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（食用农产品委托抽检费（政府采购）项目）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val="en-US" w:eastAsia="zh-CN"/>
        </w:rPr>
        <w:t>组织实施食品安全监督抽检，定期公布抽检相关信息。组织开展不合格食品的稽查、处置、召回。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1、食品基层监管能力、应急能力提升。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2、食品安全综合执法和专项整治。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3、食品及食用农产品抽检。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4、城区农贸市场快速检测。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食用农产品委托抽检费（政府采购）项目</w:t>
      </w:r>
      <w:bookmarkStart w:id="0" w:name="_GoBack"/>
      <w:bookmarkEnd w:id="0"/>
      <w:r>
        <w:rPr>
          <w:rFonts w:hint="eastAsia" w:ascii="仿宋" w:hAnsi="仿宋" w:eastAsia="仿宋" w:cs="仿宋"/>
          <w:highlight w:val="none"/>
        </w:rPr>
        <w:t>资金年初预算申报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</w:rPr>
        <w:t>主要用于食用农产品委托抽检费等。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29.89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食用农产品委托抽检费（政府采购）项目</w:t>
      </w:r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仿宋_GB2312" w:hAnsi="宋体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.项目完成任务量：</w:t>
      </w:r>
      <w:r>
        <w:rPr>
          <w:rFonts w:hint="default" w:ascii="仿宋" w:hAnsi="仿宋" w:eastAsia="仿宋" w:cs="仿宋"/>
          <w:color w:val="auto"/>
          <w:highlight w:val="none"/>
          <w:lang w:val="en-US" w:eastAsia="zh-CN"/>
        </w:rPr>
        <w:t>有序推进食品安全、产品质量抽检。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抽检食品、食用农产品275批次，</w:t>
      </w:r>
      <w:r>
        <w:rPr>
          <w:rFonts w:hint="default" w:ascii="仿宋" w:hAnsi="仿宋" w:eastAsia="仿宋" w:cs="仿宋"/>
          <w:color w:val="auto"/>
          <w:highlight w:val="none"/>
          <w:lang w:val="en-US" w:eastAsia="zh-CN"/>
        </w:rPr>
        <w:t>对抽检不合格食品、产品后处置率达100%。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2.项目完成质量：在上级部门的支持下，顺利推进，圆满完成，达到预期目的。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食用农产品委托抽检费</w:t>
      </w:r>
      <w:r>
        <w:rPr>
          <w:rFonts w:hint="eastAsia" w:ascii="仿宋" w:hAnsi="仿宋" w:eastAsia="仿宋" w:cs="仿宋"/>
          <w:highlight w:val="none"/>
        </w:rPr>
        <w:t>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</w:rPr>
        <w:t>发生重大及以上食品安全事故数（</w:t>
      </w:r>
      <w:r>
        <w:rPr>
          <w:rFonts w:hint="eastAsia" w:ascii="仿宋_GB2312" w:hAnsi="宋体"/>
          <w:lang w:val="en-US" w:eastAsia="zh-CN"/>
        </w:rPr>
        <w:t>0</w:t>
      </w:r>
      <w:r>
        <w:rPr>
          <w:rFonts w:hint="eastAsia" w:ascii="仿宋_GB2312" w:hAnsi="宋体"/>
        </w:rPr>
        <w:t>次）</w:t>
      </w:r>
      <w:r>
        <w:rPr>
          <w:rFonts w:hint="eastAsia" w:ascii="仿宋_GB2312" w:hAnsi="宋体"/>
          <w:lang w:eastAsia="zh-CN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.可持续影响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加强食品安全监管，</w:t>
      </w:r>
      <w:r>
        <w:rPr>
          <w:rFonts w:hint="eastAsia" w:ascii="仿宋_GB2312" w:hAnsi="宋体"/>
          <w:lang w:val="en-US" w:eastAsia="zh-CN"/>
        </w:rPr>
        <w:t>长期</w:t>
      </w:r>
      <w:r>
        <w:rPr>
          <w:rFonts w:hint="eastAsia" w:ascii="仿宋_GB2312" w:hAnsi="宋体"/>
        </w:rPr>
        <w:t>维护市场秩序。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</w:rPr>
        <w:t>.</w:t>
      </w:r>
      <w:r>
        <w:rPr>
          <w:rFonts w:hint="eastAsia" w:ascii="仿宋_GB2312" w:hAnsi="宋体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服务对象总体满意度</w:t>
      </w:r>
      <w:r>
        <w:rPr>
          <w:rFonts w:hint="eastAsia" w:ascii="仿宋_GB2312" w:hAnsi="宋体"/>
          <w:lang w:val="en-US" w:eastAsia="zh-CN"/>
        </w:rPr>
        <w:t>85%以上</w:t>
      </w:r>
      <w:r>
        <w:rPr>
          <w:rFonts w:hint="eastAsia" w:ascii="仿宋_GB2312" w:hAnsi="宋体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" w:hAnsi="仿宋" w:eastAsia="仿宋" w:cs="仿宋"/>
          <w:highlight w:val="none"/>
          <w:lang w:val="en-US" w:eastAsia="zh-CN"/>
        </w:rPr>
        <w:t>食用农产品委托抽检费（政府采购）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基本完成，达到预期效果，服务对象满意度高。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委托抽检任务加重、批次增加。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A2A5CB9"/>
    <w:rsid w:val="0A586C59"/>
    <w:rsid w:val="121A0D43"/>
    <w:rsid w:val="147D4CB4"/>
    <w:rsid w:val="1C946F2E"/>
    <w:rsid w:val="258F0E76"/>
    <w:rsid w:val="28924092"/>
    <w:rsid w:val="2AD00B74"/>
    <w:rsid w:val="2DB34E55"/>
    <w:rsid w:val="332F50C6"/>
    <w:rsid w:val="3CF87D09"/>
    <w:rsid w:val="4D8F322A"/>
    <w:rsid w:val="53E83428"/>
    <w:rsid w:val="54D506FD"/>
    <w:rsid w:val="5EE536CB"/>
    <w:rsid w:val="613955A2"/>
    <w:rsid w:val="654354E8"/>
    <w:rsid w:val="67066AC3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2022-06-23T07:13:13Z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