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75" w:type="dxa"/>
        <w:tblInd w:w="93" w:type="dxa"/>
        <w:shd w:val="clear" w:color="auto" w:fill="auto"/>
        <w:tblLayout w:type="autofit"/>
        <w:tblCellMar>
          <w:top w:w="0" w:type="dxa"/>
          <w:left w:w="108" w:type="dxa"/>
          <w:bottom w:w="0" w:type="dxa"/>
          <w:right w:w="108" w:type="dxa"/>
        </w:tblCellMar>
      </w:tblPr>
      <w:tblGrid>
        <w:gridCol w:w="2890"/>
        <w:gridCol w:w="1917"/>
        <w:gridCol w:w="959"/>
        <w:gridCol w:w="1033"/>
        <w:gridCol w:w="480"/>
        <w:gridCol w:w="2396"/>
      </w:tblGrid>
      <w:tr>
        <w:tblPrEx>
          <w:tblCellMar>
            <w:top w:w="0" w:type="dxa"/>
            <w:left w:w="108" w:type="dxa"/>
            <w:bottom w:w="0" w:type="dxa"/>
            <w:right w:w="108" w:type="dxa"/>
          </w:tblCellMar>
        </w:tblPrEx>
        <w:trPr>
          <w:trHeight w:val="540" w:hRule="atLeast"/>
        </w:trPr>
        <w:tc>
          <w:tcPr>
            <w:tcW w:w="9689" w:type="dxa"/>
            <w:gridSpan w:val="6"/>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kern w:val="0"/>
                <w:sz w:val="36"/>
                <w:szCs w:val="36"/>
                <w:u w:val="none"/>
                <w:lang w:val="en-US" w:eastAsia="zh-CN" w:bidi="ar"/>
              </w:rPr>
            </w:pPr>
            <w:bookmarkStart w:id="0" w:name="_GoBack"/>
            <w:bookmarkEnd w:id="0"/>
            <w:r>
              <w:rPr>
                <w:rFonts w:hint="eastAsia" w:ascii="方正粗黑宋简体" w:hAnsi="方正粗黑宋简体" w:eastAsia="方正粗黑宋简体" w:cs="方正粗黑宋简体"/>
                <w:i w:val="0"/>
                <w:iCs w:val="0"/>
                <w:color w:val="000000"/>
                <w:kern w:val="0"/>
                <w:sz w:val="36"/>
                <w:szCs w:val="36"/>
                <w:u w:val="none"/>
                <w:lang w:val="en-US" w:eastAsia="zh-CN" w:bidi="ar"/>
              </w:rPr>
              <w:t>国有建设用地使用权出让意向申请表</w:t>
            </w:r>
          </w:p>
          <w:p>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kern w:val="0"/>
                <w:sz w:val="36"/>
                <w:szCs w:val="36"/>
                <w:u w:val="none"/>
                <w:lang w:val="en-US" w:eastAsia="zh-CN" w:bidi="ar"/>
              </w:rPr>
            </w:pPr>
          </w:p>
        </w:tc>
      </w:tr>
      <w:tr>
        <w:tblPrEx>
          <w:tblCellMar>
            <w:top w:w="0" w:type="dxa"/>
            <w:left w:w="108" w:type="dxa"/>
            <w:bottom w:w="0" w:type="dxa"/>
            <w:right w:w="108" w:type="dxa"/>
          </w:tblCellMar>
        </w:tblPrEx>
        <w:trPr>
          <w:trHeight w:val="580" w:hRule="atLeast"/>
        </w:trPr>
        <w:tc>
          <w:tcPr>
            <w:tcW w:w="289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预申请地块名称</w:t>
            </w:r>
          </w:p>
        </w:tc>
        <w:tc>
          <w:tcPr>
            <w:tcW w:w="6794" w:type="dxa"/>
            <w:gridSpan w:val="5"/>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40" w:hRule="atLeast"/>
        </w:trPr>
        <w:tc>
          <w:tcPr>
            <w:tcW w:w="28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预申请地块公告号</w:t>
            </w:r>
          </w:p>
        </w:tc>
        <w:tc>
          <w:tcPr>
            <w:tcW w:w="6794"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r>
        <w:tblPrEx>
          <w:tblCellMar>
            <w:top w:w="0" w:type="dxa"/>
            <w:left w:w="108" w:type="dxa"/>
            <w:bottom w:w="0" w:type="dxa"/>
            <w:right w:w="108" w:type="dxa"/>
          </w:tblCellMar>
        </w:tblPrEx>
        <w:trPr>
          <w:trHeight w:val="440" w:hRule="atLeast"/>
        </w:trPr>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拟建设项目</w:t>
            </w:r>
          </w:p>
        </w:tc>
        <w:tc>
          <w:tcPr>
            <w:tcW w:w="67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 xml:space="preserve"> </w:t>
            </w:r>
          </w:p>
        </w:tc>
      </w:tr>
      <w:tr>
        <w:tblPrEx>
          <w:tblCellMar>
            <w:top w:w="0" w:type="dxa"/>
            <w:left w:w="108" w:type="dxa"/>
            <w:bottom w:w="0" w:type="dxa"/>
            <w:right w:w="108" w:type="dxa"/>
          </w:tblCellMar>
        </w:tblPrEx>
        <w:trPr>
          <w:trHeight w:val="440" w:hRule="atLeast"/>
        </w:trPr>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项目备案号</w:t>
            </w:r>
          </w:p>
        </w:tc>
        <w:tc>
          <w:tcPr>
            <w:tcW w:w="67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lang w:val="en-US" w:eastAsia="zh-CN"/>
              </w:rPr>
            </w:pPr>
          </w:p>
        </w:tc>
      </w:tr>
      <w:tr>
        <w:tblPrEx>
          <w:tblCellMar>
            <w:top w:w="0" w:type="dxa"/>
            <w:left w:w="108" w:type="dxa"/>
            <w:bottom w:w="0" w:type="dxa"/>
            <w:right w:w="108" w:type="dxa"/>
          </w:tblCellMar>
        </w:tblPrEx>
        <w:trPr>
          <w:trHeight w:val="614" w:hRule="atLeast"/>
        </w:trPr>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预申请人名称</w:t>
            </w:r>
          </w:p>
        </w:tc>
        <w:tc>
          <w:tcPr>
            <w:tcW w:w="67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r>
        <w:tblPrEx>
          <w:tblCellMar>
            <w:top w:w="0" w:type="dxa"/>
            <w:left w:w="108" w:type="dxa"/>
            <w:bottom w:w="0" w:type="dxa"/>
            <w:right w:w="108" w:type="dxa"/>
          </w:tblCellMar>
        </w:tblPrEx>
        <w:trPr>
          <w:trHeight w:val="440" w:hRule="atLeast"/>
        </w:trPr>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身份证件类型</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证件编号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r>
        <w:tblPrEx>
          <w:tblCellMar>
            <w:top w:w="0" w:type="dxa"/>
            <w:left w:w="108" w:type="dxa"/>
            <w:bottom w:w="0" w:type="dxa"/>
            <w:right w:w="108" w:type="dxa"/>
          </w:tblCellMar>
        </w:tblPrEx>
        <w:trPr>
          <w:trHeight w:val="860" w:hRule="atLeast"/>
        </w:trPr>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法定代表人(负责人)姓名</w:t>
            </w:r>
          </w:p>
        </w:tc>
        <w:tc>
          <w:tcPr>
            <w:tcW w:w="67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p>
        </w:tc>
      </w:tr>
      <w:tr>
        <w:tblPrEx>
          <w:tblCellMar>
            <w:top w:w="0" w:type="dxa"/>
            <w:left w:w="108" w:type="dxa"/>
            <w:bottom w:w="0" w:type="dxa"/>
            <w:right w:w="108" w:type="dxa"/>
          </w:tblCellMar>
        </w:tblPrEx>
        <w:trPr>
          <w:trHeight w:val="860" w:hRule="atLeast"/>
        </w:trPr>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法定代表人(负责人)</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身份证件类型</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证件编号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r>
        <w:tblPrEx>
          <w:tblCellMar>
            <w:top w:w="0" w:type="dxa"/>
            <w:left w:w="108" w:type="dxa"/>
            <w:bottom w:w="0" w:type="dxa"/>
            <w:right w:w="108" w:type="dxa"/>
          </w:tblCellMar>
        </w:tblPrEx>
        <w:trPr>
          <w:trHeight w:val="880" w:hRule="atLeast"/>
        </w:trPr>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受托人姓名</w:t>
            </w:r>
          </w:p>
        </w:tc>
        <w:tc>
          <w:tcPr>
            <w:tcW w:w="67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00" w:hRule="atLeast"/>
        </w:trPr>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受托人身份证件类型</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证件编号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r>
        <w:tblPrEx>
          <w:tblCellMar>
            <w:top w:w="0" w:type="dxa"/>
            <w:left w:w="108" w:type="dxa"/>
            <w:bottom w:w="0" w:type="dxa"/>
            <w:right w:w="108" w:type="dxa"/>
          </w:tblCellMar>
        </w:tblPrEx>
        <w:trPr>
          <w:trHeight w:val="880" w:hRule="atLeast"/>
        </w:trPr>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预申请人或其受托人</w:t>
            </w:r>
          </w:p>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联系电话</w:t>
            </w:r>
          </w:p>
        </w:tc>
        <w:tc>
          <w:tcPr>
            <w:tcW w:w="67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r>
        <w:tblPrEx>
          <w:tblCellMar>
            <w:top w:w="0" w:type="dxa"/>
            <w:left w:w="108" w:type="dxa"/>
            <w:bottom w:w="0" w:type="dxa"/>
            <w:right w:w="108" w:type="dxa"/>
          </w:tblCellMar>
        </w:tblPrEx>
        <w:trPr>
          <w:trHeight w:val="460" w:hRule="atLeast"/>
        </w:trPr>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预申请人联系地址</w:t>
            </w:r>
          </w:p>
        </w:tc>
        <w:tc>
          <w:tcPr>
            <w:tcW w:w="67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r>
        <w:tblPrEx>
          <w:tblCellMar>
            <w:top w:w="0" w:type="dxa"/>
            <w:left w:w="108" w:type="dxa"/>
            <w:bottom w:w="0" w:type="dxa"/>
            <w:right w:w="108" w:type="dxa"/>
          </w:tblCellMar>
        </w:tblPrEx>
        <w:trPr>
          <w:trHeight w:val="440" w:hRule="atLeast"/>
        </w:trPr>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邮政编码</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邮箱</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r>
        <w:tblPrEx>
          <w:tblCellMar>
            <w:top w:w="0" w:type="dxa"/>
            <w:left w:w="108" w:type="dxa"/>
            <w:bottom w:w="0" w:type="dxa"/>
            <w:right w:w="108" w:type="dxa"/>
          </w:tblCellMar>
        </w:tblPrEx>
        <w:trPr>
          <w:trHeight w:val="3980" w:hRule="atLeast"/>
        </w:trPr>
        <w:tc>
          <w:tcPr>
            <w:tcW w:w="96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 xml:space="preserve">预申请人承诺： </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1、我方对该地块预申请文件均无异议,完全接受并愿意遵守有关法律、法规以及该地块预申请文件中的规定和要求,并将遵照履行全部义务。</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2、未按预申请文件的要求履行义务的,我方愿意按预申请文件的规定承担全部法律责任,并赔偿由此产生的损失。</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3、我方提交的文件资料均符合法律、法规及该地块预申请文件的规定和要求,并且真实有效，否则我方将承担由此产生的一切法律责任。</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4、我方承诺若提交授权委托文件的,我方不同时授权委托两个或两个以上受托人参与本次预申请及本地块入市出让的后续交易活动。</w:t>
            </w:r>
          </w:p>
        </w:tc>
      </w:tr>
      <w:tr>
        <w:tblPrEx>
          <w:shd w:val="clear" w:color="auto" w:fill="auto"/>
          <w:tblCellMar>
            <w:top w:w="0" w:type="dxa"/>
            <w:left w:w="108" w:type="dxa"/>
            <w:bottom w:w="0" w:type="dxa"/>
            <w:right w:w="108" w:type="dxa"/>
          </w:tblCellMar>
        </w:tblPrEx>
        <w:trPr>
          <w:trHeight w:val="860" w:hRule="atLeast"/>
        </w:trPr>
        <w:tc>
          <w:tcPr>
            <w:tcW w:w="2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预申请人盖章</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(自然人签名)</w:t>
            </w:r>
          </w:p>
        </w:tc>
        <w:tc>
          <w:tcPr>
            <w:tcW w:w="192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c>
          <w:tcPr>
            <w:tcW w:w="199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受托人</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签名</w:t>
            </w:r>
          </w:p>
        </w:tc>
        <w:tc>
          <w:tcPr>
            <w:tcW w:w="288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等线" w:hAnsi="等线" w:eastAsia="等线" w:cs="等线"/>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60" w:hRule="atLeast"/>
        </w:trPr>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 xml:space="preserve"> 填表日期</w:t>
            </w:r>
          </w:p>
        </w:tc>
        <w:tc>
          <w:tcPr>
            <w:tcW w:w="67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年              月               日</w:t>
            </w:r>
          </w:p>
        </w:tc>
      </w:tr>
      <w:tr>
        <w:tblPrEx>
          <w:shd w:val="clear" w:color="auto" w:fill="auto"/>
          <w:tblCellMar>
            <w:top w:w="0" w:type="dxa"/>
            <w:left w:w="108" w:type="dxa"/>
            <w:bottom w:w="0" w:type="dxa"/>
            <w:right w:w="108" w:type="dxa"/>
          </w:tblCellMar>
        </w:tblPrEx>
        <w:trPr>
          <w:trHeight w:val="340" w:hRule="atLeast"/>
        </w:trPr>
        <w:tc>
          <w:tcPr>
            <w:tcW w:w="9689"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等线" w:hAnsi="等线" w:eastAsia="等线" w:cs="等线"/>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等线" w:hAnsi="等线" w:eastAsia="等线" w:cs="等线"/>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等线" w:hAnsi="等线" w:eastAsia="等线" w:cs="等线"/>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340" w:hRule="atLeast"/>
        </w:trPr>
        <w:tc>
          <w:tcPr>
            <w:tcW w:w="9689" w:type="dxa"/>
            <w:gridSpan w:val="6"/>
            <w:vMerge w:val="restart"/>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 本表领按预申请文件规定的时间和要求与其他申请材料一并提交,对于同一地块,同一预申请人只能提交一次预申请。</w:t>
            </w:r>
          </w:p>
        </w:tc>
      </w:tr>
      <w:tr>
        <w:tblPrEx>
          <w:tblCellMar>
            <w:top w:w="0" w:type="dxa"/>
            <w:left w:w="108" w:type="dxa"/>
            <w:bottom w:w="0" w:type="dxa"/>
            <w:right w:w="108" w:type="dxa"/>
          </w:tblCellMar>
        </w:tblPrEx>
        <w:trPr>
          <w:trHeight w:val="320" w:hRule="atLeast"/>
        </w:trPr>
        <w:tc>
          <w:tcPr>
            <w:tcW w:w="9689" w:type="dxa"/>
            <w:gridSpan w:val="6"/>
            <w:vMerge w:val="continue"/>
            <w:tcBorders>
              <w:top w:val="nil"/>
              <w:left w:val="nil"/>
              <w:bottom w:val="nil"/>
              <w:right w:val="nil"/>
            </w:tcBorders>
            <w:shd w:val="clear" w:color="auto" w:fill="auto"/>
            <w:vAlign w:val="center"/>
          </w:tcPr>
          <w:p>
            <w:pPr>
              <w:jc w:val="both"/>
              <w:rPr>
                <w:rFonts w:hint="eastAsia" w:ascii="等线" w:hAnsi="等线" w:eastAsia="等线" w:cs="等线"/>
                <w:i w:val="0"/>
                <w:iCs w:val="0"/>
                <w:color w:val="000000"/>
                <w:sz w:val="24"/>
                <w:szCs w:val="24"/>
                <w:u w:val="none"/>
              </w:rPr>
            </w:pPr>
          </w:p>
        </w:tc>
      </w:tr>
      <w:tr>
        <w:tblPrEx>
          <w:tblCellMar>
            <w:top w:w="0" w:type="dxa"/>
            <w:left w:w="108" w:type="dxa"/>
            <w:bottom w:w="0" w:type="dxa"/>
            <w:right w:w="108" w:type="dxa"/>
          </w:tblCellMar>
        </w:tblPrEx>
        <w:trPr>
          <w:trHeight w:val="320" w:hRule="atLeast"/>
        </w:trPr>
        <w:tc>
          <w:tcPr>
            <w:tcW w:w="28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2、本表擅自涂改无效。</w:t>
            </w:r>
          </w:p>
        </w:tc>
        <w:tc>
          <w:tcPr>
            <w:tcW w:w="1920" w:type="dxa"/>
            <w:tcBorders>
              <w:top w:val="nil"/>
              <w:left w:val="nil"/>
              <w:bottom w:val="nil"/>
              <w:right w:val="nil"/>
            </w:tcBorders>
            <w:shd w:val="clear" w:color="auto" w:fill="auto"/>
            <w:vAlign w:val="center"/>
          </w:tcPr>
          <w:p>
            <w:pPr>
              <w:rPr>
                <w:rFonts w:hint="eastAsia" w:ascii="等线" w:hAnsi="等线" w:eastAsia="等线" w:cs="等线"/>
                <w:i w:val="0"/>
                <w:iCs w:val="0"/>
                <w:color w:val="000000"/>
                <w:sz w:val="24"/>
                <w:szCs w:val="24"/>
                <w:u w:val="none"/>
              </w:rPr>
            </w:pPr>
          </w:p>
        </w:tc>
        <w:tc>
          <w:tcPr>
            <w:tcW w:w="960" w:type="dxa"/>
            <w:tcBorders>
              <w:top w:val="nil"/>
              <w:left w:val="nil"/>
              <w:bottom w:val="nil"/>
              <w:right w:val="nil"/>
            </w:tcBorders>
            <w:shd w:val="clear" w:color="auto" w:fill="auto"/>
            <w:vAlign w:val="center"/>
          </w:tcPr>
          <w:p>
            <w:pPr>
              <w:rPr>
                <w:rFonts w:hint="eastAsia" w:ascii="等线" w:hAnsi="等线" w:eastAsia="等线" w:cs="等线"/>
                <w:i w:val="0"/>
                <w:iCs w:val="0"/>
                <w:color w:val="000000"/>
                <w:sz w:val="24"/>
                <w:szCs w:val="24"/>
                <w:u w:val="none"/>
              </w:rPr>
            </w:pPr>
          </w:p>
        </w:tc>
        <w:tc>
          <w:tcPr>
            <w:tcW w:w="1034" w:type="dxa"/>
            <w:tcBorders>
              <w:top w:val="nil"/>
              <w:left w:val="nil"/>
              <w:bottom w:val="nil"/>
              <w:right w:val="nil"/>
            </w:tcBorders>
            <w:shd w:val="clear" w:color="auto" w:fill="auto"/>
            <w:vAlign w:val="center"/>
          </w:tcPr>
          <w:p>
            <w:pPr>
              <w:rPr>
                <w:rFonts w:hint="eastAsia" w:ascii="等线" w:hAnsi="等线" w:eastAsia="等线" w:cs="等线"/>
                <w:i w:val="0"/>
                <w:iCs w:val="0"/>
                <w:color w:val="000000"/>
                <w:sz w:val="24"/>
                <w:szCs w:val="24"/>
                <w:u w:val="none"/>
              </w:rPr>
            </w:pPr>
          </w:p>
        </w:tc>
        <w:tc>
          <w:tcPr>
            <w:tcW w:w="480" w:type="dxa"/>
            <w:tcBorders>
              <w:top w:val="nil"/>
              <w:left w:val="nil"/>
              <w:bottom w:val="nil"/>
              <w:right w:val="nil"/>
            </w:tcBorders>
            <w:shd w:val="clear" w:color="auto" w:fill="auto"/>
            <w:vAlign w:val="center"/>
          </w:tcPr>
          <w:p>
            <w:pPr>
              <w:rPr>
                <w:rFonts w:hint="eastAsia" w:ascii="等线" w:hAnsi="等线" w:eastAsia="等线" w:cs="等线"/>
                <w:i w:val="0"/>
                <w:iCs w:val="0"/>
                <w:color w:val="000000"/>
                <w:sz w:val="24"/>
                <w:szCs w:val="24"/>
                <w:u w:val="none"/>
              </w:rPr>
            </w:pPr>
          </w:p>
        </w:tc>
        <w:tc>
          <w:tcPr>
            <w:tcW w:w="2400" w:type="dxa"/>
            <w:tcBorders>
              <w:top w:val="nil"/>
              <w:left w:val="nil"/>
              <w:bottom w:val="nil"/>
              <w:right w:val="nil"/>
            </w:tcBorders>
            <w:shd w:val="clear" w:color="auto" w:fill="auto"/>
            <w:vAlign w:val="center"/>
          </w:tcPr>
          <w:p>
            <w:pPr>
              <w:rPr>
                <w:rFonts w:hint="eastAsia" w:ascii="等线" w:hAnsi="等线" w:eastAsia="等线" w:cs="等线"/>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00" w:hRule="atLeast"/>
        </w:trPr>
        <w:tc>
          <w:tcPr>
            <w:tcW w:w="9689" w:type="dxa"/>
            <w:gridSpan w:val="6"/>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3、申请表一式三份，申请方执一份，受理部门执两份。</w:t>
            </w:r>
          </w:p>
        </w:tc>
      </w:tr>
    </w:tbl>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A0AA3"/>
    <w:rsid w:val="0E1A6EA9"/>
    <w:rsid w:val="48E02CCC"/>
    <w:rsid w:val="5D4900AB"/>
    <w:rsid w:val="777A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2021-04-07T02:56:00Z</dcterms:created>
  <dc:creator>Mint</dc:creator>
  <cp:lastModifiedBy>雷蕾</cp:lastModifiedBy>
  <cp:lastPrinted>2021-08-30T02:29:00Z</cp:lastPrinted>
  <dcterms:modified xsi:type="dcterms:W3CDTF">2023-11-03T08:54:25Z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ED8CABB84FB5494192AF6D1307F0C9D2_13</vt:lpwstr>
  </property>
  <property fmtid="{D5CDD505-2E9C-101B-9397-08002B2CF9AE}" pid="4" name="KSOSaveFontToCloudKey">
    <vt:lpwstr>410648804_btnclosed</vt:lpwstr>
  </property>
</Properties>
</file>