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eastAsiaTheme="minorEastAsia"/>
          <w:sz w:val="32"/>
          <w:szCs w:val="32"/>
        </w:rPr>
      </w:pPr>
      <w:bookmarkStart w:id="0" w:name="_GoBack"/>
      <w:bookmarkEnd w:id="0"/>
      <w:r>
        <w:rPr>
          <w:rFonts w:hint="default" w:ascii="Times New Roman" w:hAnsi="Times New Roman" w:cs="Times New Roman" w:eastAsiaTheme="minorEastAsia"/>
          <w:sz w:val="32"/>
          <w:szCs w:val="32"/>
        </w:rPr>
        <w:t>附件1</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绵竹市农村生活污水治理“管控类”行政村、涉农社区名单</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sz w:val="30"/>
          <w:szCs w:val="30"/>
        </w:rPr>
      </w:pPr>
      <w:r>
        <w:rPr>
          <w:rFonts w:hint="default" w:ascii="Times New Roman" w:hAnsi="Times New Roman" w:eastAsia="仿宋" w:cs="Times New Roman"/>
          <w:sz w:val="30"/>
          <w:szCs w:val="30"/>
        </w:rPr>
        <w:t>（98个）</w:t>
      </w:r>
    </w:p>
    <w:tbl>
      <w:tblPr>
        <w:tblStyle w:val="10"/>
        <w:tblW w:w="8093" w:type="dxa"/>
        <w:tblInd w:w="95" w:type="dxa"/>
        <w:tblLayout w:type="fixed"/>
        <w:tblCellMar>
          <w:top w:w="0" w:type="dxa"/>
          <w:left w:w="108" w:type="dxa"/>
          <w:bottom w:w="0" w:type="dxa"/>
          <w:right w:w="108" w:type="dxa"/>
        </w:tblCellMar>
      </w:tblPr>
      <w:tblGrid>
        <w:gridCol w:w="2580"/>
        <w:gridCol w:w="5513"/>
      </w:tblGrid>
      <w:tr>
        <w:tblPrEx>
          <w:tblCellMar>
            <w:top w:w="0" w:type="dxa"/>
            <w:left w:w="108" w:type="dxa"/>
            <w:bottom w:w="0" w:type="dxa"/>
            <w:right w:w="108" w:type="dxa"/>
          </w:tblCellMar>
        </w:tblPrEx>
        <w:trPr>
          <w:trHeight w:val="495" w:hRule="atLeast"/>
        </w:trPr>
        <w:tc>
          <w:tcPr>
            <w:tcW w:w="25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镇、街道</w:t>
            </w:r>
          </w:p>
        </w:tc>
        <w:tc>
          <w:tcPr>
            <w:tcW w:w="551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行政村名称</w:t>
            </w:r>
          </w:p>
        </w:tc>
      </w:tr>
      <w:tr>
        <w:tblPrEx>
          <w:tblCellMar>
            <w:top w:w="0" w:type="dxa"/>
            <w:left w:w="108" w:type="dxa"/>
            <w:bottom w:w="0" w:type="dxa"/>
            <w:right w:w="108" w:type="dxa"/>
          </w:tblCellMar>
        </w:tblPrEx>
        <w:trPr>
          <w:trHeight w:val="420" w:hRule="atLeast"/>
        </w:trPr>
        <w:tc>
          <w:tcPr>
            <w:tcW w:w="25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color w:val="000000"/>
                <w:kern w:val="0"/>
                <w:sz w:val="24"/>
              </w:rPr>
            </w:pPr>
          </w:p>
        </w:tc>
        <w:tc>
          <w:tcPr>
            <w:tcW w:w="551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color w:val="000000"/>
                <w:kern w:val="0"/>
                <w:sz w:val="24"/>
              </w:rPr>
            </w:pPr>
          </w:p>
        </w:tc>
      </w:tr>
      <w:tr>
        <w:tblPrEx>
          <w:tblCellMar>
            <w:top w:w="0" w:type="dxa"/>
            <w:left w:w="108" w:type="dxa"/>
            <w:bottom w:w="0" w:type="dxa"/>
            <w:right w:w="108" w:type="dxa"/>
          </w:tblCellMar>
        </w:tblPrEx>
        <w:trPr>
          <w:trHeight w:val="270" w:hRule="atLeast"/>
        </w:trPr>
        <w:tc>
          <w:tcPr>
            <w:tcW w:w="25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紫岩街道</w:t>
            </w:r>
          </w:p>
        </w:tc>
        <w:tc>
          <w:tcPr>
            <w:tcW w:w="5513" w:type="dxa"/>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广和村</w:t>
            </w:r>
          </w:p>
        </w:tc>
      </w:tr>
      <w:tr>
        <w:tblPrEx>
          <w:tblCellMar>
            <w:top w:w="0" w:type="dxa"/>
            <w:left w:w="108" w:type="dxa"/>
            <w:bottom w:w="0" w:type="dxa"/>
            <w:right w:w="108" w:type="dxa"/>
          </w:tblCellMar>
        </w:tblPrEx>
        <w:trPr>
          <w:trHeight w:val="270" w:hRule="atLeast"/>
        </w:trPr>
        <w:tc>
          <w:tcPr>
            <w:tcW w:w="2580" w:type="dxa"/>
            <w:vMerge w:val="continue"/>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color w:val="000000"/>
                <w:kern w:val="0"/>
                <w:sz w:val="24"/>
              </w:rPr>
            </w:pPr>
          </w:p>
        </w:tc>
        <w:tc>
          <w:tcPr>
            <w:tcW w:w="5513" w:type="dxa"/>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天齐村</w:t>
            </w:r>
          </w:p>
        </w:tc>
      </w:tr>
      <w:tr>
        <w:tblPrEx>
          <w:tblCellMar>
            <w:top w:w="0" w:type="dxa"/>
            <w:left w:w="108" w:type="dxa"/>
            <w:bottom w:w="0" w:type="dxa"/>
            <w:right w:w="108" w:type="dxa"/>
          </w:tblCellMar>
        </w:tblPrEx>
        <w:trPr>
          <w:trHeight w:val="270" w:hRule="atLeast"/>
        </w:trPr>
        <w:tc>
          <w:tcPr>
            <w:tcW w:w="2580" w:type="dxa"/>
            <w:vMerge w:val="continue"/>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color w:val="000000"/>
                <w:kern w:val="0"/>
                <w:sz w:val="24"/>
              </w:rPr>
            </w:pPr>
          </w:p>
        </w:tc>
        <w:tc>
          <w:tcPr>
            <w:tcW w:w="5513" w:type="dxa"/>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赤竹村</w:t>
            </w:r>
          </w:p>
        </w:tc>
      </w:tr>
      <w:tr>
        <w:tblPrEx>
          <w:tblCellMar>
            <w:top w:w="0" w:type="dxa"/>
            <w:left w:w="108" w:type="dxa"/>
            <w:bottom w:w="0" w:type="dxa"/>
            <w:right w:w="108" w:type="dxa"/>
          </w:tblCellMar>
        </w:tblPrEx>
        <w:trPr>
          <w:trHeight w:val="270" w:hRule="atLeast"/>
        </w:trPr>
        <w:tc>
          <w:tcPr>
            <w:tcW w:w="2580" w:type="dxa"/>
            <w:vMerge w:val="continue"/>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color w:val="000000"/>
                <w:kern w:val="0"/>
                <w:sz w:val="24"/>
              </w:rPr>
            </w:pPr>
          </w:p>
        </w:tc>
        <w:tc>
          <w:tcPr>
            <w:tcW w:w="5513" w:type="dxa"/>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蒲柳村</w:t>
            </w:r>
          </w:p>
        </w:tc>
      </w:tr>
      <w:tr>
        <w:tblPrEx>
          <w:tblCellMar>
            <w:top w:w="0" w:type="dxa"/>
            <w:left w:w="108" w:type="dxa"/>
            <w:bottom w:w="0" w:type="dxa"/>
            <w:right w:w="108" w:type="dxa"/>
          </w:tblCellMar>
        </w:tblPrEx>
        <w:trPr>
          <w:trHeight w:val="270" w:hRule="atLeast"/>
        </w:trPr>
        <w:tc>
          <w:tcPr>
            <w:tcW w:w="2580" w:type="dxa"/>
            <w:vMerge w:val="continue"/>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color w:val="000000"/>
                <w:kern w:val="0"/>
                <w:sz w:val="24"/>
              </w:rPr>
            </w:pPr>
          </w:p>
        </w:tc>
        <w:tc>
          <w:tcPr>
            <w:tcW w:w="5513" w:type="dxa"/>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兴民村</w:t>
            </w:r>
          </w:p>
        </w:tc>
      </w:tr>
      <w:tr>
        <w:tblPrEx>
          <w:tblCellMar>
            <w:top w:w="0" w:type="dxa"/>
            <w:left w:w="108" w:type="dxa"/>
            <w:bottom w:w="0" w:type="dxa"/>
            <w:right w:w="108" w:type="dxa"/>
          </w:tblCellMar>
        </w:tblPrEx>
        <w:trPr>
          <w:trHeight w:val="270" w:hRule="atLeast"/>
        </w:trPr>
        <w:tc>
          <w:tcPr>
            <w:tcW w:w="2580" w:type="dxa"/>
            <w:vMerge w:val="continue"/>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color w:val="000000"/>
                <w:kern w:val="0"/>
                <w:sz w:val="24"/>
              </w:rPr>
            </w:pPr>
          </w:p>
        </w:tc>
        <w:tc>
          <w:tcPr>
            <w:tcW w:w="5513" w:type="dxa"/>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kern w:val="0"/>
                <w:sz w:val="24"/>
              </w:rPr>
            </w:pPr>
            <w:r>
              <w:rPr>
                <w:rFonts w:hint="default" w:ascii="Times New Roman" w:hAnsi="Times New Roman" w:cs="Times New Roman"/>
                <w:kern w:val="0"/>
                <w:sz w:val="24"/>
              </w:rPr>
              <w:t>圣新村</w:t>
            </w:r>
          </w:p>
        </w:tc>
      </w:tr>
      <w:tr>
        <w:tblPrEx>
          <w:tblCellMar>
            <w:top w:w="0" w:type="dxa"/>
            <w:left w:w="108" w:type="dxa"/>
            <w:bottom w:w="0" w:type="dxa"/>
            <w:right w:w="108" w:type="dxa"/>
          </w:tblCellMar>
        </w:tblPrEx>
        <w:trPr>
          <w:trHeight w:val="270" w:hRule="atLeast"/>
        </w:trPr>
        <w:tc>
          <w:tcPr>
            <w:tcW w:w="2580" w:type="dxa"/>
            <w:vMerge w:val="continue"/>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color w:val="000000"/>
                <w:kern w:val="0"/>
                <w:sz w:val="24"/>
              </w:rPr>
            </w:pPr>
          </w:p>
        </w:tc>
        <w:tc>
          <w:tcPr>
            <w:tcW w:w="5513" w:type="dxa"/>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kern w:val="0"/>
                <w:sz w:val="24"/>
              </w:rPr>
            </w:pPr>
            <w:r>
              <w:rPr>
                <w:rFonts w:hint="default" w:ascii="Times New Roman" w:hAnsi="Times New Roman" w:cs="Times New Roman"/>
                <w:kern w:val="0"/>
                <w:sz w:val="24"/>
              </w:rPr>
              <w:t>双坪村</w:t>
            </w:r>
          </w:p>
        </w:tc>
      </w:tr>
      <w:tr>
        <w:tblPrEx>
          <w:tblCellMar>
            <w:top w:w="0" w:type="dxa"/>
            <w:left w:w="108" w:type="dxa"/>
            <w:bottom w:w="0" w:type="dxa"/>
            <w:right w:w="108" w:type="dxa"/>
          </w:tblCellMar>
        </w:tblPrEx>
        <w:trPr>
          <w:trHeight w:val="270" w:hRule="atLeast"/>
        </w:trPr>
        <w:tc>
          <w:tcPr>
            <w:tcW w:w="2580" w:type="dxa"/>
            <w:vMerge w:val="continue"/>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color w:val="000000"/>
                <w:kern w:val="0"/>
                <w:sz w:val="24"/>
              </w:rPr>
            </w:pPr>
          </w:p>
        </w:tc>
        <w:tc>
          <w:tcPr>
            <w:tcW w:w="5513" w:type="dxa"/>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kern w:val="0"/>
                <w:sz w:val="24"/>
              </w:rPr>
            </w:pPr>
            <w:r>
              <w:rPr>
                <w:rFonts w:hint="default" w:ascii="Times New Roman" w:hAnsi="Times New Roman" w:cs="Times New Roman"/>
                <w:kern w:val="0"/>
                <w:sz w:val="24"/>
              </w:rPr>
              <w:t>东北社区</w:t>
            </w:r>
          </w:p>
        </w:tc>
      </w:tr>
      <w:tr>
        <w:tblPrEx>
          <w:tblCellMar>
            <w:top w:w="0" w:type="dxa"/>
            <w:left w:w="108" w:type="dxa"/>
            <w:bottom w:w="0" w:type="dxa"/>
            <w:right w:w="108" w:type="dxa"/>
          </w:tblCellMar>
        </w:tblPrEx>
        <w:trPr>
          <w:trHeight w:val="270" w:hRule="atLeast"/>
        </w:trPr>
        <w:tc>
          <w:tcPr>
            <w:tcW w:w="2580" w:type="dxa"/>
            <w:vMerge w:val="continue"/>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color w:val="000000"/>
                <w:kern w:val="0"/>
                <w:sz w:val="24"/>
              </w:rPr>
            </w:pPr>
          </w:p>
        </w:tc>
        <w:tc>
          <w:tcPr>
            <w:tcW w:w="5513" w:type="dxa"/>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kern w:val="0"/>
                <w:sz w:val="24"/>
              </w:rPr>
            </w:pPr>
            <w:r>
              <w:rPr>
                <w:rFonts w:hint="default" w:ascii="Times New Roman" w:hAnsi="Times New Roman" w:cs="Times New Roman"/>
                <w:kern w:val="0"/>
                <w:sz w:val="24"/>
              </w:rPr>
              <w:t>谷王社区</w:t>
            </w:r>
          </w:p>
        </w:tc>
      </w:tr>
      <w:tr>
        <w:tblPrEx>
          <w:tblCellMar>
            <w:top w:w="0" w:type="dxa"/>
            <w:left w:w="108" w:type="dxa"/>
            <w:bottom w:w="0" w:type="dxa"/>
            <w:right w:w="108" w:type="dxa"/>
          </w:tblCellMar>
        </w:tblPrEx>
        <w:trPr>
          <w:trHeight w:val="270" w:hRule="atLeast"/>
        </w:trPr>
        <w:tc>
          <w:tcPr>
            <w:tcW w:w="2580" w:type="dxa"/>
            <w:vMerge w:val="continue"/>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color w:val="000000"/>
                <w:kern w:val="0"/>
                <w:sz w:val="24"/>
              </w:rPr>
            </w:pPr>
          </w:p>
        </w:tc>
        <w:tc>
          <w:tcPr>
            <w:tcW w:w="5513" w:type="dxa"/>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kern w:val="0"/>
                <w:sz w:val="24"/>
              </w:rPr>
            </w:pPr>
            <w:r>
              <w:rPr>
                <w:rFonts w:hint="default" w:ascii="Times New Roman" w:hAnsi="Times New Roman" w:cs="Times New Roman"/>
                <w:kern w:val="0"/>
                <w:sz w:val="24"/>
              </w:rPr>
              <w:t>学府社区</w:t>
            </w:r>
          </w:p>
        </w:tc>
      </w:tr>
      <w:tr>
        <w:tblPrEx>
          <w:tblCellMar>
            <w:top w:w="0" w:type="dxa"/>
            <w:left w:w="108" w:type="dxa"/>
            <w:bottom w:w="0" w:type="dxa"/>
            <w:right w:w="108" w:type="dxa"/>
          </w:tblCellMar>
        </w:tblPrEx>
        <w:trPr>
          <w:trHeight w:val="270" w:hRule="atLeast"/>
        </w:trPr>
        <w:tc>
          <w:tcPr>
            <w:tcW w:w="2580" w:type="dxa"/>
            <w:vMerge w:val="continue"/>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color w:val="000000"/>
                <w:kern w:val="0"/>
                <w:sz w:val="24"/>
              </w:rPr>
            </w:pPr>
          </w:p>
        </w:tc>
        <w:tc>
          <w:tcPr>
            <w:tcW w:w="5513" w:type="dxa"/>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kern w:val="0"/>
                <w:sz w:val="24"/>
              </w:rPr>
            </w:pPr>
            <w:r>
              <w:rPr>
                <w:rFonts w:hint="default" w:ascii="Times New Roman" w:hAnsi="Times New Roman" w:cs="Times New Roman"/>
                <w:kern w:val="0"/>
                <w:sz w:val="24"/>
              </w:rPr>
              <w:t>联合社区</w:t>
            </w:r>
          </w:p>
        </w:tc>
      </w:tr>
      <w:tr>
        <w:tblPrEx>
          <w:tblCellMar>
            <w:top w:w="0" w:type="dxa"/>
            <w:left w:w="108" w:type="dxa"/>
            <w:bottom w:w="0" w:type="dxa"/>
            <w:right w:w="108" w:type="dxa"/>
          </w:tblCellMar>
        </w:tblPrEx>
        <w:trPr>
          <w:trHeight w:val="270" w:hRule="atLeast"/>
        </w:trPr>
        <w:tc>
          <w:tcPr>
            <w:tcW w:w="2580" w:type="dxa"/>
            <w:vMerge w:val="continue"/>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color w:val="000000"/>
                <w:kern w:val="0"/>
                <w:sz w:val="24"/>
              </w:rPr>
            </w:pPr>
          </w:p>
        </w:tc>
        <w:tc>
          <w:tcPr>
            <w:tcW w:w="5513" w:type="dxa"/>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kern w:val="0"/>
                <w:sz w:val="24"/>
              </w:rPr>
            </w:pPr>
            <w:r>
              <w:rPr>
                <w:rFonts w:hint="default" w:ascii="Times New Roman" w:hAnsi="Times New Roman" w:cs="Times New Roman"/>
                <w:kern w:val="0"/>
                <w:sz w:val="24"/>
              </w:rPr>
              <w:t>齐天集镇社区</w:t>
            </w:r>
          </w:p>
        </w:tc>
      </w:tr>
      <w:tr>
        <w:tblPrEx>
          <w:tblCellMar>
            <w:top w:w="0" w:type="dxa"/>
            <w:left w:w="108" w:type="dxa"/>
            <w:bottom w:w="0" w:type="dxa"/>
            <w:right w:w="108" w:type="dxa"/>
          </w:tblCellMar>
        </w:tblPrEx>
        <w:trPr>
          <w:trHeight w:val="270" w:hRule="atLeast"/>
        </w:trPr>
        <w:tc>
          <w:tcPr>
            <w:tcW w:w="2580" w:type="dxa"/>
            <w:vMerge w:val="continue"/>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color w:val="000000"/>
                <w:kern w:val="0"/>
                <w:sz w:val="24"/>
              </w:rPr>
            </w:pPr>
          </w:p>
        </w:tc>
        <w:tc>
          <w:tcPr>
            <w:tcW w:w="5513" w:type="dxa"/>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kern w:val="0"/>
                <w:sz w:val="24"/>
              </w:rPr>
            </w:pPr>
            <w:r>
              <w:rPr>
                <w:rFonts w:hint="default" w:ascii="Times New Roman" w:hAnsi="Times New Roman" w:cs="Times New Roman"/>
                <w:kern w:val="0"/>
                <w:sz w:val="24"/>
              </w:rPr>
              <w:t>蔚泉社区</w:t>
            </w:r>
          </w:p>
        </w:tc>
      </w:tr>
      <w:tr>
        <w:tblPrEx>
          <w:tblCellMar>
            <w:top w:w="0" w:type="dxa"/>
            <w:left w:w="108" w:type="dxa"/>
            <w:bottom w:w="0" w:type="dxa"/>
            <w:right w:w="108" w:type="dxa"/>
          </w:tblCellMar>
        </w:tblPrEx>
        <w:trPr>
          <w:trHeight w:val="270" w:hRule="atLeast"/>
        </w:trPr>
        <w:tc>
          <w:tcPr>
            <w:tcW w:w="25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剑南街道</w:t>
            </w:r>
          </w:p>
        </w:tc>
        <w:tc>
          <w:tcPr>
            <w:tcW w:w="5513" w:type="dxa"/>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kern w:val="0"/>
                <w:sz w:val="24"/>
              </w:rPr>
            </w:pPr>
            <w:r>
              <w:rPr>
                <w:rFonts w:hint="default" w:ascii="Times New Roman" w:hAnsi="Times New Roman" w:cs="Times New Roman"/>
                <w:kern w:val="0"/>
                <w:sz w:val="24"/>
              </w:rPr>
              <w:t>金隆村</w:t>
            </w:r>
          </w:p>
        </w:tc>
      </w:tr>
      <w:tr>
        <w:tblPrEx>
          <w:tblCellMar>
            <w:top w:w="0" w:type="dxa"/>
            <w:left w:w="108" w:type="dxa"/>
            <w:bottom w:w="0" w:type="dxa"/>
            <w:right w:w="108" w:type="dxa"/>
          </w:tblCellMar>
        </w:tblPrEx>
        <w:trPr>
          <w:trHeight w:val="270" w:hRule="atLeast"/>
        </w:trPr>
        <w:tc>
          <w:tcPr>
            <w:tcW w:w="2580" w:type="dxa"/>
            <w:vMerge w:val="continue"/>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color w:val="000000"/>
                <w:kern w:val="0"/>
                <w:sz w:val="24"/>
              </w:rPr>
            </w:pPr>
          </w:p>
        </w:tc>
        <w:tc>
          <w:tcPr>
            <w:tcW w:w="5513" w:type="dxa"/>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kern w:val="0"/>
                <w:sz w:val="24"/>
              </w:rPr>
            </w:pPr>
            <w:r>
              <w:rPr>
                <w:rFonts w:hint="default" w:ascii="Times New Roman" w:hAnsi="Times New Roman" w:cs="Times New Roman"/>
                <w:kern w:val="0"/>
                <w:sz w:val="24"/>
              </w:rPr>
              <w:t>五星村</w:t>
            </w:r>
          </w:p>
        </w:tc>
      </w:tr>
      <w:tr>
        <w:tblPrEx>
          <w:tblCellMar>
            <w:top w:w="0" w:type="dxa"/>
            <w:left w:w="108" w:type="dxa"/>
            <w:bottom w:w="0" w:type="dxa"/>
            <w:right w:w="108" w:type="dxa"/>
          </w:tblCellMar>
        </w:tblPrEx>
        <w:trPr>
          <w:trHeight w:val="270" w:hRule="atLeast"/>
        </w:trPr>
        <w:tc>
          <w:tcPr>
            <w:tcW w:w="2580" w:type="dxa"/>
            <w:vMerge w:val="continue"/>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color w:val="000000"/>
                <w:kern w:val="0"/>
                <w:sz w:val="24"/>
              </w:rPr>
            </w:pPr>
          </w:p>
        </w:tc>
        <w:tc>
          <w:tcPr>
            <w:tcW w:w="5513" w:type="dxa"/>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kern w:val="0"/>
                <w:sz w:val="24"/>
              </w:rPr>
            </w:pPr>
            <w:r>
              <w:rPr>
                <w:rFonts w:hint="default" w:ascii="Times New Roman" w:hAnsi="Times New Roman" w:cs="Times New Roman"/>
                <w:kern w:val="0"/>
                <w:sz w:val="24"/>
              </w:rPr>
              <w:t>板桥集镇社区</w:t>
            </w:r>
          </w:p>
        </w:tc>
      </w:tr>
      <w:tr>
        <w:tblPrEx>
          <w:tblCellMar>
            <w:top w:w="0" w:type="dxa"/>
            <w:left w:w="108" w:type="dxa"/>
            <w:bottom w:w="0" w:type="dxa"/>
            <w:right w:w="108" w:type="dxa"/>
          </w:tblCellMar>
        </w:tblPrEx>
        <w:trPr>
          <w:trHeight w:val="270" w:hRule="atLeast"/>
        </w:trPr>
        <w:tc>
          <w:tcPr>
            <w:tcW w:w="2580" w:type="dxa"/>
            <w:vMerge w:val="continue"/>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color w:val="000000"/>
                <w:kern w:val="0"/>
                <w:sz w:val="24"/>
              </w:rPr>
            </w:pPr>
          </w:p>
        </w:tc>
        <w:tc>
          <w:tcPr>
            <w:tcW w:w="5513" w:type="dxa"/>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kern w:val="0"/>
                <w:sz w:val="24"/>
              </w:rPr>
            </w:pPr>
            <w:r>
              <w:rPr>
                <w:rFonts w:hint="default" w:ascii="Times New Roman" w:hAnsi="Times New Roman" w:cs="Times New Roman"/>
                <w:kern w:val="0"/>
                <w:sz w:val="24"/>
              </w:rPr>
              <w:t>西南社区</w:t>
            </w:r>
          </w:p>
        </w:tc>
      </w:tr>
      <w:tr>
        <w:tblPrEx>
          <w:tblCellMar>
            <w:top w:w="0" w:type="dxa"/>
            <w:left w:w="108" w:type="dxa"/>
            <w:bottom w:w="0" w:type="dxa"/>
            <w:right w:w="108" w:type="dxa"/>
          </w:tblCellMar>
        </w:tblPrEx>
        <w:trPr>
          <w:trHeight w:val="270" w:hRule="atLeast"/>
        </w:trPr>
        <w:tc>
          <w:tcPr>
            <w:tcW w:w="2580" w:type="dxa"/>
            <w:vMerge w:val="continue"/>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color w:val="000000"/>
                <w:kern w:val="0"/>
                <w:sz w:val="24"/>
              </w:rPr>
            </w:pPr>
          </w:p>
        </w:tc>
        <w:tc>
          <w:tcPr>
            <w:tcW w:w="5513" w:type="dxa"/>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kern w:val="0"/>
                <w:sz w:val="24"/>
              </w:rPr>
            </w:pPr>
            <w:r>
              <w:rPr>
                <w:rFonts w:hint="default" w:ascii="Times New Roman" w:hAnsi="Times New Roman" w:cs="Times New Roman"/>
                <w:kern w:val="0"/>
                <w:sz w:val="24"/>
              </w:rPr>
              <w:t>茶盘街社区</w:t>
            </w:r>
          </w:p>
        </w:tc>
      </w:tr>
      <w:tr>
        <w:tblPrEx>
          <w:tblCellMar>
            <w:top w:w="0" w:type="dxa"/>
            <w:left w:w="108" w:type="dxa"/>
            <w:bottom w:w="0" w:type="dxa"/>
            <w:right w:w="108" w:type="dxa"/>
          </w:tblCellMar>
        </w:tblPrEx>
        <w:trPr>
          <w:trHeight w:val="270" w:hRule="atLeast"/>
        </w:trPr>
        <w:tc>
          <w:tcPr>
            <w:tcW w:w="2580" w:type="dxa"/>
            <w:vMerge w:val="continue"/>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color w:val="000000"/>
                <w:kern w:val="0"/>
                <w:sz w:val="24"/>
              </w:rPr>
            </w:pPr>
          </w:p>
        </w:tc>
        <w:tc>
          <w:tcPr>
            <w:tcW w:w="5513" w:type="dxa"/>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kern w:val="0"/>
                <w:sz w:val="24"/>
              </w:rPr>
            </w:pPr>
            <w:r>
              <w:rPr>
                <w:rFonts w:hint="default" w:ascii="Times New Roman" w:hAnsi="Times New Roman" w:cs="Times New Roman"/>
                <w:kern w:val="0"/>
                <w:sz w:val="24"/>
              </w:rPr>
              <w:t>酒城社区</w:t>
            </w:r>
          </w:p>
        </w:tc>
      </w:tr>
      <w:tr>
        <w:tblPrEx>
          <w:tblCellMar>
            <w:top w:w="0" w:type="dxa"/>
            <w:left w:w="108" w:type="dxa"/>
            <w:bottom w:w="0" w:type="dxa"/>
            <w:right w:w="108" w:type="dxa"/>
          </w:tblCellMar>
        </w:tblPrEx>
        <w:trPr>
          <w:trHeight w:val="270" w:hRule="atLeast"/>
        </w:trPr>
        <w:tc>
          <w:tcPr>
            <w:tcW w:w="2580" w:type="dxa"/>
            <w:vMerge w:val="continue"/>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color w:val="000000"/>
                <w:kern w:val="0"/>
                <w:sz w:val="24"/>
              </w:rPr>
            </w:pPr>
          </w:p>
        </w:tc>
        <w:tc>
          <w:tcPr>
            <w:tcW w:w="5513" w:type="dxa"/>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kern w:val="0"/>
                <w:sz w:val="24"/>
              </w:rPr>
            </w:pPr>
            <w:r>
              <w:rPr>
                <w:rFonts w:hint="default" w:ascii="Times New Roman" w:hAnsi="Times New Roman" w:cs="Times New Roman"/>
                <w:kern w:val="0"/>
                <w:sz w:val="24"/>
              </w:rPr>
              <w:t>檀兴社区</w:t>
            </w:r>
          </w:p>
        </w:tc>
      </w:tr>
      <w:tr>
        <w:tblPrEx>
          <w:tblCellMar>
            <w:top w:w="0" w:type="dxa"/>
            <w:left w:w="108" w:type="dxa"/>
            <w:bottom w:w="0" w:type="dxa"/>
            <w:right w:w="108" w:type="dxa"/>
          </w:tblCellMar>
        </w:tblPrEx>
        <w:trPr>
          <w:trHeight w:val="270" w:hRule="atLeast"/>
        </w:trPr>
        <w:tc>
          <w:tcPr>
            <w:tcW w:w="25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汉旺镇</w:t>
            </w:r>
          </w:p>
        </w:tc>
        <w:tc>
          <w:tcPr>
            <w:tcW w:w="5513" w:type="dxa"/>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color w:val="FF0000"/>
                <w:kern w:val="0"/>
                <w:sz w:val="24"/>
              </w:rPr>
            </w:pPr>
            <w:r>
              <w:rPr>
                <w:rFonts w:hint="default" w:ascii="Times New Roman" w:hAnsi="Times New Roman" w:cs="Times New Roman"/>
                <w:kern w:val="0"/>
                <w:sz w:val="24"/>
              </w:rPr>
              <w:t>群新村</w:t>
            </w:r>
          </w:p>
        </w:tc>
      </w:tr>
      <w:tr>
        <w:tblPrEx>
          <w:tblCellMar>
            <w:top w:w="0" w:type="dxa"/>
            <w:left w:w="108" w:type="dxa"/>
            <w:bottom w:w="0" w:type="dxa"/>
            <w:right w:w="108" w:type="dxa"/>
          </w:tblCellMar>
        </w:tblPrEx>
        <w:trPr>
          <w:trHeight w:val="270" w:hRule="atLeast"/>
        </w:trPr>
        <w:tc>
          <w:tcPr>
            <w:tcW w:w="2580" w:type="dxa"/>
            <w:vMerge w:val="continue"/>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color w:val="000000"/>
                <w:kern w:val="0"/>
                <w:sz w:val="24"/>
              </w:rPr>
            </w:pPr>
          </w:p>
        </w:tc>
        <w:tc>
          <w:tcPr>
            <w:tcW w:w="5513" w:type="dxa"/>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白果村</w:t>
            </w:r>
          </w:p>
        </w:tc>
      </w:tr>
      <w:tr>
        <w:tblPrEx>
          <w:tblCellMar>
            <w:top w:w="0" w:type="dxa"/>
            <w:left w:w="108" w:type="dxa"/>
            <w:bottom w:w="0" w:type="dxa"/>
            <w:right w:w="108" w:type="dxa"/>
          </w:tblCellMar>
        </w:tblPrEx>
        <w:trPr>
          <w:trHeight w:val="270" w:hRule="atLeast"/>
        </w:trPr>
        <w:tc>
          <w:tcPr>
            <w:tcW w:w="2580" w:type="dxa"/>
            <w:vMerge w:val="continue"/>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color w:val="000000"/>
                <w:kern w:val="0"/>
                <w:sz w:val="24"/>
              </w:rPr>
            </w:pPr>
          </w:p>
        </w:tc>
        <w:tc>
          <w:tcPr>
            <w:tcW w:w="5513" w:type="dxa"/>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东普村</w:t>
            </w:r>
          </w:p>
        </w:tc>
      </w:tr>
      <w:tr>
        <w:tblPrEx>
          <w:tblCellMar>
            <w:top w:w="0" w:type="dxa"/>
            <w:left w:w="108" w:type="dxa"/>
            <w:bottom w:w="0" w:type="dxa"/>
            <w:right w:w="108" w:type="dxa"/>
          </w:tblCellMar>
        </w:tblPrEx>
        <w:trPr>
          <w:trHeight w:val="270" w:hRule="atLeast"/>
        </w:trPr>
        <w:tc>
          <w:tcPr>
            <w:tcW w:w="2580" w:type="dxa"/>
            <w:vMerge w:val="continue"/>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color w:val="000000"/>
                <w:kern w:val="0"/>
                <w:sz w:val="24"/>
              </w:rPr>
            </w:pPr>
          </w:p>
        </w:tc>
        <w:tc>
          <w:tcPr>
            <w:tcW w:w="5513" w:type="dxa"/>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大柏林村</w:t>
            </w:r>
          </w:p>
        </w:tc>
      </w:tr>
      <w:tr>
        <w:tblPrEx>
          <w:tblCellMar>
            <w:top w:w="0" w:type="dxa"/>
            <w:left w:w="108" w:type="dxa"/>
            <w:bottom w:w="0" w:type="dxa"/>
            <w:right w:w="108" w:type="dxa"/>
          </w:tblCellMar>
        </w:tblPrEx>
        <w:trPr>
          <w:trHeight w:val="270" w:hRule="atLeast"/>
        </w:trPr>
        <w:tc>
          <w:tcPr>
            <w:tcW w:w="2580" w:type="dxa"/>
            <w:vMerge w:val="continue"/>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color w:val="000000"/>
                <w:kern w:val="0"/>
                <w:sz w:val="24"/>
              </w:rPr>
            </w:pPr>
          </w:p>
        </w:tc>
        <w:tc>
          <w:tcPr>
            <w:tcW w:w="5513" w:type="dxa"/>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牛鼻村</w:t>
            </w:r>
          </w:p>
        </w:tc>
      </w:tr>
      <w:tr>
        <w:tblPrEx>
          <w:tblCellMar>
            <w:top w:w="0" w:type="dxa"/>
            <w:left w:w="108" w:type="dxa"/>
            <w:bottom w:w="0" w:type="dxa"/>
            <w:right w:w="108" w:type="dxa"/>
          </w:tblCellMar>
        </w:tblPrEx>
        <w:trPr>
          <w:trHeight w:val="270" w:hRule="atLeast"/>
        </w:trPr>
        <w:tc>
          <w:tcPr>
            <w:tcW w:w="2580" w:type="dxa"/>
            <w:vMerge w:val="continue"/>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color w:val="000000"/>
                <w:kern w:val="0"/>
                <w:sz w:val="24"/>
              </w:rPr>
            </w:pPr>
          </w:p>
        </w:tc>
        <w:tc>
          <w:tcPr>
            <w:tcW w:w="5513" w:type="dxa"/>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沿新村</w:t>
            </w:r>
          </w:p>
        </w:tc>
      </w:tr>
      <w:tr>
        <w:tblPrEx>
          <w:tblCellMar>
            <w:top w:w="0" w:type="dxa"/>
            <w:left w:w="108" w:type="dxa"/>
            <w:bottom w:w="0" w:type="dxa"/>
            <w:right w:w="108" w:type="dxa"/>
          </w:tblCellMar>
        </w:tblPrEx>
        <w:trPr>
          <w:trHeight w:val="270" w:hRule="atLeast"/>
        </w:trPr>
        <w:tc>
          <w:tcPr>
            <w:tcW w:w="2580" w:type="dxa"/>
            <w:vMerge w:val="continue"/>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color w:val="000000"/>
                <w:kern w:val="0"/>
                <w:sz w:val="24"/>
              </w:rPr>
            </w:pPr>
          </w:p>
        </w:tc>
        <w:tc>
          <w:tcPr>
            <w:tcW w:w="5513" w:type="dxa"/>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白溪河村</w:t>
            </w:r>
          </w:p>
        </w:tc>
      </w:tr>
      <w:tr>
        <w:tblPrEx>
          <w:tblCellMar>
            <w:top w:w="0" w:type="dxa"/>
            <w:left w:w="108" w:type="dxa"/>
            <w:bottom w:w="0" w:type="dxa"/>
            <w:right w:w="108" w:type="dxa"/>
          </w:tblCellMar>
        </w:tblPrEx>
        <w:trPr>
          <w:trHeight w:val="270" w:hRule="atLeast"/>
        </w:trPr>
        <w:tc>
          <w:tcPr>
            <w:tcW w:w="2580" w:type="dxa"/>
            <w:vMerge w:val="continue"/>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color w:val="000000"/>
                <w:kern w:val="0"/>
                <w:sz w:val="24"/>
              </w:rPr>
            </w:pPr>
          </w:p>
        </w:tc>
        <w:tc>
          <w:tcPr>
            <w:tcW w:w="5513" w:type="dxa"/>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天池村</w:t>
            </w:r>
          </w:p>
        </w:tc>
      </w:tr>
      <w:tr>
        <w:tblPrEx>
          <w:tblCellMar>
            <w:top w:w="0" w:type="dxa"/>
            <w:left w:w="108" w:type="dxa"/>
            <w:bottom w:w="0" w:type="dxa"/>
            <w:right w:w="108" w:type="dxa"/>
          </w:tblCellMar>
        </w:tblPrEx>
        <w:trPr>
          <w:trHeight w:val="270" w:hRule="atLeast"/>
        </w:trPr>
        <w:tc>
          <w:tcPr>
            <w:tcW w:w="2580" w:type="dxa"/>
            <w:vMerge w:val="continue"/>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color w:val="000000"/>
                <w:kern w:val="0"/>
                <w:sz w:val="24"/>
              </w:rPr>
            </w:pPr>
          </w:p>
        </w:tc>
        <w:tc>
          <w:tcPr>
            <w:tcW w:w="5513" w:type="dxa"/>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大天池村</w:t>
            </w:r>
          </w:p>
        </w:tc>
      </w:tr>
      <w:tr>
        <w:tblPrEx>
          <w:tblCellMar>
            <w:top w:w="0" w:type="dxa"/>
            <w:left w:w="108" w:type="dxa"/>
            <w:bottom w:w="0" w:type="dxa"/>
            <w:right w:w="108" w:type="dxa"/>
          </w:tblCellMar>
        </w:tblPrEx>
        <w:trPr>
          <w:trHeight w:val="270" w:hRule="atLeast"/>
        </w:trPr>
        <w:tc>
          <w:tcPr>
            <w:tcW w:w="2580" w:type="dxa"/>
            <w:vMerge w:val="continue"/>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color w:val="000000"/>
                <w:kern w:val="0"/>
                <w:sz w:val="24"/>
              </w:rPr>
            </w:pPr>
          </w:p>
        </w:tc>
        <w:tc>
          <w:tcPr>
            <w:tcW w:w="5513" w:type="dxa"/>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安仁村</w:t>
            </w:r>
          </w:p>
        </w:tc>
      </w:tr>
      <w:tr>
        <w:tblPrEx>
          <w:tblCellMar>
            <w:top w:w="0" w:type="dxa"/>
            <w:left w:w="108" w:type="dxa"/>
            <w:bottom w:w="0" w:type="dxa"/>
            <w:right w:w="108" w:type="dxa"/>
          </w:tblCellMar>
        </w:tblPrEx>
        <w:trPr>
          <w:trHeight w:val="270" w:hRule="atLeast"/>
        </w:trPr>
        <w:tc>
          <w:tcPr>
            <w:tcW w:w="2580" w:type="dxa"/>
            <w:vMerge w:val="continue"/>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color w:val="000000"/>
                <w:kern w:val="0"/>
                <w:sz w:val="24"/>
              </w:rPr>
            </w:pPr>
          </w:p>
        </w:tc>
        <w:tc>
          <w:tcPr>
            <w:tcW w:w="5513" w:type="dxa"/>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灵桥村</w:t>
            </w:r>
          </w:p>
        </w:tc>
      </w:tr>
      <w:tr>
        <w:tblPrEx>
          <w:tblCellMar>
            <w:top w:w="0" w:type="dxa"/>
            <w:left w:w="108" w:type="dxa"/>
            <w:bottom w:w="0" w:type="dxa"/>
            <w:right w:w="108" w:type="dxa"/>
          </w:tblCellMar>
        </w:tblPrEx>
        <w:trPr>
          <w:trHeight w:val="270" w:hRule="atLeast"/>
        </w:trPr>
        <w:tc>
          <w:tcPr>
            <w:tcW w:w="2580" w:type="dxa"/>
            <w:vMerge w:val="continue"/>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color w:val="000000"/>
                <w:kern w:val="0"/>
                <w:sz w:val="24"/>
              </w:rPr>
            </w:pPr>
          </w:p>
        </w:tc>
        <w:tc>
          <w:tcPr>
            <w:tcW w:w="5513" w:type="dxa"/>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kern w:val="0"/>
                <w:sz w:val="24"/>
              </w:rPr>
            </w:pPr>
            <w:r>
              <w:rPr>
                <w:rFonts w:hint="default" w:ascii="Times New Roman" w:hAnsi="Times New Roman" w:cs="Times New Roman"/>
                <w:kern w:val="0"/>
                <w:sz w:val="24"/>
              </w:rPr>
              <w:t>武都社区</w:t>
            </w:r>
          </w:p>
        </w:tc>
      </w:tr>
      <w:tr>
        <w:tblPrEx>
          <w:tblCellMar>
            <w:top w:w="0" w:type="dxa"/>
            <w:left w:w="108" w:type="dxa"/>
            <w:bottom w:w="0" w:type="dxa"/>
            <w:right w:w="108" w:type="dxa"/>
          </w:tblCellMar>
        </w:tblPrEx>
        <w:trPr>
          <w:trHeight w:val="270" w:hRule="atLeast"/>
        </w:trPr>
        <w:tc>
          <w:tcPr>
            <w:tcW w:w="2580" w:type="dxa"/>
            <w:vMerge w:val="continue"/>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color w:val="000000"/>
                <w:kern w:val="0"/>
                <w:sz w:val="24"/>
              </w:rPr>
            </w:pPr>
          </w:p>
        </w:tc>
        <w:tc>
          <w:tcPr>
            <w:tcW w:w="5513" w:type="dxa"/>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kern w:val="0"/>
                <w:sz w:val="24"/>
              </w:rPr>
            </w:pPr>
            <w:r>
              <w:rPr>
                <w:rFonts w:hint="default" w:ascii="Times New Roman" w:hAnsi="Times New Roman" w:cs="Times New Roman"/>
                <w:kern w:val="0"/>
                <w:sz w:val="24"/>
              </w:rPr>
              <w:t>青龙社区</w:t>
            </w:r>
          </w:p>
        </w:tc>
      </w:tr>
      <w:tr>
        <w:tblPrEx>
          <w:tblCellMar>
            <w:top w:w="0" w:type="dxa"/>
            <w:left w:w="108" w:type="dxa"/>
            <w:bottom w:w="0" w:type="dxa"/>
            <w:right w:w="108" w:type="dxa"/>
          </w:tblCellMar>
        </w:tblPrEx>
        <w:trPr>
          <w:trHeight w:val="270" w:hRule="atLeast"/>
        </w:trPr>
        <w:tc>
          <w:tcPr>
            <w:tcW w:w="2580" w:type="dxa"/>
            <w:vMerge w:val="continue"/>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color w:val="000000"/>
                <w:kern w:val="0"/>
                <w:sz w:val="24"/>
              </w:rPr>
            </w:pPr>
          </w:p>
        </w:tc>
        <w:tc>
          <w:tcPr>
            <w:tcW w:w="5513" w:type="dxa"/>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kern w:val="0"/>
                <w:sz w:val="24"/>
              </w:rPr>
            </w:pPr>
            <w:r>
              <w:rPr>
                <w:rFonts w:hint="default" w:ascii="Times New Roman" w:hAnsi="Times New Roman" w:cs="Times New Roman"/>
                <w:kern w:val="0"/>
                <w:sz w:val="24"/>
              </w:rPr>
              <w:t>香山社区</w:t>
            </w:r>
          </w:p>
        </w:tc>
      </w:tr>
      <w:tr>
        <w:tblPrEx>
          <w:tblCellMar>
            <w:top w:w="0" w:type="dxa"/>
            <w:left w:w="108" w:type="dxa"/>
            <w:bottom w:w="0" w:type="dxa"/>
            <w:right w:w="108" w:type="dxa"/>
          </w:tblCellMar>
        </w:tblPrEx>
        <w:trPr>
          <w:trHeight w:val="270" w:hRule="atLeast"/>
        </w:trPr>
        <w:tc>
          <w:tcPr>
            <w:tcW w:w="2580" w:type="dxa"/>
            <w:vMerge w:val="continue"/>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color w:val="000000"/>
                <w:kern w:val="0"/>
                <w:sz w:val="24"/>
              </w:rPr>
            </w:pPr>
          </w:p>
        </w:tc>
        <w:tc>
          <w:tcPr>
            <w:tcW w:w="5513" w:type="dxa"/>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kern w:val="0"/>
                <w:sz w:val="24"/>
              </w:rPr>
            </w:pPr>
            <w:r>
              <w:rPr>
                <w:rFonts w:hint="default" w:ascii="Times New Roman" w:hAnsi="Times New Roman" w:cs="Times New Roman"/>
                <w:kern w:val="0"/>
                <w:sz w:val="24"/>
              </w:rPr>
              <w:t>拱星集镇社区</w:t>
            </w:r>
          </w:p>
        </w:tc>
      </w:tr>
      <w:tr>
        <w:tblPrEx>
          <w:tblCellMar>
            <w:top w:w="0" w:type="dxa"/>
            <w:left w:w="108" w:type="dxa"/>
            <w:bottom w:w="0" w:type="dxa"/>
            <w:right w:w="108" w:type="dxa"/>
          </w:tblCellMar>
        </w:tblPrEx>
        <w:trPr>
          <w:trHeight w:val="270" w:hRule="atLeast"/>
        </w:trPr>
        <w:tc>
          <w:tcPr>
            <w:tcW w:w="2580" w:type="dxa"/>
            <w:vMerge w:val="continue"/>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color w:val="000000"/>
                <w:kern w:val="0"/>
                <w:sz w:val="24"/>
              </w:rPr>
            </w:pPr>
          </w:p>
        </w:tc>
        <w:tc>
          <w:tcPr>
            <w:tcW w:w="5513" w:type="dxa"/>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kern w:val="0"/>
                <w:sz w:val="24"/>
              </w:rPr>
            </w:pPr>
            <w:r>
              <w:rPr>
                <w:rFonts w:hint="default" w:ascii="Times New Roman" w:hAnsi="Times New Roman" w:cs="Times New Roman"/>
                <w:kern w:val="0"/>
                <w:sz w:val="24"/>
              </w:rPr>
              <w:t>兴隆集镇社区</w:t>
            </w:r>
          </w:p>
        </w:tc>
      </w:tr>
      <w:tr>
        <w:tblPrEx>
          <w:tblCellMar>
            <w:top w:w="0" w:type="dxa"/>
            <w:left w:w="108" w:type="dxa"/>
            <w:bottom w:w="0" w:type="dxa"/>
            <w:right w:w="108" w:type="dxa"/>
          </w:tblCellMar>
        </w:tblPrEx>
        <w:trPr>
          <w:trHeight w:val="270" w:hRule="atLeast"/>
        </w:trPr>
        <w:tc>
          <w:tcPr>
            <w:tcW w:w="25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孝德镇</w:t>
            </w:r>
          </w:p>
        </w:tc>
        <w:tc>
          <w:tcPr>
            <w:tcW w:w="5513" w:type="dxa"/>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光明村</w:t>
            </w:r>
          </w:p>
        </w:tc>
      </w:tr>
      <w:tr>
        <w:tblPrEx>
          <w:tblCellMar>
            <w:top w:w="0" w:type="dxa"/>
            <w:left w:w="108" w:type="dxa"/>
            <w:bottom w:w="0" w:type="dxa"/>
            <w:right w:w="108" w:type="dxa"/>
          </w:tblCellMar>
        </w:tblPrEx>
        <w:trPr>
          <w:trHeight w:val="270" w:hRule="atLeast"/>
        </w:trPr>
        <w:tc>
          <w:tcPr>
            <w:tcW w:w="2580" w:type="dxa"/>
            <w:vMerge w:val="continue"/>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color w:val="000000"/>
                <w:kern w:val="0"/>
                <w:sz w:val="24"/>
              </w:rPr>
            </w:pPr>
          </w:p>
        </w:tc>
        <w:tc>
          <w:tcPr>
            <w:tcW w:w="5513" w:type="dxa"/>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年俗村</w:t>
            </w:r>
          </w:p>
        </w:tc>
      </w:tr>
      <w:tr>
        <w:tblPrEx>
          <w:tblCellMar>
            <w:top w:w="0" w:type="dxa"/>
            <w:left w:w="108" w:type="dxa"/>
            <w:bottom w:w="0" w:type="dxa"/>
            <w:right w:w="108" w:type="dxa"/>
          </w:tblCellMar>
        </w:tblPrEx>
        <w:trPr>
          <w:trHeight w:val="270" w:hRule="atLeast"/>
        </w:trPr>
        <w:tc>
          <w:tcPr>
            <w:tcW w:w="2580" w:type="dxa"/>
            <w:vMerge w:val="continue"/>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color w:val="000000"/>
                <w:kern w:val="0"/>
                <w:sz w:val="24"/>
              </w:rPr>
            </w:pPr>
          </w:p>
        </w:tc>
        <w:tc>
          <w:tcPr>
            <w:tcW w:w="5513" w:type="dxa"/>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年画村</w:t>
            </w:r>
          </w:p>
        </w:tc>
      </w:tr>
      <w:tr>
        <w:tblPrEx>
          <w:tblCellMar>
            <w:top w:w="0" w:type="dxa"/>
            <w:left w:w="108" w:type="dxa"/>
            <w:bottom w:w="0" w:type="dxa"/>
            <w:right w:w="108" w:type="dxa"/>
          </w:tblCellMar>
        </w:tblPrEx>
        <w:trPr>
          <w:trHeight w:val="270" w:hRule="atLeast"/>
        </w:trPr>
        <w:tc>
          <w:tcPr>
            <w:tcW w:w="2580" w:type="dxa"/>
            <w:vMerge w:val="continue"/>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color w:val="000000"/>
                <w:kern w:val="0"/>
                <w:sz w:val="24"/>
              </w:rPr>
            </w:pPr>
          </w:p>
        </w:tc>
        <w:tc>
          <w:tcPr>
            <w:tcW w:w="5513" w:type="dxa"/>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桂兰村</w:t>
            </w:r>
          </w:p>
        </w:tc>
      </w:tr>
      <w:tr>
        <w:tblPrEx>
          <w:tblCellMar>
            <w:top w:w="0" w:type="dxa"/>
            <w:left w:w="108" w:type="dxa"/>
            <w:bottom w:w="0" w:type="dxa"/>
            <w:right w:w="108" w:type="dxa"/>
          </w:tblCellMar>
        </w:tblPrEx>
        <w:trPr>
          <w:trHeight w:val="270" w:hRule="atLeast"/>
        </w:trPr>
        <w:tc>
          <w:tcPr>
            <w:tcW w:w="2580" w:type="dxa"/>
            <w:vMerge w:val="continue"/>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color w:val="000000"/>
                <w:kern w:val="0"/>
                <w:sz w:val="24"/>
              </w:rPr>
            </w:pPr>
          </w:p>
        </w:tc>
        <w:tc>
          <w:tcPr>
            <w:tcW w:w="5513" w:type="dxa"/>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高兴村</w:t>
            </w:r>
          </w:p>
        </w:tc>
      </w:tr>
      <w:tr>
        <w:tblPrEx>
          <w:tblCellMar>
            <w:top w:w="0" w:type="dxa"/>
            <w:left w:w="108" w:type="dxa"/>
            <w:bottom w:w="0" w:type="dxa"/>
            <w:right w:w="108" w:type="dxa"/>
          </w:tblCellMar>
        </w:tblPrEx>
        <w:trPr>
          <w:trHeight w:val="270" w:hRule="atLeast"/>
        </w:trPr>
        <w:tc>
          <w:tcPr>
            <w:tcW w:w="2580" w:type="dxa"/>
            <w:vMerge w:val="continue"/>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color w:val="000000"/>
                <w:kern w:val="0"/>
                <w:sz w:val="24"/>
              </w:rPr>
            </w:pPr>
          </w:p>
        </w:tc>
        <w:tc>
          <w:tcPr>
            <w:tcW w:w="5513" w:type="dxa"/>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kern w:val="0"/>
                <w:sz w:val="24"/>
              </w:rPr>
            </w:pPr>
            <w:r>
              <w:rPr>
                <w:rFonts w:hint="default" w:ascii="Times New Roman" w:hAnsi="Times New Roman" w:cs="Times New Roman"/>
                <w:kern w:val="0"/>
                <w:sz w:val="24"/>
              </w:rPr>
              <w:t>桐麻村</w:t>
            </w:r>
          </w:p>
        </w:tc>
      </w:tr>
      <w:tr>
        <w:tblPrEx>
          <w:tblCellMar>
            <w:top w:w="0" w:type="dxa"/>
            <w:left w:w="108" w:type="dxa"/>
            <w:bottom w:w="0" w:type="dxa"/>
            <w:right w:w="108" w:type="dxa"/>
          </w:tblCellMar>
        </w:tblPrEx>
        <w:trPr>
          <w:trHeight w:val="270" w:hRule="atLeast"/>
        </w:trPr>
        <w:tc>
          <w:tcPr>
            <w:tcW w:w="2580" w:type="dxa"/>
            <w:vMerge w:val="continue"/>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color w:val="000000"/>
                <w:kern w:val="0"/>
                <w:sz w:val="24"/>
              </w:rPr>
            </w:pPr>
          </w:p>
        </w:tc>
        <w:tc>
          <w:tcPr>
            <w:tcW w:w="5513" w:type="dxa"/>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kern w:val="0"/>
                <w:sz w:val="24"/>
              </w:rPr>
            </w:pPr>
            <w:r>
              <w:rPr>
                <w:rFonts w:hint="default" w:ascii="Times New Roman" w:hAnsi="Times New Roman" w:cs="Times New Roman"/>
                <w:kern w:val="0"/>
                <w:sz w:val="24"/>
              </w:rPr>
              <w:t>金星村</w:t>
            </w:r>
          </w:p>
        </w:tc>
      </w:tr>
      <w:tr>
        <w:tblPrEx>
          <w:tblCellMar>
            <w:top w:w="0" w:type="dxa"/>
            <w:left w:w="108" w:type="dxa"/>
            <w:bottom w:w="0" w:type="dxa"/>
            <w:right w:w="108" w:type="dxa"/>
          </w:tblCellMar>
        </w:tblPrEx>
        <w:trPr>
          <w:trHeight w:val="270" w:hRule="atLeast"/>
        </w:trPr>
        <w:tc>
          <w:tcPr>
            <w:tcW w:w="2580" w:type="dxa"/>
            <w:vMerge w:val="continue"/>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color w:val="000000"/>
                <w:kern w:val="0"/>
                <w:sz w:val="24"/>
              </w:rPr>
            </w:pPr>
          </w:p>
        </w:tc>
        <w:tc>
          <w:tcPr>
            <w:tcW w:w="5513" w:type="dxa"/>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kern w:val="0"/>
                <w:sz w:val="24"/>
              </w:rPr>
            </w:pPr>
            <w:r>
              <w:rPr>
                <w:rFonts w:hint="default" w:ascii="Times New Roman" w:hAnsi="Times New Roman" w:cs="Times New Roman"/>
                <w:kern w:val="0"/>
                <w:sz w:val="24"/>
              </w:rPr>
              <w:t>茶店子村</w:t>
            </w:r>
          </w:p>
        </w:tc>
      </w:tr>
      <w:tr>
        <w:tblPrEx>
          <w:tblCellMar>
            <w:top w:w="0" w:type="dxa"/>
            <w:left w:w="108" w:type="dxa"/>
            <w:bottom w:w="0" w:type="dxa"/>
            <w:right w:w="108" w:type="dxa"/>
          </w:tblCellMar>
        </w:tblPrEx>
        <w:trPr>
          <w:trHeight w:val="270" w:hRule="atLeast"/>
        </w:trPr>
        <w:tc>
          <w:tcPr>
            <w:tcW w:w="2580" w:type="dxa"/>
            <w:vMerge w:val="continue"/>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color w:val="000000"/>
                <w:kern w:val="0"/>
                <w:sz w:val="24"/>
              </w:rPr>
            </w:pPr>
          </w:p>
        </w:tc>
        <w:tc>
          <w:tcPr>
            <w:tcW w:w="5513" w:type="dxa"/>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kern w:val="0"/>
                <w:sz w:val="24"/>
              </w:rPr>
            </w:pPr>
            <w:r>
              <w:rPr>
                <w:rFonts w:hint="default" w:ascii="Times New Roman" w:hAnsi="Times New Roman" w:cs="Times New Roman"/>
                <w:kern w:val="0"/>
                <w:sz w:val="24"/>
              </w:rPr>
              <w:t>清道社区</w:t>
            </w:r>
          </w:p>
        </w:tc>
      </w:tr>
      <w:tr>
        <w:tblPrEx>
          <w:tblCellMar>
            <w:top w:w="0" w:type="dxa"/>
            <w:left w:w="108" w:type="dxa"/>
            <w:bottom w:w="0" w:type="dxa"/>
            <w:right w:w="108" w:type="dxa"/>
          </w:tblCellMar>
        </w:tblPrEx>
        <w:trPr>
          <w:trHeight w:val="270" w:hRule="atLeast"/>
        </w:trPr>
        <w:tc>
          <w:tcPr>
            <w:tcW w:w="2580" w:type="dxa"/>
            <w:vMerge w:val="continue"/>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color w:val="000000"/>
                <w:kern w:val="0"/>
                <w:sz w:val="24"/>
              </w:rPr>
            </w:pPr>
          </w:p>
        </w:tc>
        <w:tc>
          <w:tcPr>
            <w:tcW w:w="5513" w:type="dxa"/>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kern w:val="0"/>
                <w:sz w:val="24"/>
              </w:rPr>
            </w:pPr>
            <w:r>
              <w:rPr>
                <w:rFonts w:hint="default" w:ascii="Times New Roman" w:hAnsi="Times New Roman" w:cs="Times New Roman"/>
                <w:kern w:val="0"/>
                <w:sz w:val="24"/>
              </w:rPr>
              <w:t>清华社区</w:t>
            </w:r>
          </w:p>
        </w:tc>
      </w:tr>
      <w:tr>
        <w:tblPrEx>
          <w:tblCellMar>
            <w:top w:w="0" w:type="dxa"/>
            <w:left w:w="108" w:type="dxa"/>
            <w:bottom w:w="0" w:type="dxa"/>
            <w:right w:w="108" w:type="dxa"/>
          </w:tblCellMar>
        </w:tblPrEx>
        <w:trPr>
          <w:trHeight w:val="270" w:hRule="atLeast"/>
        </w:trPr>
        <w:tc>
          <w:tcPr>
            <w:tcW w:w="2580" w:type="dxa"/>
            <w:vMerge w:val="continue"/>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color w:val="000000"/>
                <w:kern w:val="0"/>
                <w:sz w:val="24"/>
              </w:rPr>
            </w:pPr>
          </w:p>
        </w:tc>
        <w:tc>
          <w:tcPr>
            <w:tcW w:w="5513" w:type="dxa"/>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kern w:val="0"/>
                <w:sz w:val="24"/>
              </w:rPr>
            </w:pPr>
            <w:r>
              <w:rPr>
                <w:rFonts w:hint="default" w:ascii="Times New Roman" w:hAnsi="Times New Roman" w:cs="Times New Roman"/>
                <w:kern w:val="0"/>
                <w:sz w:val="24"/>
              </w:rPr>
              <w:t>文河社区</w:t>
            </w:r>
          </w:p>
        </w:tc>
      </w:tr>
      <w:tr>
        <w:tblPrEx>
          <w:tblCellMar>
            <w:top w:w="0" w:type="dxa"/>
            <w:left w:w="108" w:type="dxa"/>
            <w:bottom w:w="0" w:type="dxa"/>
            <w:right w:w="108" w:type="dxa"/>
          </w:tblCellMar>
        </w:tblPrEx>
        <w:trPr>
          <w:trHeight w:val="270" w:hRule="atLeast"/>
        </w:trPr>
        <w:tc>
          <w:tcPr>
            <w:tcW w:w="2580" w:type="dxa"/>
            <w:vMerge w:val="continue"/>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color w:val="000000"/>
                <w:kern w:val="0"/>
                <w:sz w:val="24"/>
              </w:rPr>
            </w:pPr>
          </w:p>
        </w:tc>
        <w:tc>
          <w:tcPr>
            <w:tcW w:w="5513" w:type="dxa"/>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五里墩村</w:t>
            </w:r>
          </w:p>
        </w:tc>
      </w:tr>
      <w:tr>
        <w:tblPrEx>
          <w:tblCellMar>
            <w:top w:w="0" w:type="dxa"/>
            <w:left w:w="108" w:type="dxa"/>
            <w:bottom w:w="0" w:type="dxa"/>
            <w:right w:w="108" w:type="dxa"/>
          </w:tblCellMar>
        </w:tblPrEx>
        <w:trPr>
          <w:trHeight w:val="270" w:hRule="atLeast"/>
        </w:trPr>
        <w:tc>
          <w:tcPr>
            <w:tcW w:w="2580" w:type="dxa"/>
            <w:vMerge w:val="continue"/>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color w:val="000000"/>
                <w:kern w:val="0"/>
                <w:sz w:val="24"/>
              </w:rPr>
            </w:pPr>
          </w:p>
        </w:tc>
        <w:tc>
          <w:tcPr>
            <w:tcW w:w="5513" w:type="dxa"/>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友花村</w:t>
            </w:r>
          </w:p>
        </w:tc>
      </w:tr>
      <w:tr>
        <w:tblPrEx>
          <w:tblCellMar>
            <w:top w:w="0" w:type="dxa"/>
            <w:left w:w="108" w:type="dxa"/>
            <w:bottom w:w="0" w:type="dxa"/>
            <w:right w:w="108" w:type="dxa"/>
          </w:tblCellMar>
        </w:tblPrEx>
        <w:trPr>
          <w:trHeight w:val="270" w:hRule="atLeast"/>
        </w:trPr>
        <w:tc>
          <w:tcPr>
            <w:tcW w:w="2580" w:type="dxa"/>
            <w:vMerge w:val="continue"/>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color w:val="000000"/>
                <w:kern w:val="0"/>
                <w:sz w:val="24"/>
              </w:rPr>
            </w:pPr>
          </w:p>
        </w:tc>
        <w:tc>
          <w:tcPr>
            <w:tcW w:w="5513" w:type="dxa"/>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kern w:val="0"/>
                <w:sz w:val="24"/>
              </w:rPr>
            </w:pPr>
            <w:r>
              <w:rPr>
                <w:rFonts w:hint="default" w:ascii="Times New Roman" w:hAnsi="Times New Roman" w:cs="Times New Roman"/>
                <w:kern w:val="0"/>
                <w:sz w:val="24"/>
              </w:rPr>
              <w:t>文永村</w:t>
            </w:r>
          </w:p>
        </w:tc>
      </w:tr>
      <w:tr>
        <w:tblPrEx>
          <w:tblCellMar>
            <w:top w:w="0" w:type="dxa"/>
            <w:left w:w="108" w:type="dxa"/>
            <w:bottom w:w="0" w:type="dxa"/>
            <w:right w:w="108" w:type="dxa"/>
          </w:tblCellMar>
        </w:tblPrEx>
        <w:trPr>
          <w:trHeight w:val="270" w:hRule="atLeast"/>
        </w:trPr>
        <w:tc>
          <w:tcPr>
            <w:tcW w:w="2580" w:type="dxa"/>
            <w:vMerge w:val="continue"/>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color w:val="000000"/>
                <w:kern w:val="0"/>
                <w:sz w:val="24"/>
              </w:rPr>
            </w:pPr>
          </w:p>
        </w:tc>
        <w:tc>
          <w:tcPr>
            <w:tcW w:w="5513" w:type="dxa"/>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kern w:val="0"/>
                <w:sz w:val="24"/>
              </w:rPr>
            </w:pPr>
            <w:r>
              <w:rPr>
                <w:rFonts w:hint="default" w:ascii="Times New Roman" w:hAnsi="Times New Roman" w:cs="Times New Roman"/>
                <w:kern w:val="0"/>
                <w:sz w:val="24"/>
              </w:rPr>
              <w:t>广西村</w:t>
            </w:r>
          </w:p>
        </w:tc>
      </w:tr>
      <w:tr>
        <w:tblPrEx>
          <w:tblCellMar>
            <w:top w:w="0" w:type="dxa"/>
            <w:left w:w="108" w:type="dxa"/>
            <w:bottom w:w="0" w:type="dxa"/>
            <w:right w:w="108" w:type="dxa"/>
          </w:tblCellMar>
        </w:tblPrEx>
        <w:trPr>
          <w:trHeight w:val="270" w:hRule="atLeast"/>
        </w:trPr>
        <w:tc>
          <w:tcPr>
            <w:tcW w:w="2580" w:type="dxa"/>
            <w:vMerge w:val="continue"/>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color w:val="000000"/>
                <w:kern w:val="0"/>
                <w:sz w:val="24"/>
              </w:rPr>
            </w:pPr>
          </w:p>
        </w:tc>
        <w:tc>
          <w:tcPr>
            <w:tcW w:w="5513" w:type="dxa"/>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kern w:val="0"/>
                <w:sz w:val="24"/>
              </w:rPr>
            </w:pPr>
            <w:r>
              <w:rPr>
                <w:rFonts w:hint="default" w:ascii="Times New Roman" w:hAnsi="Times New Roman" w:cs="Times New Roman"/>
                <w:kern w:val="0"/>
                <w:sz w:val="24"/>
              </w:rPr>
              <w:t>绵远集镇社区</w:t>
            </w:r>
          </w:p>
        </w:tc>
      </w:tr>
      <w:tr>
        <w:tblPrEx>
          <w:tblCellMar>
            <w:top w:w="0" w:type="dxa"/>
            <w:left w:w="108" w:type="dxa"/>
            <w:bottom w:w="0" w:type="dxa"/>
            <w:right w:w="108" w:type="dxa"/>
          </w:tblCellMar>
        </w:tblPrEx>
        <w:trPr>
          <w:trHeight w:val="270" w:hRule="atLeast"/>
        </w:trPr>
        <w:tc>
          <w:tcPr>
            <w:tcW w:w="2580" w:type="dxa"/>
            <w:vMerge w:val="continue"/>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color w:val="000000"/>
                <w:kern w:val="0"/>
                <w:sz w:val="24"/>
              </w:rPr>
            </w:pPr>
          </w:p>
        </w:tc>
        <w:tc>
          <w:tcPr>
            <w:tcW w:w="5513" w:type="dxa"/>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kern w:val="0"/>
                <w:sz w:val="24"/>
              </w:rPr>
            </w:pPr>
            <w:r>
              <w:rPr>
                <w:rFonts w:hint="default" w:ascii="Times New Roman" w:hAnsi="Times New Roman" w:cs="Times New Roman"/>
                <w:kern w:val="0"/>
                <w:sz w:val="24"/>
              </w:rPr>
              <w:t>新民路社区</w:t>
            </w:r>
          </w:p>
        </w:tc>
      </w:tr>
      <w:tr>
        <w:tblPrEx>
          <w:tblCellMar>
            <w:top w:w="0" w:type="dxa"/>
            <w:left w:w="108" w:type="dxa"/>
            <w:bottom w:w="0" w:type="dxa"/>
            <w:right w:w="108" w:type="dxa"/>
          </w:tblCellMar>
        </w:tblPrEx>
        <w:trPr>
          <w:trHeight w:val="270" w:hRule="atLeast"/>
        </w:trPr>
        <w:tc>
          <w:tcPr>
            <w:tcW w:w="2580" w:type="dxa"/>
            <w:vMerge w:val="continue"/>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color w:val="000000"/>
                <w:kern w:val="0"/>
                <w:sz w:val="24"/>
              </w:rPr>
            </w:pPr>
          </w:p>
        </w:tc>
        <w:tc>
          <w:tcPr>
            <w:tcW w:w="5513" w:type="dxa"/>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kern w:val="0"/>
                <w:sz w:val="24"/>
              </w:rPr>
            </w:pPr>
            <w:r>
              <w:rPr>
                <w:rFonts w:hint="default" w:ascii="Times New Roman" w:hAnsi="Times New Roman" w:cs="Times New Roman"/>
                <w:kern w:val="0"/>
                <w:sz w:val="24"/>
              </w:rPr>
              <w:t>五福社区</w:t>
            </w:r>
          </w:p>
        </w:tc>
      </w:tr>
      <w:tr>
        <w:tblPrEx>
          <w:tblCellMar>
            <w:top w:w="0" w:type="dxa"/>
            <w:left w:w="108" w:type="dxa"/>
            <w:bottom w:w="0" w:type="dxa"/>
            <w:right w:w="108" w:type="dxa"/>
          </w:tblCellMar>
        </w:tblPrEx>
        <w:trPr>
          <w:trHeight w:val="270" w:hRule="atLeast"/>
        </w:trPr>
        <w:tc>
          <w:tcPr>
            <w:tcW w:w="2580" w:type="dxa"/>
            <w:vMerge w:val="continue"/>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color w:val="000000"/>
                <w:kern w:val="0"/>
                <w:sz w:val="24"/>
              </w:rPr>
            </w:pPr>
          </w:p>
        </w:tc>
        <w:tc>
          <w:tcPr>
            <w:tcW w:w="5513" w:type="dxa"/>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kern w:val="0"/>
                <w:sz w:val="24"/>
              </w:rPr>
            </w:pPr>
            <w:r>
              <w:rPr>
                <w:rFonts w:hint="default" w:ascii="Times New Roman" w:hAnsi="Times New Roman" w:cs="Times New Roman"/>
                <w:kern w:val="0"/>
                <w:sz w:val="24"/>
              </w:rPr>
              <w:t>清泉村</w:t>
            </w:r>
          </w:p>
        </w:tc>
      </w:tr>
      <w:tr>
        <w:tblPrEx>
          <w:tblCellMar>
            <w:top w:w="0" w:type="dxa"/>
            <w:left w:w="108" w:type="dxa"/>
            <w:bottom w:w="0" w:type="dxa"/>
            <w:right w:w="108" w:type="dxa"/>
          </w:tblCellMar>
        </w:tblPrEx>
        <w:trPr>
          <w:trHeight w:val="270" w:hRule="atLeast"/>
        </w:trPr>
        <w:tc>
          <w:tcPr>
            <w:tcW w:w="2580" w:type="dxa"/>
            <w:vMerge w:val="continue"/>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color w:val="000000"/>
                <w:kern w:val="0"/>
                <w:sz w:val="24"/>
              </w:rPr>
            </w:pPr>
          </w:p>
        </w:tc>
        <w:tc>
          <w:tcPr>
            <w:tcW w:w="5513" w:type="dxa"/>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kern w:val="0"/>
                <w:sz w:val="24"/>
              </w:rPr>
            </w:pPr>
            <w:r>
              <w:rPr>
                <w:rFonts w:hint="default" w:ascii="Times New Roman" w:hAnsi="Times New Roman" w:cs="Times New Roman"/>
                <w:kern w:val="0"/>
                <w:sz w:val="24"/>
              </w:rPr>
              <w:t>棚花村</w:t>
            </w:r>
          </w:p>
        </w:tc>
      </w:tr>
      <w:tr>
        <w:tblPrEx>
          <w:tblCellMar>
            <w:top w:w="0" w:type="dxa"/>
            <w:left w:w="108" w:type="dxa"/>
            <w:bottom w:w="0" w:type="dxa"/>
            <w:right w:w="108" w:type="dxa"/>
          </w:tblCellMar>
        </w:tblPrEx>
        <w:trPr>
          <w:trHeight w:val="270" w:hRule="atLeast"/>
        </w:trPr>
        <w:tc>
          <w:tcPr>
            <w:tcW w:w="2580" w:type="dxa"/>
            <w:vMerge w:val="continue"/>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color w:val="000000"/>
                <w:kern w:val="0"/>
                <w:sz w:val="24"/>
              </w:rPr>
            </w:pPr>
          </w:p>
        </w:tc>
        <w:tc>
          <w:tcPr>
            <w:tcW w:w="5513" w:type="dxa"/>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kern w:val="0"/>
                <w:sz w:val="24"/>
              </w:rPr>
            </w:pPr>
            <w:r>
              <w:rPr>
                <w:rFonts w:hint="default" w:ascii="Times New Roman" w:hAnsi="Times New Roman" w:cs="Times New Roman"/>
                <w:kern w:val="0"/>
                <w:sz w:val="24"/>
              </w:rPr>
              <w:t>双泉村</w:t>
            </w:r>
          </w:p>
        </w:tc>
      </w:tr>
      <w:tr>
        <w:tblPrEx>
          <w:tblCellMar>
            <w:top w:w="0" w:type="dxa"/>
            <w:left w:w="108" w:type="dxa"/>
            <w:bottom w:w="0" w:type="dxa"/>
            <w:right w:w="108" w:type="dxa"/>
          </w:tblCellMar>
        </w:tblPrEx>
        <w:trPr>
          <w:trHeight w:val="270" w:hRule="atLeast"/>
        </w:trPr>
        <w:tc>
          <w:tcPr>
            <w:tcW w:w="2580" w:type="dxa"/>
            <w:vMerge w:val="continue"/>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color w:val="000000"/>
                <w:kern w:val="0"/>
                <w:sz w:val="24"/>
              </w:rPr>
            </w:pPr>
          </w:p>
        </w:tc>
        <w:tc>
          <w:tcPr>
            <w:tcW w:w="5513" w:type="dxa"/>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kern w:val="0"/>
                <w:sz w:val="24"/>
              </w:rPr>
            </w:pPr>
            <w:r>
              <w:rPr>
                <w:rFonts w:hint="default" w:ascii="Times New Roman" w:hAnsi="Times New Roman" w:cs="Times New Roman"/>
                <w:kern w:val="0"/>
                <w:sz w:val="24"/>
              </w:rPr>
              <w:t>文风村</w:t>
            </w:r>
          </w:p>
        </w:tc>
      </w:tr>
      <w:tr>
        <w:tblPrEx>
          <w:tblCellMar>
            <w:top w:w="0" w:type="dxa"/>
            <w:left w:w="108" w:type="dxa"/>
            <w:bottom w:w="0" w:type="dxa"/>
            <w:right w:w="108" w:type="dxa"/>
          </w:tblCellMar>
        </w:tblPrEx>
        <w:trPr>
          <w:trHeight w:val="270" w:hRule="atLeast"/>
        </w:trPr>
        <w:tc>
          <w:tcPr>
            <w:tcW w:w="2580" w:type="dxa"/>
            <w:vMerge w:val="continue"/>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color w:val="000000"/>
                <w:kern w:val="0"/>
                <w:sz w:val="24"/>
              </w:rPr>
            </w:pPr>
          </w:p>
        </w:tc>
        <w:tc>
          <w:tcPr>
            <w:tcW w:w="5513" w:type="dxa"/>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kern w:val="0"/>
                <w:sz w:val="24"/>
              </w:rPr>
            </w:pPr>
            <w:r>
              <w:rPr>
                <w:rFonts w:hint="default" w:ascii="Times New Roman" w:hAnsi="Times New Roman" w:cs="Times New Roman"/>
                <w:kern w:val="0"/>
                <w:sz w:val="24"/>
              </w:rPr>
              <w:t>秦家坎村</w:t>
            </w:r>
          </w:p>
        </w:tc>
      </w:tr>
      <w:tr>
        <w:tblPrEx>
          <w:tblCellMar>
            <w:top w:w="0" w:type="dxa"/>
            <w:left w:w="108" w:type="dxa"/>
            <w:bottom w:w="0" w:type="dxa"/>
            <w:right w:w="108" w:type="dxa"/>
          </w:tblCellMar>
        </w:tblPrEx>
        <w:trPr>
          <w:trHeight w:val="270" w:hRule="atLeast"/>
        </w:trPr>
        <w:tc>
          <w:tcPr>
            <w:tcW w:w="2580" w:type="dxa"/>
            <w:vMerge w:val="continue"/>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color w:val="000000"/>
                <w:kern w:val="0"/>
                <w:sz w:val="24"/>
              </w:rPr>
            </w:pPr>
          </w:p>
        </w:tc>
        <w:tc>
          <w:tcPr>
            <w:tcW w:w="5513" w:type="dxa"/>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kern w:val="0"/>
                <w:sz w:val="24"/>
              </w:rPr>
            </w:pPr>
            <w:r>
              <w:rPr>
                <w:rFonts w:hint="default" w:ascii="Times New Roman" w:hAnsi="Times New Roman" w:cs="Times New Roman"/>
                <w:kern w:val="0"/>
                <w:sz w:val="24"/>
              </w:rPr>
              <w:t>新龙集镇社区</w:t>
            </w:r>
          </w:p>
        </w:tc>
      </w:tr>
      <w:tr>
        <w:tblPrEx>
          <w:tblCellMar>
            <w:top w:w="0" w:type="dxa"/>
            <w:left w:w="108" w:type="dxa"/>
            <w:bottom w:w="0" w:type="dxa"/>
            <w:right w:w="108" w:type="dxa"/>
          </w:tblCellMar>
        </w:tblPrEx>
        <w:trPr>
          <w:trHeight w:val="270" w:hRule="atLeast"/>
        </w:trPr>
        <w:tc>
          <w:tcPr>
            <w:tcW w:w="2580" w:type="dxa"/>
            <w:vMerge w:val="continue"/>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color w:val="000000"/>
                <w:kern w:val="0"/>
                <w:sz w:val="24"/>
              </w:rPr>
            </w:pPr>
          </w:p>
        </w:tc>
        <w:tc>
          <w:tcPr>
            <w:tcW w:w="5513" w:type="dxa"/>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kern w:val="0"/>
                <w:sz w:val="24"/>
              </w:rPr>
            </w:pPr>
            <w:r>
              <w:rPr>
                <w:rFonts w:hint="default" w:ascii="Times New Roman" w:hAnsi="Times New Roman" w:cs="Times New Roman"/>
                <w:kern w:val="0"/>
                <w:sz w:val="24"/>
              </w:rPr>
              <w:t>遵道社区</w:t>
            </w:r>
          </w:p>
        </w:tc>
      </w:tr>
      <w:tr>
        <w:tblPrEx>
          <w:tblCellMar>
            <w:top w:w="0" w:type="dxa"/>
            <w:left w:w="108" w:type="dxa"/>
            <w:bottom w:w="0" w:type="dxa"/>
            <w:right w:w="108" w:type="dxa"/>
          </w:tblCellMar>
        </w:tblPrEx>
        <w:trPr>
          <w:trHeight w:val="270" w:hRule="atLeast"/>
        </w:trPr>
        <w:tc>
          <w:tcPr>
            <w:tcW w:w="25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广济镇</w:t>
            </w:r>
          </w:p>
        </w:tc>
        <w:tc>
          <w:tcPr>
            <w:tcW w:w="5513" w:type="dxa"/>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kern w:val="0"/>
                <w:sz w:val="24"/>
              </w:rPr>
            </w:pPr>
            <w:r>
              <w:rPr>
                <w:rFonts w:hint="default" w:ascii="Times New Roman" w:hAnsi="Times New Roman" w:cs="Times New Roman"/>
                <w:kern w:val="0"/>
                <w:sz w:val="24"/>
              </w:rPr>
              <w:t>祈祥村</w:t>
            </w:r>
          </w:p>
        </w:tc>
      </w:tr>
      <w:tr>
        <w:tblPrEx>
          <w:tblCellMar>
            <w:top w:w="0" w:type="dxa"/>
            <w:left w:w="108" w:type="dxa"/>
            <w:bottom w:w="0" w:type="dxa"/>
            <w:right w:w="108" w:type="dxa"/>
          </w:tblCellMar>
        </w:tblPrEx>
        <w:trPr>
          <w:trHeight w:val="270" w:hRule="atLeast"/>
        </w:trPr>
        <w:tc>
          <w:tcPr>
            <w:tcW w:w="2580" w:type="dxa"/>
            <w:vMerge w:val="continue"/>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color w:val="000000"/>
                <w:kern w:val="0"/>
                <w:sz w:val="24"/>
              </w:rPr>
            </w:pPr>
          </w:p>
        </w:tc>
        <w:tc>
          <w:tcPr>
            <w:tcW w:w="5513" w:type="dxa"/>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kern w:val="0"/>
                <w:sz w:val="24"/>
              </w:rPr>
            </w:pPr>
            <w:r>
              <w:rPr>
                <w:rFonts w:hint="default" w:ascii="Times New Roman" w:hAnsi="Times New Roman" w:cs="Times New Roman"/>
                <w:kern w:val="0"/>
                <w:sz w:val="24"/>
              </w:rPr>
              <w:t>卧云村</w:t>
            </w:r>
          </w:p>
        </w:tc>
      </w:tr>
      <w:tr>
        <w:tblPrEx>
          <w:tblCellMar>
            <w:top w:w="0" w:type="dxa"/>
            <w:left w:w="108" w:type="dxa"/>
            <w:bottom w:w="0" w:type="dxa"/>
            <w:right w:w="108" w:type="dxa"/>
          </w:tblCellMar>
        </w:tblPrEx>
        <w:trPr>
          <w:trHeight w:val="270" w:hRule="atLeast"/>
        </w:trPr>
        <w:tc>
          <w:tcPr>
            <w:tcW w:w="2580" w:type="dxa"/>
            <w:vMerge w:val="continue"/>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color w:val="000000"/>
                <w:kern w:val="0"/>
                <w:sz w:val="24"/>
              </w:rPr>
            </w:pPr>
          </w:p>
        </w:tc>
        <w:tc>
          <w:tcPr>
            <w:tcW w:w="5513" w:type="dxa"/>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kern w:val="0"/>
                <w:sz w:val="24"/>
              </w:rPr>
            </w:pPr>
            <w:r>
              <w:rPr>
                <w:rFonts w:hint="default" w:ascii="Times New Roman" w:hAnsi="Times New Roman" w:cs="Times New Roman"/>
                <w:kern w:val="0"/>
                <w:sz w:val="24"/>
              </w:rPr>
              <w:t>中新村</w:t>
            </w:r>
          </w:p>
        </w:tc>
      </w:tr>
      <w:tr>
        <w:tblPrEx>
          <w:tblCellMar>
            <w:top w:w="0" w:type="dxa"/>
            <w:left w:w="108" w:type="dxa"/>
            <w:bottom w:w="0" w:type="dxa"/>
            <w:right w:w="108" w:type="dxa"/>
          </w:tblCellMar>
        </w:tblPrEx>
        <w:trPr>
          <w:trHeight w:val="270" w:hRule="atLeast"/>
        </w:trPr>
        <w:tc>
          <w:tcPr>
            <w:tcW w:w="2580" w:type="dxa"/>
            <w:vMerge w:val="continue"/>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color w:val="000000"/>
                <w:kern w:val="0"/>
                <w:sz w:val="24"/>
              </w:rPr>
            </w:pPr>
          </w:p>
        </w:tc>
        <w:tc>
          <w:tcPr>
            <w:tcW w:w="5513" w:type="dxa"/>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kern w:val="0"/>
                <w:sz w:val="24"/>
              </w:rPr>
            </w:pPr>
            <w:r>
              <w:rPr>
                <w:rFonts w:hint="default" w:ascii="Times New Roman" w:hAnsi="Times New Roman" w:cs="Times New Roman"/>
                <w:kern w:val="0"/>
                <w:sz w:val="24"/>
              </w:rPr>
              <w:t>天平村</w:t>
            </w:r>
          </w:p>
        </w:tc>
      </w:tr>
      <w:tr>
        <w:tblPrEx>
          <w:tblCellMar>
            <w:top w:w="0" w:type="dxa"/>
            <w:left w:w="108" w:type="dxa"/>
            <w:bottom w:w="0" w:type="dxa"/>
            <w:right w:w="108" w:type="dxa"/>
          </w:tblCellMar>
        </w:tblPrEx>
        <w:trPr>
          <w:trHeight w:val="270" w:hRule="atLeast"/>
        </w:trPr>
        <w:tc>
          <w:tcPr>
            <w:tcW w:w="2580" w:type="dxa"/>
            <w:vMerge w:val="continue"/>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color w:val="000000"/>
                <w:kern w:val="0"/>
                <w:sz w:val="24"/>
              </w:rPr>
            </w:pPr>
          </w:p>
        </w:tc>
        <w:tc>
          <w:tcPr>
            <w:tcW w:w="5513" w:type="dxa"/>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kern w:val="0"/>
                <w:sz w:val="24"/>
              </w:rPr>
            </w:pPr>
            <w:r>
              <w:rPr>
                <w:rFonts w:hint="default" w:ascii="Times New Roman" w:hAnsi="Times New Roman" w:cs="Times New Roman"/>
                <w:kern w:val="0"/>
                <w:sz w:val="24"/>
              </w:rPr>
              <w:t>吉祥村</w:t>
            </w:r>
          </w:p>
        </w:tc>
      </w:tr>
      <w:tr>
        <w:tblPrEx>
          <w:tblCellMar>
            <w:top w:w="0" w:type="dxa"/>
            <w:left w:w="108" w:type="dxa"/>
            <w:bottom w:w="0" w:type="dxa"/>
            <w:right w:w="108" w:type="dxa"/>
          </w:tblCellMar>
        </w:tblPrEx>
        <w:trPr>
          <w:trHeight w:val="270" w:hRule="atLeast"/>
        </w:trPr>
        <w:tc>
          <w:tcPr>
            <w:tcW w:w="2580" w:type="dxa"/>
            <w:vMerge w:val="continue"/>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color w:val="000000"/>
                <w:kern w:val="0"/>
                <w:sz w:val="24"/>
              </w:rPr>
            </w:pPr>
          </w:p>
        </w:tc>
        <w:tc>
          <w:tcPr>
            <w:tcW w:w="5513" w:type="dxa"/>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kern w:val="0"/>
                <w:sz w:val="24"/>
              </w:rPr>
            </w:pPr>
            <w:r>
              <w:rPr>
                <w:rFonts w:hint="default" w:ascii="Times New Roman" w:hAnsi="Times New Roman" w:cs="Times New Roman"/>
                <w:kern w:val="0"/>
                <w:sz w:val="24"/>
              </w:rPr>
              <w:t>凤凰村</w:t>
            </w:r>
          </w:p>
        </w:tc>
      </w:tr>
      <w:tr>
        <w:tblPrEx>
          <w:tblCellMar>
            <w:top w:w="0" w:type="dxa"/>
            <w:left w:w="108" w:type="dxa"/>
            <w:bottom w:w="0" w:type="dxa"/>
            <w:right w:w="108" w:type="dxa"/>
          </w:tblCellMar>
        </w:tblPrEx>
        <w:trPr>
          <w:trHeight w:val="270" w:hRule="atLeast"/>
        </w:trPr>
        <w:tc>
          <w:tcPr>
            <w:tcW w:w="2580" w:type="dxa"/>
            <w:vMerge w:val="continue"/>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color w:val="000000"/>
                <w:kern w:val="0"/>
                <w:sz w:val="24"/>
              </w:rPr>
            </w:pPr>
          </w:p>
        </w:tc>
        <w:tc>
          <w:tcPr>
            <w:tcW w:w="5513" w:type="dxa"/>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kern w:val="0"/>
                <w:sz w:val="24"/>
              </w:rPr>
            </w:pPr>
            <w:r>
              <w:rPr>
                <w:rFonts w:hint="default" w:ascii="Times New Roman" w:hAnsi="Times New Roman" w:cs="Times New Roman"/>
                <w:kern w:val="0"/>
                <w:sz w:val="24"/>
              </w:rPr>
              <w:t>三江村</w:t>
            </w:r>
          </w:p>
        </w:tc>
      </w:tr>
      <w:tr>
        <w:tblPrEx>
          <w:tblCellMar>
            <w:top w:w="0" w:type="dxa"/>
            <w:left w:w="108" w:type="dxa"/>
            <w:bottom w:w="0" w:type="dxa"/>
            <w:right w:w="108" w:type="dxa"/>
          </w:tblCellMar>
        </w:tblPrEx>
        <w:trPr>
          <w:trHeight w:val="270" w:hRule="atLeast"/>
        </w:trPr>
        <w:tc>
          <w:tcPr>
            <w:tcW w:w="2580" w:type="dxa"/>
            <w:vMerge w:val="continue"/>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color w:val="000000"/>
                <w:kern w:val="0"/>
                <w:sz w:val="24"/>
              </w:rPr>
            </w:pPr>
          </w:p>
        </w:tc>
        <w:tc>
          <w:tcPr>
            <w:tcW w:w="5513" w:type="dxa"/>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kern w:val="0"/>
                <w:sz w:val="24"/>
              </w:rPr>
            </w:pPr>
            <w:r>
              <w:rPr>
                <w:rFonts w:hint="default" w:ascii="Times New Roman" w:hAnsi="Times New Roman" w:cs="Times New Roman"/>
                <w:kern w:val="0"/>
                <w:sz w:val="24"/>
              </w:rPr>
              <w:t>玄郎村</w:t>
            </w:r>
          </w:p>
        </w:tc>
      </w:tr>
      <w:tr>
        <w:tblPrEx>
          <w:tblCellMar>
            <w:top w:w="0" w:type="dxa"/>
            <w:left w:w="108" w:type="dxa"/>
            <w:bottom w:w="0" w:type="dxa"/>
            <w:right w:w="108" w:type="dxa"/>
          </w:tblCellMar>
        </w:tblPrEx>
        <w:trPr>
          <w:trHeight w:val="270" w:hRule="atLeast"/>
        </w:trPr>
        <w:tc>
          <w:tcPr>
            <w:tcW w:w="2580" w:type="dxa"/>
            <w:vMerge w:val="continue"/>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color w:val="000000"/>
                <w:kern w:val="0"/>
                <w:sz w:val="24"/>
              </w:rPr>
            </w:pPr>
          </w:p>
        </w:tc>
        <w:tc>
          <w:tcPr>
            <w:tcW w:w="5513" w:type="dxa"/>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kern w:val="0"/>
                <w:sz w:val="24"/>
              </w:rPr>
            </w:pPr>
            <w:r>
              <w:rPr>
                <w:rFonts w:hint="default" w:ascii="Times New Roman" w:hAnsi="Times New Roman" w:cs="Times New Roman"/>
                <w:kern w:val="0"/>
                <w:sz w:val="24"/>
              </w:rPr>
              <w:t>金花集镇社区</w:t>
            </w:r>
          </w:p>
        </w:tc>
      </w:tr>
      <w:tr>
        <w:tblPrEx>
          <w:tblCellMar>
            <w:top w:w="0" w:type="dxa"/>
            <w:left w:w="108" w:type="dxa"/>
            <w:bottom w:w="0" w:type="dxa"/>
            <w:right w:w="108" w:type="dxa"/>
          </w:tblCellMar>
        </w:tblPrEx>
        <w:trPr>
          <w:trHeight w:val="270" w:hRule="atLeast"/>
        </w:trPr>
        <w:tc>
          <w:tcPr>
            <w:tcW w:w="2580" w:type="dxa"/>
            <w:vMerge w:val="continue"/>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color w:val="000000"/>
                <w:kern w:val="0"/>
                <w:sz w:val="24"/>
              </w:rPr>
            </w:pPr>
          </w:p>
        </w:tc>
        <w:tc>
          <w:tcPr>
            <w:tcW w:w="5513" w:type="dxa"/>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kern w:val="0"/>
                <w:sz w:val="24"/>
              </w:rPr>
            </w:pPr>
            <w:r>
              <w:rPr>
                <w:rFonts w:hint="default" w:ascii="Times New Roman" w:hAnsi="Times New Roman" w:cs="Times New Roman"/>
                <w:kern w:val="0"/>
                <w:sz w:val="24"/>
              </w:rPr>
              <w:t>火烧埝社区</w:t>
            </w:r>
          </w:p>
        </w:tc>
      </w:tr>
      <w:tr>
        <w:tblPrEx>
          <w:tblCellMar>
            <w:top w:w="0" w:type="dxa"/>
            <w:left w:w="108" w:type="dxa"/>
            <w:bottom w:w="0" w:type="dxa"/>
            <w:right w:w="108" w:type="dxa"/>
          </w:tblCellMar>
        </w:tblPrEx>
        <w:trPr>
          <w:trHeight w:val="270" w:hRule="atLeast"/>
        </w:trPr>
        <w:tc>
          <w:tcPr>
            <w:tcW w:w="25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麓棠镇</w:t>
            </w:r>
          </w:p>
        </w:tc>
        <w:tc>
          <w:tcPr>
            <w:tcW w:w="5513" w:type="dxa"/>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kern w:val="0"/>
                <w:sz w:val="24"/>
              </w:rPr>
            </w:pPr>
            <w:r>
              <w:rPr>
                <w:rFonts w:hint="default" w:ascii="Times New Roman" w:hAnsi="Times New Roman" w:cs="Times New Roman"/>
                <w:kern w:val="0"/>
                <w:sz w:val="24"/>
              </w:rPr>
              <w:t>玫瑰新村</w:t>
            </w:r>
          </w:p>
        </w:tc>
      </w:tr>
      <w:tr>
        <w:tblPrEx>
          <w:tblCellMar>
            <w:top w:w="0" w:type="dxa"/>
            <w:left w:w="108" w:type="dxa"/>
            <w:bottom w:w="0" w:type="dxa"/>
            <w:right w:w="108" w:type="dxa"/>
          </w:tblCellMar>
        </w:tblPrEx>
        <w:trPr>
          <w:trHeight w:val="270" w:hRule="atLeast"/>
        </w:trPr>
        <w:tc>
          <w:tcPr>
            <w:tcW w:w="2580" w:type="dxa"/>
            <w:vMerge w:val="continue"/>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color w:val="000000"/>
                <w:kern w:val="0"/>
                <w:sz w:val="24"/>
              </w:rPr>
            </w:pPr>
          </w:p>
        </w:tc>
        <w:tc>
          <w:tcPr>
            <w:tcW w:w="5513" w:type="dxa"/>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kern w:val="0"/>
                <w:sz w:val="24"/>
              </w:rPr>
            </w:pPr>
            <w:r>
              <w:rPr>
                <w:rFonts w:hint="default" w:ascii="Times New Roman" w:hAnsi="Times New Roman" w:cs="Times New Roman"/>
                <w:kern w:val="0"/>
                <w:sz w:val="24"/>
              </w:rPr>
              <w:t>林堰村</w:t>
            </w:r>
          </w:p>
        </w:tc>
      </w:tr>
      <w:tr>
        <w:tblPrEx>
          <w:tblCellMar>
            <w:top w:w="0" w:type="dxa"/>
            <w:left w:w="108" w:type="dxa"/>
            <w:bottom w:w="0" w:type="dxa"/>
            <w:right w:w="108" w:type="dxa"/>
          </w:tblCellMar>
        </w:tblPrEx>
        <w:trPr>
          <w:trHeight w:val="270" w:hRule="atLeast"/>
        </w:trPr>
        <w:tc>
          <w:tcPr>
            <w:tcW w:w="2580" w:type="dxa"/>
            <w:vMerge w:val="continue"/>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color w:val="000000"/>
                <w:kern w:val="0"/>
                <w:sz w:val="24"/>
              </w:rPr>
            </w:pPr>
          </w:p>
        </w:tc>
        <w:tc>
          <w:tcPr>
            <w:tcW w:w="5513" w:type="dxa"/>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kern w:val="0"/>
                <w:sz w:val="24"/>
              </w:rPr>
            </w:pPr>
            <w:r>
              <w:rPr>
                <w:rFonts w:hint="default" w:ascii="Times New Roman" w:hAnsi="Times New Roman" w:cs="Times New Roman"/>
                <w:kern w:val="0"/>
                <w:sz w:val="24"/>
              </w:rPr>
              <w:t>新乐村</w:t>
            </w:r>
          </w:p>
        </w:tc>
      </w:tr>
      <w:tr>
        <w:tblPrEx>
          <w:tblCellMar>
            <w:top w:w="0" w:type="dxa"/>
            <w:left w:w="108" w:type="dxa"/>
            <w:bottom w:w="0" w:type="dxa"/>
            <w:right w:w="108" w:type="dxa"/>
          </w:tblCellMar>
        </w:tblPrEx>
        <w:trPr>
          <w:trHeight w:val="270" w:hRule="atLeast"/>
        </w:trPr>
        <w:tc>
          <w:tcPr>
            <w:tcW w:w="2580" w:type="dxa"/>
            <w:vMerge w:val="continue"/>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color w:val="000000"/>
                <w:kern w:val="0"/>
                <w:sz w:val="24"/>
              </w:rPr>
            </w:pPr>
          </w:p>
        </w:tc>
        <w:tc>
          <w:tcPr>
            <w:tcW w:w="5513" w:type="dxa"/>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kern w:val="0"/>
                <w:sz w:val="24"/>
              </w:rPr>
            </w:pPr>
            <w:r>
              <w:rPr>
                <w:rFonts w:hint="default" w:ascii="Times New Roman" w:hAnsi="Times New Roman" w:cs="Times New Roman"/>
                <w:kern w:val="0"/>
                <w:sz w:val="24"/>
              </w:rPr>
              <w:t>麓棠村</w:t>
            </w:r>
          </w:p>
        </w:tc>
      </w:tr>
      <w:tr>
        <w:tblPrEx>
          <w:tblCellMar>
            <w:top w:w="0" w:type="dxa"/>
            <w:left w:w="108" w:type="dxa"/>
            <w:bottom w:w="0" w:type="dxa"/>
            <w:right w:w="108" w:type="dxa"/>
          </w:tblCellMar>
        </w:tblPrEx>
        <w:trPr>
          <w:trHeight w:val="270" w:hRule="atLeast"/>
        </w:trPr>
        <w:tc>
          <w:tcPr>
            <w:tcW w:w="2580" w:type="dxa"/>
            <w:vMerge w:val="continue"/>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color w:val="000000"/>
                <w:kern w:val="0"/>
                <w:sz w:val="24"/>
              </w:rPr>
            </w:pPr>
          </w:p>
        </w:tc>
        <w:tc>
          <w:tcPr>
            <w:tcW w:w="5513" w:type="dxa"/>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kern w:val="0"/>
                <w:sz w:val="24"/>
              </w:rPr>
            </w:pPr>
            <w:r>
              <w:rPr>
                <w:rFonts w:hint="default" w:ascii="Times New Roman" w:hAnsi="Times New Roman" w:cs="Times New Roman"/>
                <w:kern w:val="0"/>
                <w:sz w:val="24"/>
              </w:rPr>
              <w:t>长白村</w:t>
            </w:r>
          </w:p>
        </w:tc>
      </w:tr>
      <w:tr>
        <w:tblPrEx>
          <w:tblCellMar>
            <w:top w:w="0" w:type="dxa"/>
            <w:left w:w="108" w:type="dxa"/>
            <w:bottom w:w="0" w:type="dxa"/>
            <w:right w:w="108" w:type="dxa"/>
          </w:tblCellMar>
        </w:tblPrEx>
        <w:trPr>
          <w:trHeight w:val="270" w:hRule="atLeast"/>
        </w:trPr>
        <w:tc>
          <w:tcPr>
            <w:tcW w:w="2580" w:type="dxa"/>
            <w:vMerge w:val="continue"/>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color w:val="000000"/>
                <w:kern w:val="0"/>
                <w:sz w:val="24"/>
              </w:rPr>
            </w:pPr>
          </w:p>
        </w:tc>
        <w:tc>
          <w:tcPr>
            <w:tcW w:w="5513" w:type="dxa"/>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kern w:val="0"/>
                <w:sz w:val="24"/>
              </w:rPr>
            </w:pPr>
            <w:r>
              <w:rPr>
                <w:rFonts w:hint="default" w:ascii="Times New Roman" w:hAnsi="Times New Roman" w:cs="Times New Roman"/>
                <w:kern w:val="0"/>
                <w:sz w:val="24"/>
              </w:rPr>
              <w:t>古楼街社区</w:t>
            </w:r>
          </w:p>
        </w:tc>
      </w:tr>
      <w:tr>
        <w:tblPrEx>
          <w:tblCellMar>
            <w:top w:w="0" w:type="dxa"/>
            <w:left w:w="108" w:type="dxa"/>
            <w:bottom w:w="0" w:type="dxa"/>
            <w:right w:w="108" w:type="dxa"/>
          </w:tblCellMar>
        </w:tblPrEx>
        <w:trPr>
          <w:trHeight w:val="270" w:hRule="atLeast"/>
        </w:trPr>
        <w:tc>
          <w:tcPr>
            <w:tcW w:w="25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什地镇</w:t>
            </w:r>
          </w:p>
        </w:tc>
        <w:tc>
          <w:tcPr>
            <w:tcW w:w="5513" w:type="dxa"/>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kern w:val="0"/>
                <w:sz w:val="24"/>
              </w:rPr>
            </w:pPr>
            <w:r>
              <w:rPr>
                <w:rFonts w:hint="default" w:ascii="Times New Roman" w:hAnsi="Times New Roman" w:cs="Times New Roman"/>
                <w:kern w:val="0"/>
                <w:sz w:val="24"/>
              </w:rPr>
              <w:t>同义村</w:t>
            </w:r>
          </w:p>
        </w:tc>
      </w:tr>
      <w:tr>
        <w:tblPrEx>
          <w:tblCellMar>
            <w:top w:w="0" w:type="dxa"/>
            <w:left w:w="108" w:type="dxa"/>
            <w:bottom w:w="0" w:type="dxa"/>
            <w:right w:w="108" w:type="dxa"/>
          </w:tblCellMar>
        </w:tblPrEx>
        <w:trPr>
          <w:trHeight w:val="270" w:hRule="atLeast"/>
        </w:trPr>
        <w:tc>
          <w:tcPr>
            <w:tcW w:w="2580" w:type="dxa"/>
            <w:vMerge w:val="continue"/>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color w:val="000000"/>
                <w:kern w:val="0"/>
                <w:sz w:val="24"/>
              </w:rPr>
            </w:pPr>
          </w:p>
        </w:tc>
        <w:tc>
          <w:tcPr>
            <w:tcW w:w="5513" w:type="dxa"/>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kern w:val="0"/>
                <w:sz w:val="24"/>
              </w:rPr>
            </w:pPr>
            <w:r>
              <w:rPr>
                <w:rFonts w:hint="default" w:ascii="Times New Roman" w:hAnsi="Times New Roman" w:cs="Times New Roman"/>
                <w:kern w:val="0"/>
                <w:sz w:val="24"/>
              </w:rPr>
              <w:t>五方村</w:t>
            </w:r>
          </w:p>
        </w:tc>
      </w:tr>
      <w:tr>
        <w:tblPrEx>
          <w:tblCellMar>
            <w:top w:w="0" w:type="dxa"/>
            <w:left w:w="108" w:type="dxa"/>
            <w:bottom w:w="0" w:type="dxa"/>
            <w:right w:w="108" w:type="dxa"/>
          </w:tblCellMar>
        </w:tblPrEx>
        <w:trPr>
          <w:trHeight w:val="270" w:hRule="atLeast"/>
        </w:trPr>
        <w:tc>
          <w:tcPr>
            <w:tcW w:w="2580" w:type="dxa"/>
            <w:vMerge w:val="continue"/>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color w:val="000000"/>
                <w:kern w:val="0"/>
                <w:sz w:val="24"/>
              </w:rPr>
            </w:pPr>
          </w:p>
        </w:tc>
        <w:tc>
          <w:tcPr>
            <w:tcW w:w="5513" w:type="dxa"/>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kern w:val="0"/>
                <w:sz w:val="24"/>
              </w:rPr>
            </w:pPr>
            <w:r>
              <w:rPr>
                <w:rFonts w:hint="default" w:ascii="Times New Roman" w:hAnsi="Times New Roman" w:cs="Times New Roman"/>
                <w:kern w:val="0"/>
                <w:sz w:val="24"/>
              </w:rPr>
              <w:t>绵河村</w:t>
            </w:r>
          </w:p>
        </w:tc>
      </w:tr>
      <w:tr>
        <w:tblPrEx>
          <w:tblCellMar>
            <w:top w:w="0" w:type="dxa"/>
            <w:left w:w="108" w:type="dxa"/>
            <w:bottom w:w="0" w:type="dxa"/>
            <w:right w:w="108" w:type="dxa"/>
          </w:tblCellMar>
        </w:tblPrEx>
        <w:trPr>
          <w:trHeight w:val="270" w:hRule="atLeast"/>
        </w:trPr>
        <w:tc>
          <w:tcPr>
            <w:tcW w:w="2580" w:type="dxa"/>
            <w:vMerge w:val="continue"/>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color w:val="000000"/>
                <w:kern w:val="0"/>
                <w:sz w:val="24"/>
              </w:rPr>
            </w:pPr>
          </w:p>
        </w:tc>
        <w:tc>
          <w:tcPr>
            <w:tcW w:w="5513" w:type="dxa"/>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kern w:val="0"/>
                <w:sz w:val="24"/>
              </w:rPr>
            </w:pPr>
            <w:r>
              <w:rPr>
                <w:rFonts w:hint="default" w:ascii="Times New Roman" w:hAnsi="Times New Roman" w:cs="Times New Roman"/>
                <w:kern w:val="0"/>
                <w:sz w:val="24"/>
              </w:rPr>
              <w:t>二圣宫社区</w:t>
            </w:r>
          </w:p>
        </w:tc>
      </w:tr>
      <w:tr>
        <w:tblPrEx>
          <w:tblCellMar>
            <w:top w:w="0" w:type="dxa"/>
            <w:left w:w="108" w:type="dxa"/>
            <w:bottom w:w="0" w:type="dxa"/>
            <w:right w:w="108" w:type="dxa"/>
          </w:tblCellMar>
        </w:tblPrEx>
        <w:trPr>
          <w:trHeight w:val="270" w:hRule="atLeast"/>
        </w:trPr>
        <w:tc>
          <w:tcPr>
            <w:tcW w:w="25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玉泉镇</w:t>
            </w:r>
          </w:p>
        </w:tc>
        <w:tc>
          <w:tcPr>
            <w:tcW w:w="5513" w:type="dxa"/>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kern w:val="0"/>
                <w:sz w:val="24"/>
              </w:rPr>
            </w:pPr>
            <w:r>
              <w:rPr>
                <w:rFonts w:hint="default" w:ascii="Times New Roman" w:hAnsi="Times New Roman" w:cs="Times New Roman"/>
                <w:kern w:val="0"/>
                <w:sz w:val="24"/>
              </w:rPr>
              <w:t>涌泉村</w:t>
            </w:r>
          </w:p>
        </w:tc>
      </w:tr>
      <w:tr>
        <w:tblPrEx>
          <w:tblCellMar>
            <w:top w:w="0" w:type="dxa"/>
            <w:left w:w="108" w:type="dxa"/>
            <w:bottom w:w="0" w:type="dxa"/>
            <w:right w:w="108" w:type="dxa"/>
          </w:tblCellMar>
        </w:tblPrEx>
        <w:trPr>
          <w:trHeight w:val="270" w:hRule="atLeast"/>
        </w:trPr>
        <w:tc>
          <w:tcPr>
            <w:tcW w:w="2580" w:type="dxa"/>
            <w:vMerge w:val="continue"/>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color w:val="000000"/>
                <w:kern w:val="0"/>
                <w:sz w:val="24"/>
              </w:rPr>
            </w:pPr>
          </w:p>
        </w:tc>
        <w:tc>
          <w:tcPr>
            <w:tcW w:w="5513" w:type="dxa"/>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kern w:val="0"/>
                <w:sz w:val="24"/>
              </w:rPr>
            </w:pPr>
            <w:r>
              <w:rPr>
                <w:rFonts w:hint="default" w:ascii="Times New Roman" w:hAnsi="Times New Roman" w:cs="Times New Roman"/>
                <w:kern w:val="0"/>
                <w:sz w:val="24"/>
              </w:rPr>
              <w:t>玉江村</w:t>
            </w:r>
          </w:p>
        </w:tc>
      </w:tr>
      <w:tr>
        <w:tblPrEx>
          <w:tblCellMar>
            <w:top w:w="0" w:type="dxa"/>
            <w:left w:w="108" w:type="dxa"/>
            <w:bottom w:w="0" w:type="dxa"/>
            <w:right w:w="108" w:type="dxa"/>
          </w:tblCellMar>
        </w:tblPrEx>
        <w:trPr>
          <w:trHeight w:val="270" w:hRule="atLeast"/>
        </w:trPr>
        <w:tc>
          <w:tcPr>
            <w:tcW w:w="2580" w:type="dxa"/>
            <w:vMerge w:val="continue"/>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color w:val="000000"/>
                <w:kern w:val="0"/>
                <w:sz w:val="24"/>
              </w:rPr>
            </w:pPr>
          </w:p>
        </w:tc>
        <w:tc>
          <w:tcPr>
            <w:tcW w:w="5513" w:type="dxa"/>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kern w:val="0"/>
                <w:sz w:val="24"/>
              </w:rPr>
            </w:pPr>
            <w:r>
              <w:rPr>
                <w:rFonts w:hint="default" w:ascii="Times New Roman" w:hAnsi="Times New Roman" w:cs="Times New Roman"/>
                <w:kern w:val="0"/>
                <w:sz w:val="24"/>
              </w:rPr>
              <w:t>龙兴村</w:t>
            </w:r>
          </w:p>
        </w:tc>
      </w:tr>
      <w:tr>
        <w:tblPrEx>
          <w:tblCellMar>
            <w:top w:w="0" w:type="dxa"/>
            <w:left w:w="108" w:type="dxa"/>
            <w:bottom w:w="0" w:type="dxa"/>
            <w:right w:w="108" w:type="dxa"/>
          </w:tblCellMar>
        </w:tblPrEx>
        <w:trPr>
          <w:trHeight w:val="270" w:hRule="atLeast"/>
        </w:trPr>
        <w:tc>
          <w:tcPr>
            <w:tcW w:w="2580" w:type="dxa"/>
            <w:vMerge w:val="continue"/>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color w:val="000000"/>
                <w:kern w:val="0"/>
                <w:sz w:val="24"/>
              </w:rPr>
            </w:pPr>
          </w:p>
        </w:tc>
        <w:tc>
          <w:tcPr>
            <w:tcW w:w="5513" w:type="dxa"/>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kern w:val="0"/>
                <w:sz w:val="24"/>
              </w:rPr>
            </w:pPr>
            <w:r>
              <w:rPr>
                <w:rFonts w:hint="default" w:ascii="Times New Roman" w:hAnsi="Times New Roman" w:cs="Times New Roman"/>
                <w:kern w:val="0"/>
                <w:sz w:val="24"/>
              </w:rPr>
              <w:t>桂花村</w:t>
            </w:r>
          </w:p>
        </w:tc>
      </w:tr>
      <w:tr>
        <w:tblPrEx>
          <w:tblCellMar>
            <w:top w:w="0" w:type="dxa"/>
            <w:left w:w="108" w:type="dxa"/>
            <w:bottom w:w="0" w:type="dxa"/>
            <w:right w:w="108" w:type="dxa"/>
          </w:tblCellMar>
        </w:tblPrEx>
        <w:trPr>
          <w:trHeight w:val="270" w:hRule="atLeast"/>
        </w:trPr>
        <w:tc>
          <w:tcPr>
            <w:tcW w:w="2580" w:type="dxa"/>
            <w:vMerge w:val="continue"/>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color w:val="000000"/>
                <w:kern w:val="0"/>
                <w:sz w:val="24"/>
              </w:rPr>
            </w:pPr>
          </w:p>
        </w:tc>
        <w:tc>
          <w:tcPr>
            <w:tcW w:w="5513" w:type="dxa"/>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kern w:val="0"/>
                <w:sz w:val="24"/>
              </w:rPr>
            </w:pPr>
            <w:r>
              <w:rPr>
                <w:rFonts w:hint="default" w:ascii="Times New Roman" w:hAnsi="Times New Roman" w:cs="Times New Roman"/>
                <w:kern w:val="0"/>
                <w:sz w:val="24"/>
              </w:rPr>
              <w:t>圣母泉社区</w:t>
            </w:r>
          </w:p>
        </w:tc>
      </w:tr>
      <w:tr>
        <w:tblPrEx>
          <w:tblCellMar>
            <w:top w:w="0" w:type="dxa"/>
            <w:left w:w="108" w:type="dxa"/>
            <w:bottom w:w="0" w:type="dxa"/>
            <w:right w:w="108" w:type="dxa"/>
          </w:tblCellMar>
        </w:tblPrEx>
        <w:trPr>
          <w:trHeight w:val="270" w:hRule="atLeast"/>
        </w:trPr>
        <w:tc>
          <w:tcPr>
            <w:tcW w:w="25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新市镇</w:t>
            </w:r>
          </w:p>
        </w:tc>
        <w:tc>
          <w:tcPr>
            <w:tcW w:w="5513" w:type="dxa"/>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kern w:val="0"/>
                <w:sz w:val="24"/>
              </w:rPr>
            </w:pPr>
            <w:r>
              <w:rPr>
                <w:rFonts w:hint="default" w:ascii="Times New Roman" w:hAnsi="Times New Roman" w:cs="Times New Roman"/>
                <w:kern w:val="0"/>
                <w:sz w:val="24"/>
              </w:rPr>
              <w:t>花园村</w:t>
            </w:r>
          </w:p>
        </w:tc>
      </w:tr>
      <w:tr>
        <w:tblPrEx>
          <w:tblCellMar>
            <w:top w:w="0" w:type="dxa"/>
            <w:left w:w="108" w:type="dxa"/>
            <w:bottom w:w="0" w:type="dxa"/>
            <w:right w:w="108" w:type="dxa"/>
          </w:tblCellMar>
        </w:tblPrEx>
        <w:trPr>
          <w:trHeight w:val="270" w:hRule="atLeast"/>
        </w:trPr>
        <w:tc>
          <w:tcPr>
            <w:tcW w:w="2580" w:type="dxa"/>
            <w:vMerge w:val="continue"/>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color w:val="000000"/>
                <w:kern w:val="0"/>
                <w:sz w:val="24"/>
              </w:rPr>
            </w:pPr>
          </w:p>
        </w:tc>
        <w:tc>
          <w:tcPr>
            <w:tcW w:w="5513" w:type="dxa"/>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kern w:val="0"/>
                <w:sz w:val="24"/>
              </w:rPr>
            </w:pPr>
            <w:r>
              <w:rPr>
                <w:rFonts w:hint="default" w:ascii="Times New Roman" w:hAnsi="Times New Roman" w:cs="Times New Roman"/>
                <w:kern w:val="0"/>
                <w:sz w:val="24"/>
              </w:rPr>
              <w:t>金兰村</w:t>
            </w:r>
          </w:p>
        </w:tc>
      </w:tr>
      <w:tr>
        <w:tblPrEx>
          <w:tblCellMar>
            <w:top w:w="0" w:type="dxa"/>
            <w:left w:w="108" w:type="dxa"/>
            <w:bottom w:w="0" w:type="dxa"/>
            <w:right w:w="108" w:type="dxa"/>
          </w:tblCellMar>
        </w:tblPrEx>
        <w:trPr>
          <w:trHeight w:val="270" w:hRule="atLeast"/>
        </w:trPr>
        <w:tc>
          <w:tcPr>
            <w:tcW w:w="2580" w:type="dxa"/>
            <w:vMerge w:val="continue"/>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color w:val="000000"/>
                <w:kern w:val="0"/>
                <w:sz w:val="24"/>
              </w:rPr>
            </w:pPr>
          </w:p>
        </w:tc>
        <w:tc>
          <w:tcPr>
            <w:tcW w:w="5513" w:type="dxa"/>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kern w:val="0"/>
                <w:sz w:val="24"/>
              </w:rPr>
            </w:pPr>
            <w:r>
              <w:rPr>
                <w:rFonts w:hint="default" w:ascii="Times New Roman" w:hAnsi="Times New Roman" w:cs="Times New Roman"/>
                <w:kern w:val="0"/>
                <w:sz w:val="24"/>
              </w:rPr>
              <w:t>范存村</w:t>
            </w:r>
          </w:p>
        </w:tc>
      </w:tr>
      <w:tr>
        <w:tblPrEx>
          <w:tblCellMar>
            <w:top w:w="0" w:type="dxa"/>
            <w:left w:w="108" w:type="dxa"/>
            <w:bottom w:w="0" w:type="dxa"/>
            <w:right w:w="108" w:type="dxa"/>
          </w:tblCellMar>
        </w:tblPrEx>
        <w:trPr>
          <w:trHeight w:val="270" w:hRule="atLeast"/>
        </w:trPr>
        <w:tc>
          <w:tcPr>
            <w:tcW w:w="2580" w:type="dxa"/>
            <w:vMerge w:val="continue"/>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color w:val="000000"/>
                <w:kern w:val="0"/>
                <w:sz w:val="24"/>
              </w:rPr>
            </w:pPr>
          </w:p>
        </w:tc>
        <w:tc>
          <w:tcPr>
            <w:tcW w:w="5513" w:type="dxa"/>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kern w:val="0"/>
                <w:sz w:val="24"/>
              </w:rPr>
            </w:pPr>
            <w:r>
              <w:rPr>
                <w:rFonts w:hint="default" w:ascii="Times New Roman" w:hAnsi="Times New Roman" w:cs="Times New Roman"/>
                <w:kern w:val="0"/>
                <w:sz w:val="24"/>
              </w:rPr>
              <w:t>鲁安村</w:t>
            </w:r>
          </w:p>
        </w:tc>
      </w:tr>
      <w:tr>
        <w:tblPrEx>
          <w:tblCellMar>
            <w:top w:w="0" w:type="dxa"/>
            <w:left w:w="108" w:type="dxa"/>
            <w:bottom w:w="0" w:type="dxa"/>
            <w:right w:w="108" w:type="dxa"/>
          </w:tblCellMar>
        </w:tblPrEx>
        <w:trPr>
          <w:trHeight w:val="270" w:hRule="atLeast"/>
        </w:trPr>
        <w:tc>
          <w:tcPr>
            <w:tcW w:w="2580" w:type="dxa"/>
            <w:vMerge w:val="continue"/>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color w:val="000000"/>
                <w:kern w:val="0"/>
                <w:sz w:val="24"/>
              </w:rPr>
            </w:pPr>
          </w:p>
        </w:tc>
        <w:tc>
          <w:tcPr>
            <w:tcW w:w="5513" w:type="dxa"/>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kern w:val="0"/>
                <w:sz w:val="24"/>
              </w:rPr>
            </w:pPr>
            <w:r>
              <w:rPr>
                <w:rFonts w:hint="default" w:ascii="Times New Roman" w:hAnsi="Times New Roman" w:cs="Times New Roman"/>
                <w:kern w:val="0"/>
                <w:sz w:val="24"/>
              </w:rPr>
              <w:t>下东林村</w:t>
            </w:r>
          </w:p>
        </w:tc>
      </w:tr>
      <w:tr>
        <w:tblPrEx>
          <w:tblCellMar>
            <w:top w:w="0" w:type="dxa"/>
            <w:left w:w="108" w:type="dxa"/>
            <w:bottom w:w="0" w:type="dxa"/>
            <w:right w:w="108" w:type="dxa"/>
          </w:tblCellMar>
        </w:tblPrEx>
        <w:trPr>
          <w:trHeight w:val="270" w:hRule="atLeast"/>
        </w:trPr>
        <w:tc>
          <w:tcPr>
            <w:tcW w:w="2580" w:type="dxa"/>
            <w:vMerge w:val="continue"/>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color w:val="000000"/>
                <w:kern w:val="0"/>
                <w:sz w:val="24"/>
              </w:rPr>
            </w:pPr>
          </w:p>
        </w:tc>
        <w:tc>
          <w:tcPr>
            <w:tcW w:w="5513" w:type="dxa"/>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kern w:val="0"/>
                <w:sz w:val="24"/>
              </w:rPr>
            </w:pPr>
            <w:r>
              <w:rPr>
                <w:rFonts w:hint="default" w:ascii="Times New Roman" w:hAnsi="Times New Roman" w:cs="Times New Roman"/>
                <w:kern w:val="0"/>
                <w:sz w:val="24"/>
              </w:rPr>
              <w:t>石虎村</w:t>
            </w:r>
          </w:p>
        </w:tc>
      </w:tr>
      <w:tr>
        <w:tblPrEx>
          <w:tblCellMar>
            <w:top w:w="0" w:type="dxa"/>
            <w:left w:w="108" w:type="dxa"/>
            <w:bottom w:w="0" w:type="dxa"/>
            <w:right w:w="108" w:type="dxa"/>
          </w:tblCellMar>
        </w:tblPrEx>
        <w:trPr>
          <w:trHeight w:val="270" w:hRule="atLeast"/>
        </w:trPr>
        <w:tc>
          <w:tcPr>
            <w:tcW w:w="2580" w:type="dxa"/>
            <w:vMerge w:val="continue"/>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color w:val="000000"/>
                <w:kern w:val="0"/>
                <w:sz w:val="24"/>
              </w:rPr>
            </w:pPr>
          </w:p>
        </w:tc>
        <w:tc>
          <w:tcPr>
            <w:tcW w:w="5513" w:type="dxa"/>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kern w:val="0"/>
                <w:sz w:val="24"/>
              </w:rPr>
            </w:pPr>
            <w:r>
              <w:rPr>
                <w:rFonts w:hint="default" w:ascii="Times New Roman" w:hAnsi="Times New Roman" w:cs="Times New Roman"/>
                <w:kern w:val="0"/>
                <w:sz w:val="24"/>
              </w:rPr>
              <w:t>红豆村</w:t>
            </w:r>
          </w:p>
        </w:tc>
      </w:tr>
      <w:tr>
        <w:tblPrEx>
          <w:tblCellMar>
            <w:top w:w="0" w:type="dxa"/>
            <w:left w:w="108" w:type="dxa"/>
            <w:bottom w:w="0" w:type="dxa"/>
            <w:right w:w="108" w:type="dxa"/>
          </w:tblCellMar>
        </w:tblPrEx>
        <w:trPr>
          <w:trHeight w:val="270" w:hRule="atLeast"/>
        </w:trPr>
        <w:tc>
          <w:tcPr>
            <w:tcW w:w="25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清平镇</w:t>
            </w:r>
          </w:p>
        </w:tc>
        <w:tc>
          <w:tcPr>
            <w:tcW w:w="5513" w:type="dxa"/>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kern w:val="0"/>
                <w:sz w:val="24"/>
              </w:rPr>
            </w:pPr>
            <w:r>
              <w:rPr>
                <w:rFonts w:hint="default" w:ascii="Times New Roman" w:hAnsi="Times New Roman" w:cs="Times New Roman"/>
                <w:kern w:val="0"/>
                <w:sz w:val="24"/>
              </w:rPr>
              <w:t>棋盘村</w:t>
            </w:r>
          </w:p>
        </w:tc>
      </w:tr>
      <w:tr>
        <w:tblPrEx>
          <w:tblCellMar>
            <w:top w:w="0" w:type="dxa"/>
            <w:left w:w="108" w:type="dxa"/>
            <w:bottom w:w="0" w:type="dxa"/>
            <w:right w:w="108" w:type="dxa"/>
          </w:tblCellMar>
        </w:tblPrEx>
        <w:trPr>
          <w:trHeight w:val="270" w:hRule="atLeast"/>
        </w:trPr>
        <w:tc>
          <w:tcPr>
            <w:tcW w:w="2580" w:type="dxa"/>
            <w:vMerge w:val="continue"/>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color w:val="000000"/>
                <w:kern w:val="0"/>
                <w:sz w:val="24"/>
              </w:rPr>
            </w:pPr>
          </w:p>
        </w:tc>
        <w:tc>
          <w:tcPr>
            <w:tcW w:w="5513" w:type="dxa"/>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kern w:val="0"/>
                <w:sz w:val="24"/>
              </w:rPr>
            </w:pPr>
            <w:r>
              <w:rPr>
                <w:rFonts w:hint="default" w:ascii="Times New Roman" w:hAnsi="Times New Roman" w:cs="Times New Roman"/>
                <w:kern w:val="0"/>
                <w:sz w:val="24"/>
              </w:rPr>
              <w:t>圆包村</w:t>
            </w:r>
          </w:p>
        </w:tc>
      </w:tr>
      <w:tr>
        <w:tblPrEx>
          <w:tblCellMar>
            <w:top w:w="0" w:type="dxa"/>
            <w:left w:w="108" w:type="dxa"/>
            <w:bottom w:w="0" w:type="dxa"/>
            <w:right w:w="108" w:type="dxa"/>
          </w:tblCellMar>
        </w:tblPrEx>
        <w:trPr>
          <w:trHeight w:val="270" w:hRule="atLeast"/>
        </w:trPr>
        <w:tc>
          <w:tcPr>
            <w:tcW w:w="2580" w:type="dxa"/>
            <w:vMerge w:val="continue"/>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color w:val="000000"/>
                <w:kern w:val="0"/>
                <w:sz w:val="24"/>
              </w:rPr>
            </w:pPr>
          </w:p>
        </w:tc>
        <w:tc>
          <w:tcPr>
            <w:tcW w:w="5513" w:type="dxa"/>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kern w:val="0"/>
                <w:sz w:val="24"/>
              </w:rPr>
            </w:pPr>
            <w:r>
              <w:rPr>
                <w:rFonts w:hint="default" w:ascii="Times New Roman" w:hAnsi="Times New Roman" w:cs="Times New Roman"/>
                <w:kern w:val="0"/>
                <w:sz w:val="24"/>
              </w:rPr>
              <w:t>湔沟村</w:t>
            </w:r>
          </w:p>
        </w:tc>
      </w:tr>
      <w:tr>
        <w:tblPrEx>
          <w:tblCellMar>
            <w:top w:w="0" w:type="dxa"/>
            <w:left w:w="108" w:type="dxa"/>
            <w:bottom w:w="0" w:type="dxa"/>
            <w:right w:w="108" w:type="dxa"/>
          </w:tblCellMar>
        </w:tblPrEx>
        <w:trPr>
          <w:trHeight w:val="270" w:hRule="atLeast"/>
        </w:trPr>
        <w:tc>
          <w:tcPr>
            <w:tcW w:w="2580" w:type="dxa"/>
            <w:vMerge w:val="continue"/>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color w:val="000000"/>
                <w:kern w:val="0"/>
                <w:sz w:val="24"/>
              </w:rPr>
            </w:pPr>
          </w:p>
        </w:tc>
        <w:tc>
          <w:tcPr>
            <w:tcW w:w="5513" w:type="dxa"/>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kern w:val="0"/>
                <w:sz w:val="24"/>
              </w:rPr>
            </w:pPr>
            <w:r>
              <w:rPr>
                <w:rFonts w:hint="default" w:ascii="Times New Roman" w:hAnsi="Times New Roman" w:cs="Times New Roman"/>
                <w:kern w:val="0"/>
                <w:sz w:val="24"/>
              </w:rPr>
              <w:t>院通村</w:t>
            </w:r>
          </w:p>
        </w:tc>
      </w:tr>
      <w:tr>
        <w:tblPrEx>
          <w:tblCellMar>
            <w:top w:w="0" w:type="dxa"/>
            <w:left w:w="108" w:type="dxa"/>
            <w:bottom w:w="0" w:type="dxa"/>
            <w:right w:w="108" w:type="dxa"/>
          </w:tblCellMar>
        </w:tblPrEx>
        <w:trPr>
          <w:trHeight w:val="270" w:hRule="atLeast"/>
        </w:trPr>
        <w:tc>
          <w:tcPr>
            <w:tcW w:w="2580" w:type="dxa"/>
            <w:vMerge w:val="continue"/>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color w:val="000000"/>
                <w:kern w:val="0"/>
                <w:sz w:val="24"/>
              </w:rPr>
            </w:pPr>
          </w:p>
        </w:tc>
        <w:tc>
          <w:tcPr>
            <w:tcW w:w="5513" w:type="dxa"/>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kern w:val="0"/>
                <w:sz w:val="24"/>
              </w:rPr>
            </w:pPr>
            <w:r>
              <w:rPr>
                <w:rFonts w:hint="default" w:ascii="Times New Roman" w:hAnsi="Times New Roman" w:cs="Times New Roman"/>
                <w:kern w:val="0"/>
                <w:sz w:val="24"/>
              </w:rPr>
              <w:t>盐井村</w:t>
            </w:r>
          </w:p>
        </w:tc>
      </w:tr>
    </w:tbl>
    <w:p>
      <w:pPr>
        <w:spacing w:line="580" w:lineRule="exact"/>
        <w:jc w:val="center"/>
        <w:rPr>
          <w:rFonts w:hint="default" w:ascii="Times New Roman" w:hAnsi="Times New Roman" w:eastAsia="华文中宋" w:cs="Times New Roman"/>
          <w:sz w:val="32"/>
          <w:szCs w:val="32"/>
        </w:rPr>
      </w:pPr>
    </w:p>
    <w:p>
      <w:pPr>
        <w:spacing w:line="580" w:lineRule="exact"/>
        <w:jc w:val="center"/>
        <w:rPr>
          <w:rFonts w:hint="default" w:ascii="Times New Roman" w:hAnsi="Times New Roman" w:eastAsia="华文中宋" w:cs="Times New Roman"/>
          <w:sz w:val="32"/>
          <w:szCs w:val="32"/>
        </w:rPr>
      </w:pPr>
    </w:p>
    <w:p>
      <w:pPr>
        <w:spacing w:line="580" w:lineRule="exact"/>
        <w:jc w:val="center"/>
        <w:rPr>
          <w:rFonts w:hint="default" w:ascii="Times New Roman" w:hAnsi="Times New Roman" w:eastAsia="华文中宋" w:cs="Times New Roman"/>
          <w:sz w:val="32"/>
          <w:szCs w:val="32"/>
        </w:rPr>
      </w:pPr>
    </w:p>
    <w:p>
      <w:pPr>
        <w:spacing w:line="580" w:lineRule="exact"/>
        <w:jc w:val="center"/>
        <w:rPr>
          <w:rFonts w:hint="default" w:ascii="Times New Roman" w:hAnsi="Times New Roman" w:eastAsia="华文中宋" w:cs="Times New Roman"/>
          <w:sz w:val="32"/>
          <w:szCs w:val="32"/>
        </w:rPr>
      </w:pPr>
    </w:p>
    <w:p>
      <w:pPr>
        <w:spacing w:line="580" w:lineRule="exact"/>
        <w:jc w:val="center"/>
        <w:rPr>
          <w:rFonts w:hint="default" w:ascii="Times New Roman" w:hAnsi="Times New Roman" w:eastAsia="华文中宋" w:cs="Times New Roman"/>
          <w:sz w:val="32"/>
          <w:szCs w:val="32"/>
        </w:rPr>
      </w:pPr>
    </w:p>
    <w:p>
      <w:pPr>
        <w:spacing w:line="580" w:lineRule="exact"/>
        <w:jc w:val="center"/>
        <w:rPr>
          <w:rFonts w:hint="default" w:ascii="Times New Roman" w:hAnsi="Times New Roman" w:eastAsia="华文中宋" w:cs="Times New Roman"/>
          <w:sz w:val="32"/>
          <w:szCs w:val="32"/>
        </w:rPr>
      </w:pPr>
    </w:p>
    <w:p>
      <w:pPr>
        <w:spacing w:line="580" w:lineRule="exact"/>
        <w:jc w:val="center"/>
        <w:rPr>
          <w:rFonts w:hint="default" w:ascii="Times New Roman" w:hAnsi="Times New Roman" w:eastAsia="华文中宋" w:cs="Times New Roman"/>
          <w:sz w:val="32"/>
          <w:szCs w:val="32"/>
        </w:rPr>
      </w:pPr>
    </w:p>
    <w:p>
      <w:pPr>
        <w:spacing w:line="580" w:lineRule="exact"/>
        <w:jc w:val="center"/>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“治理类”行政村、涉农社区名单</w:t>
      </w:r>
    </w:p>
    <w:p>
      <w:pPr>
        <w:spacing w:line="580" w:lineRule="exact"/>
        <w:jc w:val="center"/>
        <w:rPr>
          <w:rFonts w:hint="default" w:ascii="Times New Roman" w:hAnsi="Times New Roman" w:eastAsia="仿宋" w:cs="Times New Roman"/>
          <w:sz w:val="30"/>
          <w:szCs w:val="30"/>
        </w:rPr>
      </w:pPr>
      <w:r>
        <w:rPr>
          <w:rFonts w:hint="default" w:ascii="Times New Roman" w:hAnsi="Times New Roman" w:eastAsia="仿宋" w:cs="Times New Roman"/>
          <w:sz w:val="30"/>
          <w:szCs w:val="30"/>
        </w:rPr>
        <w:t>（32个）</w:t>
      </w:r>
    </w:p>
    <w:tbl>
      <w:tblPr>
        <w:tblStyle w:val="10"/>
        <w:tblW w:w="8093" w:type="dxa"/>
        <w:tblInd w:w="95" w:type="dxa"/>
        <w:tblLayout w:type="fixed"/>
        <w:tblCellMar>
          <w:top w:w="0" w:type="dxa"/>
          <w:left w:w="108" w:type="dxa"/>
          <w:bottom w:w="0" w:type="dxa"/>
          <w:right w:w="108" w:type="dxa"/>
        </w:tblCellMar>
      </w:tblPr>
      <w:tblGrid>
        <w:gridCol w:w="2580"/>
        <w:gridCol w:w="5513"/>
      </w:tblGrid>
      <w:tr>
        <w:tblPrEx>
          <w:tblCellMar>
            <w:top w:w="0" w:type="dxa"/>
            <w:left w:w="108" w:type="dxa"/>
            <w:bottom w:w="0" w:type="dxa"/>
            <w:right w:w="108" w:type="dxa"/>
          </w:tblCellMar>
        </w:tblPrEx>
        <w:trPr>
          <w:trHeight w:val="495" w:hRule="atLeast"/>
        </w:trPr>
        <w:tc>
          <w:tcPr>
            <w:tcW w:w="25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kern w:val="0"/>
                <w:sz w:val="24"/>
              </w:rPr>
            </w:pPr>
            <w:r>
              <w:rPr>
                <w:rFonts w:hint="default" w:ascii="Times New Roman" w:hAnsi="Times New Roman" w:cs="Times New Roman"/>
                <w:kern w:val="0"/>
                <w:sz w:val="24"/>
              </w:rPr>
              <w:t>镇、街道</w:t>
            </w:r>
          </w:p>
        </w:tc>
        <w:tc>
          <w:tcPr>
            <w:tcW w:w="551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kern w:val="0"/>
                <w:sz w:val="24"/>
              </w:rPr>
            </w:pPr>
            <w:r>
              <w:rPr>
                <w:rFonts w:hint="default" w:ascii="Times New Roman" w:hAnsi="Times New Roman" w:cs="Times New Roman"/>
                <w:kern w:val="0"/>
                <w:sz w:val="24"/>
              </w:rPr>
              <w:t>行政村名称</w:t>
            </w:r>
          </w:p>
        </w:tc>
      </w:tr>
      <w:tr>
        <w:tblPrEx>
          <w:tblCellMar>
            <w:top w:w="0" w:type="dxa"/>
            <w:left w:w="108" w:type="dxa"/>
            <w:bottom w:w="0" w:type="dxa"/>
            <w:right w:w="108" w:type="dxa"/>
          </w:tblCellMar>
        </w:tblPrEx>
        <w:trPr>
          <w:trHeight w:val="420" w:hRule="atLeast"/>
        </w:trPr>
        <w:tc>
          <w:tcPr>
            <w:tcW w:w="258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kern w:val="0"/>
                <w:sz w:val="24"/>
              </w:rPr>
            </w:pPr>
          </w:p>
        </w:tc>
        <w:tc>
          <w:tcPr>
            <w:tcW w:w="5513"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kern w:val="0"/>
                <w:sz w:val="24"/>
              </w:rPr>
            </w:pPr>
          </w:p>
        </w:tc>
      </w:tr>
      <w:tr>
        <w:tblPrEx>
          <w:tblCellMar>
            <w:top w:w="0" w:type="dxa"/>
            <w:left w:w="108" w:type="dxa"/>
            <w:bottom w:w="0" w:type="dxa"/>
            <w:right w:w="108" w:type="dxa"/>
          </w:tblCellMar>
        </w:tblPrEx>
        <w:trPr>
          <w:trHeight w:val="270" w:hRule="atLeast"/>
        </w:trPr>
        <w:tc>
          <w:tcPr>
            <w:tcW w:w="25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kern w:val="0"/>
                <w:sz w:val="24"/>
              </w:rPr>
            </w:pPr>
            <w:r>
              <w:rPr>
                <w:rFonts w:hint="default" w:ascii="Times New Roman" w:hAnsi="Times New Roman" w:cs="Times New Roman"/>
                <w:kern w:val="0"/>
                <w:sz w:val="24"/>
              </w:rPr>
              <w:t>剑南街道</w:t>
            </w:r>
          </w:p>
        </w:tc>
        <w:tc>
          <w:tcPr>
            <w:tcW w:w="5513" w:type="dxa"/>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kern w:val="0"/>
                <w:sz w:val="24"/>
              </w:rPr>
            </w:pPr>
            <w:r>
              <w:rPr>
                <w:rFonts w:hint="default" w:ascii="Times New Roman" w:hAnsi="Times New Roman" w:cs="Times New Roman"/>
                <w:kern w:val="0"/>
                <w:sz w:val="24"/>
              </w:rPr>
              <w:t>柏杨村</w:t>
            </w:r>
          </w:p>
        </w:tc>
      </w:tr>
      <w:tr>
        <w:tblPrEx>
          <w:tblCellMar>
            <w:top w:w="0" w:type="dxa"/>
            <w:left w:w="108" w:type="dxa"/>
            <w:bottom w:w="0" w:type="dxa"/>
            <w:right w:w="108" w:type="dxa"/>
          </w:tblCellMar>
        </w:tblPrEx>
        <w:trPr>
          <w:trHeight w:val="270" w:hRule="atLeast"/>
        </w:trPr>
        <w:tc>
          <w:tcPr>
            <w:tcW w:w="25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kern w:val="0"/>
                <w:sz w:val="24"/>
              </w:rPr>
            </w:pPr>
            <w:r>
              <w:rPr>
                <w:rFonts w:hint="default" w:ascii="Times New Roman" w:hAnsi="Times New Roman" w:cs="Times New Roman"/>
                <w:kern w:val="0"/>
                <w:sz w:val="24"/>
              </w:rPr>
              <w:t>汉旺镇</w:t>
            </w:r>
          </w:p>
        </w:tc>
        <w:tc>
          <w:tcPr>
            <w:tcW w:w="5513" w:type="dxa"/>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kern w:val="0"/>
                <w:sz w:val="24"/>
              </w:rPr>
            </w:pPr>
            <w:r>
              <w:rPr>
                <w:rFonts w:hint="default" w:ascii="Times New Roman" w:hAnsi="Times New Roman" w:cs="Times New Roman"/>
                <w:kern w:val="0"/>
                <w:sz w:val="24"/>
              </w:rPr>
              <w:t>新开村</w:t>
            </w:r>
          </w:p>
        </w:tc>
      </w:tr>
      <w:tr>
        <w:tblPrEx>
          <w:tblCellMar>
            <w:top w:w="0" w:type="dxa"/>
            <w:left w:w="108" w:type="dxa"/>
            <w:bottom w:w="0" w:type="dxa"/>
            <w:right w:w="108" w:type="dxa"/>
          </w:tblCellMar>
        </w:tblPrEx>
        <w:trPr>
          <w:trHeight w:val="270" w:hRule="atLeast"/>
        </w:trPr>
        <w:tc>
          <w:tcPr>
            <w:tcW w:w="2580" w:type="dxa"/>
            <w:vMerge w:val="continue"/>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kern w:val="0"/>
                <w:sz w:val="24"/>
              </w:rPr>
            </w:pPr>
          </w:p>
        </w:tc>
        <w:tc>
          <w:tcPr>
            <w:tcW w:w="5513" w:type="dxa"/>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kern w:val="0"/>
                <w:sz w:val="24"/>
              </w:rPr>
            </w:pPr>
            <w:r>
              <w:rPr>
                <w:rFonts w:hint="default" w:ascii="Times New Roman" w:hAnsi="Times New Roman" w:cs="Times New Roman"/>
                <w:kern w:val="0"/>
                <w:sz w:val="24"/>
              </w:rPr>
              <w:t>高柏村</w:t>
            </w:r>
          </w:p>
        </w:tc>
      </w:tr>
      <w:tr>
        <w:tblPrEx>
          <w:tblCellMar>
            <w:top w:w="0" w:type="dxa"/>
            <w:left w:w="108" w:type="dxa"/>
            <w:bottom w:w="0" w:type="dxa"/>
            <w:right w:w="108" w:type="dxa"/>
          </w:tblCellMar>
        </w:tblPrEx>
        <w:trPr>
          <w:trHeight w:val="270" w:hRule="atLeast"/>
        </w:trPr>
        <w:tc>
          <w:tcPr>
            <w:tcW w:w="2580" w:type="dxa"/>
            <w:vMerge w:val="continue"/>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kern w:val="0"/>
                <w:sz w:val="24"/>
              </w:rPr>
            </w:pPr>
          </w:p>
        </w:tc>
        <w:tc>
          <w:tcPr>
            <w:tcW w:w="5513" w:type="dxa"/>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kern w:val="0"/>
                <w:sz w:val="24"/>
              </w:rPr>
            </w:pPr>
            <w:r>
              <w:rPr>
                <w:rFonts w:hint="default" w:ascii="Times New Roman" w:hAnsi="Times New Roman" w:cs="Times New Roman"/>
                <w:kern w:val="0"/>
                <w:sz w:val="24"/>
              </w:rPr>
              <w:t>祥柳村</w:t>
            </w:r>
          </w:p>
        </w:tc>
      </w:tr>
      <w:tr>
        <w:tblPrEx>
          <w:tblCellMar>
            <w:top w:w="0" w:type="dxa"/>
            <w:left w:w="108" w:type="dxa"/>
            <w:bottom w:w="0" w:type="dxa"/>
            <w:right w:w="108" w:type="dxa"/>
          </w:tblCellMar>
        </w:tblPrEx>
        <w:trPr>
          <w:trHeight w:val="270" w:hRule="atLeast"/>
        </w:trPr>
        <w:tc>
          <w:tcPr>
            <w:tcW w:w="2580" w:type="dxa"/>
            <w:vMerge w:val="continue"/>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kern w:val="0"/>
                <w:sz w:val="24"/>
              </w:rPr>
            </w:pPr>
          </w:p>
        </w:tc>
        <w:tc>
          <w:tcPr>
            <w:tcW w:w="5513" w:type="dxa"/>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kern w:val="0"/>
                <w:sz w:val="24"/>
              </w:rPr>
            </w:pPr>
            <w:r>
              <w:rPr>
                <w:rFonts w:hint="default" w:ascii="Times New Roman" w:hAnsi="Times New Roman" w:cs="Times New Roman"/>
                <w:kern w:val="0"/>
                <w:sz w:val="24"/>
              </w:rPr>
              <w:t>红旗村</w:t>
            </w:r>
          </w:p>
        </w:tc>
      </w:tr>
      <w:tr>
        <w:tblPrEx>
          <w:tblCellMar>
            <w:top w:w="0" w:type="dxa"/>
            <w:left w:w="108" w:type="dxa"/>
            <w:bottom w:w="0" w:type="dxa"/>
            <w:right w:w="108" w:type="dxa"/>
          </w:tblCellMar>
        </w:tblPrEx>
        <w:trPr>
          <w:trHeight w:val="270" w:hRule="atLeast"/>
        </w:trPr>
        <w:tc>
          <w:tcPr>
            <w:tcW w:w="2580" w:type="dxa"/>
            <w:vMerge w:val="continue"/>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kern w:val="0"/>
                <w:sz w:val="24"/>
              </w:rPr>
            </w:pPr>
          </w:p>
        </w:tc>
        <w:tc>
          <w:tcPr>
            <w:tcW w:w="5513" w:type="dxa"/>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kern w:val="0"/>
                <w:sz w:val="24"/>
              </w:rPr>
            </w:pPr>
            <w:r>
              <w:rPr>
                <w:rFonts w:hint="default" w:ascii="Times New Roman" w:hAnsi="Times New Roman" w:cs="Times New Roman"/>
                <w:kern w:val="0"/>
                <w:sz w:val="24"/>
              </w:rPr>
              <w:t>广灵村</w:t>
            </w:r>
          </w:p>
        </w:tc>
      </w:tr>
      <w:tr>
        <w:tblPrEx>
          <w:tblCellMar>
            <w:top w:w="0" w:type="dxa"/>
            <w:left w:w="108" w:type="dxa"/>
            <w:bottom w:w="0" w:type="dxa"/>
            <w:right w:w="108" w:type="dxa"/>
          </w:tblCellMar>
        </w:tblPrEx>
        <w:trPr>
          <w:trHeight w:val="270" w:hRule="atLeast"/>
        </w:trPr>
        <w:tc>
          <w:tcPr>
            <w:tcW w:w="2580" w:type="dxa"/>
            <w:vMerge w:val="continue"/>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kern w:val="0"/>
                <w:sz w:val="24"/>
              </w:rPr>
            </w:pPr>
          </w:p>
        </w:tc>
        <w:tc>
          <w:tcPr>
            <w:tcW w:w="5513" w:type="dxa"/>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kern w:val="0"/>
                <w:sz w:val="24"/>
              </w:rPr>
            </w:pPr>
            <w:r>
              <w:rPr>
                <w:rFonts w:hint="default" w:ascii="Times New Roman" w:hAnsi="Times New Roman" w:cs="Times New Roman"/>
                <w:kern w:val="0"/>
                <w:sz w:val="24"/>
              </w:rPr>
              <w:t>建设村</w:t>
            </w:r>
          </w:p>
        </w:tc>
      </w:tr>
      <w:tr>
        <w:tblPrEx>
          <w:tblCellMar>
            <w:top w:w="0" w:type="dxa"/>
            <w:left w:w="108" w:type="dxa"/>
            <w:bottom w:w="0" w:type="dxa"/>
            <w:right w:w="108" w:type="dxa"/>
          </w:tblCellMar>
        </w:tblPrEx>
        <w:trPr>
          <w:trHeight w:val="270" w:hRule="atLeast"/>
        </w:trPr>
        <w:tc>
          <w:tcPr>
            <w:tcW w:w="25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kern w:val="0"/>
                <w:sz w:val="24"/>
              </w:rPr>
            </w:pPr>
            <w:r>
              <w:rPr>
                <w:rFonts w:hint="default" w:ascii="Times New Roman" w:hAnsi="Times New Roman" w:cs="Times New Roman"/>
                <w:kern w:val="0"/>
                <w:sz w:val="24"/>
              </w:rPr>
              <w:t>孝德镇</w:t>
            </w:r>
          </w:p>
        </w:tc>
        <w:tc>
          <w:tcPr>
            <w:tcW w:w="5513" w:type="dxa"/>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kern w:val="0"/>
                <w:sz w:val="24"/>
              </w:rPr>
            </w:pPr>
            <w:r>
              <w:rPr>
                <w:rFonts w:hint="default" w:ascii="Times New Roman" w:hAnsi="Times New Roman" w:cs="Times New Roman"/>
                <w:kern w:val="0"/>
                <w:sz w:val="24"/>
              </w:rPr>
              <w:t>毫照村</w:t>
            </w:r>
          </w:p>
        </w:tc>
      </w:tr>
      <w:tr>
        <w:tblPrEx>
          <w:tblCellMar>
            <w:top w:w="0" w:type="dxa"/>
            <w:left w:w="108" w:type="dxa"/>
            <w:bottom w:w="0" w:type="dxa"/>
            <w:right w:w="108" w:type="dxa"/>
          </w:tblCellMar>
        </w:tblPrEx>
        <w:trPr>
          <w:trHeight w:val="270" w:hRule="atLeast"/>
        </w:trPr>
        <w:tc>
          <w:tcPr>
            <w:tcW w:w="2580" w:type="dxa"/>
            <w:vMerge w:val="continue"/>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kern w:val="0"/>
                <w:sz w:val="24"/>
              </w:rPr>
            </w:pPr>
          </w:p>
        </w:tc>
        <w:tc>
          <w:tcPr>
            <w:tcW w:w="5513" w:type="dxa"/>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kern w:val="0"/>
                <w:sz w:val="24"/>
              </w:rPr>
            </w:pPr>
            <w:r>
              <w:rPr>
                <w:rFonts w:hint="default" w:ascii="Times New Roman" w:hAnsi="Times New Roman" w:cs="Times New Roman"/>
                <w:kern w:val="0"/>
                <w:sz w:val="24"/>
              </w:rPr>
              <w:t>洪拱村</w:t>
            </w:r>
          </w:p>
        </w:tc>
      </w:tr>
      <w:tr>
        <w:tblPrEx>
          <w:tblCellMar>
            <w:top w:w="0" w:type="dxa"/>
            <w:left w:w="108" w:type="dxa"/>
            <w:bottom w:w="0" w:type="dxa"/>
            <w:right w:w="108" w:type="dxa"/>
          </w:tblCellMar>
        </w:tblPrEx>
        <w:trPr>
          <w:trHeight w:val="270" w:hRule="atLeast"/>
        </w:trPr>
        <w:tc>
          <w:tcPr>
            <w:tcW w:w="2580" w:type="dxa"/>
            <w:vMerge w:val="continue"/>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kern w:val="0"/>
                <w:sz w:val="24"/>
              </w:rPr>
            </w:pPr>
          </w:p>
        </w:tc>
        <w:tc>
          <w:tcPr>
            <w:tcW w:w="5513" w:type="dxa"/>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kern w:val="0"/>
                <w:sz w:val="24"/>
              </w:rPr>
            </w:pPr>
            <w:r>
              <w:rPr>
                <w:rFonts w:hint="default" w:ascii="Times New Roman" w:hAnsi="Times New Roman" w:cs="Times New Roman"/>
                <w:kern w:val="0"/>
                <w:sz w:val="24"/>
              </w:rPr>
              <w:t>齐福社区</w:t>
            </w:r>
          </w:p>
        </w:tc>
      </w:tr>
      <w:tr>
        <w:tblPrEx>
          <w:tblCellMar>
            <w:top w:w="0" w:type="dxa"/>
            <w:left w:w="108" w:type="dxa"/>
            <w:bottom w:w="0" w:type="dxa"/>
            <w:right w:w="108" w:type="dxa"/>
          </w:tblCellMar>
        </w:tblPrEx>
        <w:trPr>
          <w:trHeight w:val="270" w:hRule="atLeast"/>
        </w:trPr>
        <w:tc>
          <w:tcPr>
            <w:tcW w:w="25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kern w:val="0"/>
                <w:sz w:val="24"/>
              </w:rPr>
            </w:pPr>
            <w:r>
              <w:rPr>
                <w:rFonts w:hint="default" w:ascii="Times New Roman" w:hAnsi="Times New Roman" w:cs="Times New Roman"/>
                <w:kern w:val="0"/>
                <w:sz w:val="24"/>
              </w:rPr>
              <w:t>富新镇</w:t>
            </w:r>
          </w:p>
        </w:tc>
        <w:tc>
          <w:tcPr>
            <w:tcW w:w="5513" w:type="dxa"/>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kern w:val="0"/>
                <w:sz w:val="24"/>
              </w:rPr>
            </w:pPr>
            <w:r>
              <w:rPr>
                <w:rFonts w:hint="default" w:ascii="Times New Roman" w:hAnsi="Times New Roman" w:cs="Times New Roman"/>
                <w:kern w:val="0"/>
                <w:sz w:val="24"/>
              </w:rPr>
              <w:t>上庵村</w:t>
            </w:r>
          </w:p>
        </w:tc>
      </w:tr>
      <w:tr>
        <w:tblPrEx>
          <w:tblCellMar>
            <w:top w:w="0" w:type="dxa"/>
            <w:left w:w="108" w:type="dxa"/>
            <w:bottom w:w="0" w:type="dxa"/>
            <w:right w:w="108" w:type="dxa"/>
          </w:tblCellMar>
        </w:tblPrEx>
        <w:trPr>
          <w:trHeight w:val="270" w:hRule="atLeast"/>
        </w:trPr>
        <w:tc>
          <w:tcPr>
            <w:tcW w:w="2580" w:type="dxa"/>
            <w:vMerge w:val="continue"/>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kern w:val="0"/>
                <w:sz w:val="24"/>
              </w:rPr>
            </w:pPr>
          </w:p>
        </w:tc>
        <w:tc>
          <w:tcPr>
            <w:tcW w:w="5513" w:type="dxa"/>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kern w:val="0"/>
                <w:sz w:val="24"/>
              </w:rPr>
            </w:pPr>
            <w:r>
              <w:rPr>
                <w:rFonts w:hint="default" w:ascii="Times New Roman" w:hAnsi="Times New Roman" w:cs="Times New Roman"/>
                <w:kern w:val="0"/>
                <w:sz w:val="24"/>
              </w:rPr>
              <w:t>杜茅村</w:t>
            </w:r>
          </w:p>
        </w:tc>
      </w:tr>
      <w:tr>
        <w:tblPrEx>
          <w:tblCellMar>
            <w:top w:w="0" w:type="dxa"/>
            <w:left w:w="108" w:type="dxa"/>
            <w:bottom w:w="0" w:type="dxa"/>
            <w:right w:w="108" w:type="dxa"/>
          </w:tblCellMar>
        </w:tblPrEx>
        <w:trPr>
          <w:trHeight w:val="270" w:hRule="atLeast"/>
        </w:trPr>
        <w:tc>
          <w:tcPr>
            <w:tcW w:w="2580" w:type="dxa"/>
            <w:vMerge w:val="continue"/>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kern w:val="0"/>
                <w:sz w:val="24"/>
              </w:rPr>
            </w:pPr>
          </w:p>
        </w:tc>
        <w:tc>
          <w:tcPr>
            <w:tcW w:w="5513" w:type="dxa"/>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kern w:val="0"/>
                <w:sz w:val="24"/>
              </w:rPr>
            </w:pPr>
            <w:r>
              <w:rPr>
                <w:rFonts w:hint="default" w:ascii="Times New Roman" w:hAnsi="Times New Roman" w:cs="Times New Roman"/>
                <w:kern w:val="0"/>
                <w:sz w:val="24"/>
              </w:rPr>
              <w:t>九胜村</w:t>
            </w:r>
          </w:p>
        </w:tc>
      </w:tr>
      <w:tr>
        <w:tblPrEx>
          <w:tblCellMar>
            <w:top w:w="0" w:type="dxa"/>
            <w:left w:w="108" w:type="dxa"/>
            <w:bottom w:w="0" w:type="dxa"/>
            <w:right w:w="108" w:type="dxa"/>
          </w:tblCellMar>
        </w:tblPrEx>
        <w:trPr>
          <w:trHeight w:val="270" w:hRule="atLeast"/>
        </w:trPr>
        <w:tc>
          <w:tcPr>
            <w:tcW w:w="2580" w:type="dxa"/>
            <w:vMerge w:val="continue"/>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kern w:val="0"/>
                <w:sz w:val="24"/>
              </w:rPr>
            </w:pPr>
          </w:p>
        </w:tc>
        <w:tc>
          <w:tcPr>
            <w:tcW w:w="5513" w:type="dxa"/>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kern w:val="0"/>
                <w:sz w:val="24"/>
              </w:rPr>
            </w:pPr>
            <w:r>
              <w:rPr>
                <w:rFonts w:hint="default" w:ascii="Times New Roman" w:hAnsi="Times New Roman" w:cs="Times New Roman"/>
                <w:kern w:val="0"/>
                <w:sz w:val="24"/>
              </w:rPr>
              <w:t>清狮村</w:t>
            </w:r>
          </w:p>
        </w:tc>
      </w:tr>
      <w:tr>
        <w:tblPrEx>
          <w:tblCellMar>
            <w:top w:w="0" w:type="dxa"/>
            <w:left w:w="108" w:type="dxa"/>
            <w:bottom w:w="0" w:type="dxa"/>
            <w:right w:w="108" w:type="dxa"/>
          </w:tblCellMar>
        </w:tblPrEx>
        <w:trPr>
          <w:trHeight w:val="270" w:hRule="atLeast"/>
        </w:trPr>
        <w:tc>
          <w:tcPr>
            <w:tcW w:w="2580" w:type="dxa"/>
            <w:vMerge w:val="continue"/>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kern w:val="0"/>
                <w:sz w:val="24"/>
              </w:rPr>
            </w:pPr>
          </w:p>
        </w:tc>
        <w:tc>
          <w:tcPr>
            <w:tcW w:w="5513" w:type="dxa"/>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kern w:val="0"/>
                <w:sz w:val="24"/>
              </w:rPr>
            </w:pPr>
            <w:r>
              <w:rPr>
                <w:rFonts w:hint="default" w:ascii="Times New Roman" w:hAnsi="Times New Roman" w:cs="Times New Roman"/>
                <w:kern w:val="0"/>
                <w:sz w:val="24"/>
              </w:rPr>
              <w:t>吉兆村</w:t>
            </w:r>
          </w:p>
        </w:tc>
      </w:tr>
      <w:tr>
        <w:tblPrEx>
          <w:tblCellMar>
            <w:top w:w="0" w:type="dxa"/>
            <w:left w:w="108" w:type="dxa"/>
            <w:bottom w:w="0" w:type="dxa"/>
            <w:right w:w="108" w:type="dxa"/>
          </w:tblCellMar>
        </w:tblPrEx>
        <w:trPr>
          <w:trHeight w:val="270" w:hRule="atLeast"/>
        </w:trPr>
        <w:tc>
          <w:tcPr>
            <w:tcW w:w="25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kern w:val="0"/>
                <w:sz w:val="24"/>
              </w:rPr>
            </w:pPr>
            <w:r>
              <w:rPr>
                <w:rFonts w:hint="default" w:ascii="Times New Roman" w:hAnsi="Times New Roman" w:cs="Times New Roman"/>
                <w:kern w:val="0"/>
                <w:sz w:val="24"/>
              </w:rPr>
              <w:t>九龙镇</w:t>
            </w:r>
          </w:p>
        </w:tc>
        <w:tc>
          <w:tcPr>
            <w:tcW w:w="5513" w:type="dxa"/>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kern w:val="0"/>
                <w:sz w:val="24"/>
              </w:rPr>
            </w:pPr>
            <w:r>
              <w:rPr>
                <w:rFonts w:hint="default" w:ascii="Times New Roman" w:hAnsi="Times New Roman" w:cs="Times New Roman"/>
                <w:kern w:val="0"/>
                <w:sz w:val="24"/>
              </w:rPr>
              <w:t>双同村</w:t>
            </w:r>
          </w:p>
        </w:tc>
      </w:tr>
      <w:tr>
        <w:tblPrEx>
          <w:tblCellMar>
            <w:top w:w="0" w:type="dxa"/>
            <w:left w:w="108" w:type="dxa"/>
            <w:bottom w:w="0" w:type="dxa"/>
            <w:right w:w="108" w:type="dxa"/>
          </w:tblCellMar>
        </w:tblPrEx>
        <w:trPr>
          <w:trHeight w:val="270" w:hRule="atLeast"/>
        </w:trPr>
        <w:tc>
          <w:tcPr>
            <w:tcW w:w="2580" w:type="dxa"/>
            <w:vMerge w:val="continue"/>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kern w:val="0"/>
                <w:sz w:val="24"/>
              </w:rPr>
            </w:pPr>
          </w:p>
        </w:tc>
        <w:tc>
          <w:tcPr>
            <w:tcW w:w="5513" w:type="dxa"/>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kern w:val="0"/>
                <w:sz w:val="24"/>
              </w:rPr>
            </w:pPr>
            <w:r>
              <w:rPr>
                <w:rFonts w:hint="default" w:ascii="Times New Roman" w:hAnsi="Times New Roman" w:cs="Times New Roman"/>
                <w:kern w:val="0"/>
                <w:sz w:val="24"/>
              </w:rPr>
              <w:t>高安村</w:t>
            </w:r>
          </w:p>
        </w:tc>
      </w:tr>
      <w:tr>
        <w:tblPrEx>
          <w:tblCellMar>
            <w:top w:w="0" w:type="dxa"/>
            <w:left w:w="108" w:type="dxa"/>
            <w:bottom w:w="0" w:type="dxa"/>
            <w:right w:w="108" w:type="dxa"/>
          </w:tblCellMar>
        </w:tblPrEx>
        <w:trPr>
          <w:trHeight w:val="270" w:hRule="atLeast"/>
        </w:trPr>
        <w:tc>
          <w:tcPr>
            <w:tcW w:w="2580" w:type="dxa"/>
            <w:vMerge w:val="continue"/>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kern w:val="0"/>
                <w:sz w:val="24"/>
              </w:rPr>
            </w:pPr>
          </w:p>
        </w:tc>
        <w:tc>
          <w:tcPr>
            <w:tcW w:w="5513" w:type="dxa"/>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kern w:val="0"/>
                <w:sz w:val="24"/>
              </w:rPr>
            </w:pPr>
            <w:r>
              <w:rPr>
                <w:rFonts w:hint="default" w:ascii="Times New Roman" w:hAnsi="Times New Roman" w:cs="Times New Roman"/>
                <w:kern w:val="0"/>
                <w:sz w:val="24"/>
              </w:rPr>
              <w:t>双土村</w:t>
            </w:r>
          </w:p>
        </w:tc>
      </w:tr>
      <w:tr>
        <w:tblPrEx>
          <w:tblCellMar>
            <w:top w:w="0" w:type="dxa"/>
            <w:left w:w="108" w:type="dxa"/>
            <w:bottom w:w="0" w:type="dxa"/>
            <w:right w:w="108" w:type="dxa"/>
          </w:tblCellMar>
        </w:tblPrEx>
        <w:trPr>
          <w:trHeight w:val="270" w:hRule="atLeast"/>
        </w:trPr>
        <w:tc>
          <w:tcPr>
            <w:tcW w:w="2580" w:type="dxa"/>
            <w:vMerge w:val="continue"/>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kern w:val="0"/>
                <w:sz w:val="24"/>
              </w:rPr>
            </w:pPr>
          </w:p>
        </w:tc>
        <w:tc>
          <w:tcPr>
            <w:tcW w:w="5513" w:type="dxa"/>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kern w:val="0"/>
                <w:sz w:val="24"/>
              </w:rPr>
            </w:pPr>
            <w:r>
              <w:rPr>
                <w:rFonts w:hint="default" w:ascii="Times New Roman" w:hAnsi="Times New Roman" w:cs="Times New Roman"/>
                <w:kern w:val="0"/>
                <w:sz w:val="24"/>
              </w:rPr>
              <w:t>马跪村</w:t>
            </w:r>
          </w:p>
        </w:tc>
      </w:tr>
      <w:tr>
        <w:tblPrEx>
          <w:tblCellMar>
            <w:top w:w="0" w:type="dxa"/>
            <w:left w:w="108" w:type="dxa"/>
            <w:bottom w:w="0" w:type="dxa"/>
            <w:right w:w="108" w:type="dxa"/>
          </w:tblCellMar>
        </w:tblPrEx>
        <w:trPr>
          <w:trHeight w:val="270" w:hRule="atLeast"/>
        </w:trPr>
        <w:tc>
          <w:tcPr>
            <w:tcW w:w="25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kern w:val="0"/>
                <w:sz w:val="24"/>
              </w:rPr>
            </w:pPr>
            <w:r>
              <w:rPr>
                <w:rFonts w:hint="default" w:ascii="Times New Roman" w:hAnsi="Times New Roman" w:cs="Times New Roman"/>
                <w:kern w:val="0"/>
                <w:sz w:val="24"/>
              </w:rPr>
              <w:t>广济镇</w:t>
            </w:r>
          </w:p>
        </w:tc>
        <w:tc>
          <w:tcPr>
            <w:tcW w:w="5513" w:type="dxa"/>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kern w:val="0"/>
                <w:sz w:val="24"/>
              </w:rPr>
            </w:pPr>
            <w:r>
              <w:rPr>
                <w:rFonts w:hint="default" w:ascii="Times New Roman" w:hAnsi="Times New Roman" w:cs="Times New Roman"/>
                <w:kern w:val="0"/>
                <w:sz w:val="24"/>
              </w:rPr>
              <w:t>石河村</w:t>
            </w:r>
          </w:p>
        </w:tc>
      </w:tr>
      <w:tr>
        <w:tblPrEx>
          <w:tblCellMar>
            <w:top w:w="0" w:type="dxa"/>
            <w:left w:w="108" w:type="dxa"/>
            <w:bottom w:w="0" w:type="dxa"/>
            <w:right w:w="108" w:type="dxa"/>
          </w:tblCellMar>
        </w:tblPrEx>
        <w:trPr>
          <w:trHeight w:val="270" w:hRule="atLeast"/>
        </w:trPr>
        <w:tc>
          <w:tcPr>
            <w:tcW w:w="2580" w:type="dxa"/>
            <w:vMerge w:val="continue"/>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kern w:val="0"/>
                <w:sz w:val="24"/>
              </w:rPr>
            </w:pPr>
          </w:p>
        </w:tc>
        <w:tc>
          <w:tcPr>
            <w:tcW w:w="5513" w:type="dxa"/>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kern w:val="0"/>
                <w:sz w:val="24"/>
              </w:rPr>
            </w:pPr>
            <w:r>
              <w:rPr>
                <w:rFonts w:hint="default" w:ascii="Times New Roman" w:hAnsi="Times New Roman" w:cs="Times New Roman"/>
                <w:kern w:val="0"/>
                <w:sz w:val="24"/>
              </w:rPr>
              <w:t>云盖村</w:t>
            </w:r>
          </w:p>
        </w:tc>
      </w:tr>
      <w:tr>
        <w:tblPrEx>
          <w:tblCellMar>
            <w:top w:w="0" w:type="dxa"/>
            <w:left w:w="108" w:type="dxa"/>
            <w:bottom w:w="0" w:type="dxa"/>
            <w:right w:w="108" w:type="dxa"/>
          </w:tblCellMar>
        </w:tblPrEx>
        <w:trPr>
          <w:trHeight w:val="270" w:hRule="atLeast"/>
        </w:trPr>
        <w:tc>
          <w:tcPr>
            <w:tcW w:w="25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kern w:val="0"/>
                <w:sz w:val="24"/>
              </w:rPr>
            </w:pPr>
            <w:r>
              <w:rPr>
                <w:rFonts w:hint="default" w:ascii="Times New Roman" w:hAnsi="Times New Roman" w:cs="Times New Roman"/>
                <w:kern w:val="0"/>
                <w:sz w:val="24"/>
              </w:rPr>
              <w:t>麓棠镇</w:t>
            </w:r>
          </w:p>
        </w:tc>
        <w:tc>
          <w:tcPr>
            <w:tcW w:w="5513" w:type="dxa"/>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kern w:val="0"/>
                <w:sz w:val="24"/>
              </w:rPr>
            </w:pPr>
            <w:r>
              <w:rPr>
                <w:rFonts w:hint="default" w:ascii="Times New Roman" w:hAnsi="Times New Roman" w:cs="Times New Roman"/>
                <w:kern w:val="0"/>
                <w:sz w:val="24"/>
              </w:rPr>
              <w:t>民乐村</w:t>
            </w:r>
          </w:p>
        </w:tc>
      </w:tr>
      <w:tr>
        <w:tblPrEx>
          <w:tblCellMar>
            <w:top w:w="0" w:type="dxa"/>
            <w:left w:w="108" w:type="dxa"/>
            <w:bottom w:w="0" w:type="dxa"/>
            <w:right w:w="108" w:type="dxa"/>
          </w:tblCellMar>
        </w:tblPrEx>
        <w:trPr>
          <w:trHeight w:val="270" w:hRule="atLeast"/>
        </w:trPr>
        <w:tc>
          <w:tcPr>
            <w:tcW w:w="2580" w:type="dxa"/>
            <w:vMerge w:val="continue"/>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kern w:val="0"/>
                <w:sz w:val="24"/>
              </w:rPr>
            </w:pPr>
          </w:p>
        </w:tc>
        <w:tc>
          <w:tcPr>
            <w:tcW w:w="5513" w:type="dxa"/>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kern w:val="0"/>
                <w:sz w:val="24"/>
              </w:rPr>
            </w:pPr>
            <w:r>
              <w:rPr>
                <w:rFonts w:hint="default" w:ascii="Times New Roman" w:hAnsi="Times New Roman" w:cs="Times New Roman"/>
                <w:kern w:val="0"/>
                <w:sz w:val="24"/>
              </w:rPr>
              <w:t>石团村</w:t>
            </w:r>
          </w:p>
        </w:tc>
      </w:tr>
      <w:tr>
        <w:tblPrEx>
          <w:tblCellMar>
            <w:top w:w="0" w:type="dxa"/>
            <w:left w:w="108" w:type="dxa"/>
            <w:bottom w:w="0" w:type="dxa"/>
            <w:right w:w="108" w:type="dxa"/>
          </w:tblCellMar>
        </w:tblPrEx>
        <w:trPr>
          <w:trHeight w:val="270" w:hRule="atLeast"/>
        </w:trPr>
        <w:tc>
          <w:tcPr>
            <w:tcW w:w="25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kern w:val="0"/>
                <w:sz w:val="24"/>
              </w:rPr>
            </w:pPr>
            <w:r>
              <w:rPr>
                <w:rFonts w:hint="default" w:ascii="Times New Roman" w:hAnsi="Times New Roman" w:cs="Times New Roman"/>
                <w:kern w:val="0"/>
                <w:sz w:val="24"/>
              </w:rPr>
              <w:t>什地镇</w:t>
            </w:r>
          </w:p>
        </w:tc>
        <w:tc>
          <w:tcPr>
            <w:tcW w:w="5513" w:type="dxa"/>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kern w:val="0"/>
                <w:sz w:val="24"/>
              </w:rPr>
            </w:pPr>
            <w:r>
              <w:rPr>
                <w:rFonts w:hint="default" w:ascii="Times New Roman" w:hAnsi="Times New Roman" w:cs="Times New Roman"/>
                <w:kern w:val="0"/>
                <w:sz w:val="24"/>
              </w:rPr>
              <w:t>红社村</w:t>
            </w:r>
          </w:p>
        </w:tc>
      </w:tr>
      <w:tr>
        <w:tblPrEx>
          <w:tblCellMar>
            <w:top w:w="0" w:type="dxa"/>
            <w:left w:w="108" w:type="dxa"/>
            <w:bottom w:w="0" w:type="dxa"/>
            <w:right w:w="108" w:type="dxa"/>
          </w:tblCellMar>
        </w:tblPrEx>
        <w:trPr>
          <w:trHeight w:val="270" w:hRule="atLeast"/>
        </w:trPr>
        <w:tc>
          <w:tcPr>
            <w:tcW w:w="2580" w:type="dxa"/>
            <w:vMerge w:val="continue"/>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kern w:val="0"/>
                <w:sz w:val="24"/>
              </w:rPr>
            </w:pPr>
          </w:p>
        </w:tc>
        <w:tc>
          <w:tcPr>
            <w:tcW w:w="5513" w:type="dxa"/>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kern w:val="0"/>
                <w:sz w:val="24"/>
              </w:rPr>
            </w:pPr>
            <w:r>
              <w:rPr>
                <w:rFonts w:hint="default" w:ascii="Times New Roman" w:hAnsi="Times New Roman" w:cs="Times New Roman"/>
                <w:kern w:val="0"/>
                <w:sz w:val="24"/>
              </w:rPr>
              <w:t>双瓦村</w:t>
            </w:r>
          </w:p>
        </w:tc>
      </w:tr>
      <w:tr>
        <w:tblPrEx>
          <w:tblCellMar>
            <w:top w:w="0" w:type="dxa"/>
            <w:left w:w="108" w:type="dxa"/>
            <w:bottom w:w="0" w:type="dxa"/>
            <w:right w:w="108" w:type="dxa"/>
          </w:tblCellMar>
        </w:tblPrEx>
        <w:trPr>
          <w:trHeight w:val="270" w:hRule="atLeast"/>
        </w:trPr>
        <w:tc>
          <w:tcPr>
            <w:tcW w:w="25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kern w:val="0"/>
                <w:sz w:val="24"/>
              </w:rPr>
            </w:pPr>
            <w:r>
              <w:rPr>
                <w:rFonts w:hint="default" w:ascii="Times New Roman" w:hAnsi="Times New Roman" w:cs="Times New Roman"/>
                <w:kern w:val="0"/>
                <w:sz w:val="24"/>
              </w:rPr>
              <w:t>玉泉镇</w:t>
            </w:r>
          </w:p>
        </w:tc>
        <w:tc>
          <w:tcPr>
            <w:tcW w:w="5513" w:type="dxa"/>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kern w:val="0"/>
                <w:sz w:val="24"/>
              </w:rPr>
            </w:pPr>
            <w:r>
              <w:rPr>
                <w:rFonts w:hint="default" w:ascii="Times New Roman" w:hAnsi="Times New Roman" w:cs="Times New Roman"/>
                <w:kern w:val="0"/>
                <w:sz w:val="24"/>
              </w:rPr>
              <w:t>永宁村</w:t>
            </w:r>
          </w:p>
        </w:tc>
      </w:tr>
      <w:tr>
        <w:tblPrEx>
          <w:tblCellMar>
            <w:top w:w="0" w:type="dxa"/>
            <w:left w:w="108" w:type="dxa"/>
            <w:bottom w:w="0" w:type="dxa"/>
            <w:right w:w="108" w:type="dxa"/>
          </w:tblCellMar>
        </w:tblPrEx>
        <w:trPr>
          <w:trHeight w:val="270" w:hRule="atLeast"/>
        </w:trPr>
        <w:tc>
          <w:tcPr>
            <w:tcW w:w="25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kern w:val="0"/>
                <w:sz w:val="24"/>
              </w:rPr>
            </w:pPr>
            <w:r>
              <w:rPr>
                <w:rFonts w:hint="default" w:ascii="Times New Roman" w:hAnsi="Times New Roman" w:cs="Times New Roman"/>
                <w:kern w:val="0"/>
                <w:sz w:val="24"/>
              </w:rPr>
              <w:t>新市镇</w:t>
            </w:r>
          </w:p>
        </w:tc>
        <w:tc>
          <w:tcPr>
            <w:tcW w:w="5513" w:type="dxa"/>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kern w:val="0"/>
                <w:sz w:val="24"/>
              </w:rPr>
            </w:pPr>
            <w:r>
              <w:rPr>
                <w:rFonts w:hint="default" w:ascii="Times New Roman" w:hAnsi="Times New Roman" w:cs="Times New Roman"/>
                <w:kern w:val="0"/>
                <w:sz w:val="24"/>
              </w:rPr>
              <w:t>蒲泉村</w:t>
            </w:r>
          </w:p>
        </w:tc>
      </w:tr>
      <w:tr>
        <w:tblPrEx>
          <w:tblCellMar>
            <w:top w:w="0" w:type="dxa"/>
            <w:left w:w="108" w:type="dxa"/>
            <w:bottom w:w="0" w:type="dxa"/>
            <w:right w:w="108" w:type="dxa"/>
          </w:tblCellMar>
        </w:tblPrEx>
        <w:trPr>
          <w:trHeight w:val="270" w:hRule="atLeast"/>
        </w:trPr>
        <w:tc>
          <w:tcPr>
            <w:tcW w:w="2580" w:type="dxa"/>
            <w:vMerge w:val="continue"/>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kern w:val="0"/>
                <w:sz w:val="24"/>
              </w:rPr>
            </w:pPr>
          </w:p>
        </w:tc>
        <w:tc>
          <w:tcPr>
            <w:tcW w:w="5513" w:type="dxa"/>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kern w:val="0"/>
                <w:sz w:val="24"/>
              </w:rPr>
            </w:pPr>
            <w:r>
              <w:rPr>
                <w:rFonts w:hint="default" w:ascii="Times New Roman" w:hAnsi="Times New Roman" w:cs="Times New Roman"/>
                <w:kern w:val="0"/>
                <w:sz w:val="24"/>
              </w:rPr>
              <w:t>两河口村</w:t>
            </w:r>
          </w:p>
        </w:tc>
      </w:tr>
      <w:tr>
        <w:tblPrEx>
          <w:tblCellMar>
            <w:top w:w="0" w:type="dxa"/>
            <w:left w:w="108" w:type="dxa"/>
            <w:bottom w:w="0" w:type="dxa"/>
            <w:right w:w="108" w:type="dxa"/>
          </w:tblCellMar>
        </w:tblPrEx>
        <w:trPr>
          <w:trHeight w:val="270" w:hRule="atLeast"/>
        </w:trPr>
        <w:tc>
          <w:tcPr>
            <w:tcW w:w="2580" w:type="dxa"/>
            <w:vMerge w:val="continue"/>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kern w:val="0"/>
                <w:sz w:val="24"/>
              </w:rPr>
            </w:pPr>
          </w:p>
        </w:tc>
        <w:tc>
          <w:tcPr>
            <w:tcW w:w="5513" w:type="dxa"/>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kern w:val="0"/>
                <w:sz w:val="24"/>
              </w:rPr>
            </w:pPr>
            <w:r>
              <w:rPr>
                <w:rFonts w:hint="default" w:ascii="Times New Roman" w:hAnsi="Times New Roman" w:cs="Times New Roman"/>
                <w:kern w:val="0"/>
                <w:sz w:val="24"/>
              </w:rPr>
              <w:t>长宁村</w:t>
            </w:r>
          </w:p>
        </w:tc>
      </w:tr>
      <w:tr>
        <w:tblPrEx>
          <w:tblCellMar>
            <w:top w:w="0" w:type="dxa"/>
            <w:left w:w="108" w:type="dxa"/>
            <w:bottom w:w="0" w:type="dxa"/>
            <w:right w:w="108" w:type="dxa"/>
          </w:tblCellMar>
        </w:tblPrEx>
        <w:trPr>
          <w:trHeight w:val="270" w:hRule="atLeast"/>
        </w:trPr>
        <w:tc>
          <w:tcPr>
            <w:tcW w:w="2580" w:type="dxa"/>
            <w:vMerge w:val="continue"/>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kern w:val="0"/>
                <w:sz w:val="24"/>
              </w:rPr>
            </w:pPr>
          </w:p>
        </w:tc>
        <w:tc>
          <w:tcPr>
            <w:tcW w:w="5513" w:type="dxa"/>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kern w:val="0"/>
                <w:sz w:val="24"/>
              </w:rPr>
            </w:pPr>
            <w:r>
              <w:rPr>
                <w:rFonts w:hint="default" w:ascii="Times New Roman" w:hAnsi="Times New Roman" w:cs="Times New Roman"/>
                <w:kern w:val="0"/>
                <w:sz w:val="24"/>
              </w:rPr>
              <w:t>火石村</w:t>
            </w:r>
          </w:p>
        </w:tc>
      </w:tr>
      <w:tr>
        <w:tblPrEx>
          <w:tblCellMar>
            <w:top w:w="0" w:type="dxa"/>
            <w:left w:w="108" w:type="dxa"/>
            <w:bottom w:w="0" w:type="dxa"/>
            <w:right w:w="108" w:type="dxa"/>
          </w:tblCellMar>
        </w:tblPrEx>
        <w:trPr>
          <w:trHeight w:val="270" w:hRule="atLeast"/>
        </w:trPr>
        <w:tc>
          <w:tcPr>
            <w:tcW w:w="2580" w:type="dxa"/>
            <w:vMerge w:val="continue"/>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kern w:val="0"/>
                <w:sz w:val="24"/>
              </w:rPr>
            </w:pPr>
          </w:p>
        </w:tc>
        <w:tc>
          <w:tcPr>
            <w:tcW w:w="5513" w:type="dxa"/>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kern w:val="0"/>
                <w:sz w:val="24"/>
              </w:rPr>
            </w:pPr>
            <w:r>
              <w:rPr>
                <w:rFonts w:hint="default" w:ascii="Times New Roman" w:hAnsi="Times New Roman" w:cs="Times New Roman"/>
                <w:kern w:val="0"/>
                <w:sz w:val="24"/>
              </w:rPr>
              <w:t>白庙村</w:t>
            </w:r>
          </w:p>
        </w:tc>
      </w:tr>
      <w:tr>
        <w:tblPrEx>
          <w:tblCellMar>
            <w:top w:w="0" w:type="dxa"/>
            <w:left w:w="108" w:type="dxa"/>
            <w:bottom w:w="0" w:type="dxa"/>
            <w:right w:w="108" w:type="dxa"/>
          </w:tblCellMar>
        </w:tblPrEx>
        <w:trPr>
          <w:trHeight w:val="270" w:hRule="atLeast"/>
        </w:trPr>
        <w:tc>
          <w:tcPr>
            <w:tcW w:w="2580" w:type="dxa"/>
            <w:vMerge w:val="continue"/>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kern w:val="0"/>
                <w:sz w:val="24"/>
              </w:rPr>
            </w:pPr>
          </w:p>
        </w:tc>
        <w:tc>
          <w:tcPr>
            <w:tcW w:w="5513" w:type="dxa"/>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kern w:val="0"/>
                <w:sz w:val="24"/>
              </w:rPr>
            </w:pPr>
            <w:r>
              <w:rPr>
                <w:rFonts w:hint="default" w:ascii="Times New Roman" w:hAnsi="Times New Roman" w:cs="Times New Roman"/>
                <w:kern w:val="0"/>
                <w:sz w:val="24"/>
              </w:rPr>
              <w:t>打鱼院村</w:t>
            </w:r>
          </w:p>
        </w:tc>
      </w:tr>
    </w:tbl>
    <w:p>
      <w:pPr>
        <w:rPr>
          <w:rFonts w:hint="default" w:ascii="Times New Roman" w:hAnsi="Times New Roman" w:cs="Times New Roman"/>
        </w:rPr>
      </w:pPr>
    </w:p>
    <w:p>
      <w:pPr>
        <w:pStyle w:val="13"/>
        <w:rPr>
          <w:rFonts w:hint="default" w:ascii="Times New Roman" w:hAnsi="Times New Roman" w:cs="Times New Roman"/>
        </w:rPr>
      </w:pPr>
    </w:p>
    <w:p>
      <w:pPr>
        <w:pStyle w:val="13"/>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附件2</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黑体_GBK" w:hAnsi="方正黑体_GBK" w:eastAsia="方正黑体_GBK" w:cs="方正黑体_GBK"/>
          <w:sz w:val="36"/>
          <w:szCs w:val="36"/>
        </w:rPr>
      </w:pPr>
      <w:r>
        <w:rPr>
          <w:rFonts w:hint="eastAsia" w:ascii="方正黑体_GBK" w:hAnsi="方正黑体_GBK" w:eastAsia="方正黑体_GBK" w:cs="方正黑体_GBK"/>
          <w:sz w:val="36"/>
          <w:szCs w:val="36"/>
        </w:rPr>
        <w:t>农村生活污水治理率--指标解释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黑体" w:cs="Times New Roman"/>
          <w:sz w:val="32"/>
          <w:szCs w:val="32"/>
        </w:rPr>
        <w:t>一、指标要求：</w:t>
      </w:r>
      <w:r>
        <w:rPr>
          <w:rFonts w:hint="default" w:ascii="Times New Roman" w:hAnsi="Times New Roman" w:eastAsia="仿宋" w:cs="Times New Roman"/>
          <w:sz w:val="32"/>
          <w:szCs w:val="32"/>
        </w:rPr>
        <w:t>单个行政村农村生活污水治理率应≥60%。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黑体" w:cs="Times New Roman"/>
          <w:sz w:val="32"/>
          <w:szCs w:val="32"/>
        </w:rPr>
        <w:t>二、指标解释：</w:t>
      </w:r>
      <w:r>
        <w:rPr>
          <w:rFonts w:hint="default" w:ascii="Times New Roman" w:hAnsi="Times New Roman" w:eastAsia="仿宋" w:cs="Times New Roman"/>
          <w:sz w:val="32"/>
          <w:szCs w:val="32"/>
        </w:rPr>
        <w:t>按照国家和地方标准规范要求，对农村生活污水进行收集处理或就地就近资源化利用，实现污水应治尽治。</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b/>
          <w:sz w:val="32"/>
          <w:szCs w:val="32"/>
        </w:rPr>
        <w:t>原则上</w:t>
      </w:r>
      <w:r>
        <w:rPr>
          <w:rFonts w:hint="default" w:ascii="Times New Roman" w:hAnsi="Times New Roman" w:eastAsia="仿宋" w:cs="Times New Roman"/>
          <w:sz w:val="32"/>
          <w:szCs w:val="32"/>
        </w:rPr>
        <w:t>，每个</w:t>
      </w:r>
      <w:r>
        <w:rPr>
          <w:rFonts w:hint="default" w:ascii="Times New Roman" w:hAnsi="Times New Roman" w:eastAsia="仿宋" w:cs="Times New Roman"/>
          <w:sz w:val="32"/>
          <w:szCs w:val="32"/>
          <w:u w:val="single"/>
        </w:rPr>
        <w:t>自然村</w:t>
      </w:r>
      <w:r>
        <w:rPr>
          <w:rFonts w:hint="default" w:ascii="Times New Roman" w:hAnsi="Times New Roman" w:eastAsia="仿宋" w:cs="Times New Roman"/>
          <w:b/>
          <w:sz w:val="32"/>
          <w:szCs w:val="32"/>
          <w:u w:val="single"/>
        </w:rPr>
        <w:t>（指生产队、组）</w:t>
      </w:r>
      <w:r>
        <w:rPr>
          <w:rFonts w:hint="default" w:ascii="Times New Roman" w:hAnsi="Times New Roman" w:eastAsia="仿宋" w:cs="Times New Roman"/>
          <w:sz w:val="32"/>
          <w:szCs w:val="32"/>
        </w:rPr>
        <w:t>内60%以上的农户，且每个行政村内60%以上的</w:t>
      </w:r>
      <w:r>
        <w:rPr>
          <w:rFonts w:hint="default" w:ascii="Times New Roman" w:hAnsi="Times New Roman" w:eastAsia="仿宋" w:cs="Times New Roman"/>
          <w:sz w:val="32"/>
          <w:szCs w:val="32"/>
          <w:u w:val="single"/>
        </w:rPr>
        <w:t>自然村</w:t>
      </w:r>
      <w:r>
        <w:rPr>
          <w:rFonts w:hint="default" w:ascii="Times New Roman" w:hAnsi="Times New Roman" w:eastAsia="仿宋" w:cs="Times New Roman"/>
          <w:b/>
          <w:sz w:val="32"/>
          <w:szCs w:val="32"/>
          <w:u w:val="single"/>
        </w:rPr>
        <w:t>（指生产队、组）</w:t>
      </w:r>
      <w:r>
        <w:rPr>
          <w:rFonts w:hint="default" w:ascii="Times New Roman" w:hAnsi="Times New Roman" w:eastAsia="仿宋" w:cs="Times New Roman"/>
          <w:sz w:val="32"/>
          <w:szCs w:val="32"/>
        </w:rPr>
        <w:t>完成生活污水处理或资源化利用，基本消除污水乱排乱放现象，不引起环境质量显著下降，视为该行政村完成生活污水治理。禁止违反水污染防治法要求，利用渗井、渗坑、裂隙，溶洞，私设暗管等方式，直接排放未经处理的生活污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黑体" w:cs="Times New Roman"/>
          <w:sz w:val="32"/>
          <w:szCs w:val="32"/>
        </w:rPr>
        <w:t>三、计算公式：</w:t>
      </w:r>
      <w:r>
        <w:rPr>
          <w:rFonts w:hint="default" w:ascii="Times New Roman" w:hAnsi="Times New Roman" w:eastAsia="仿宋" w:cs="Times New Roman"/>
          <w:b/>
          <w:sz w:val="32"/>
          <w:szCs w:val="32"/>
        </w:rPr>
        <w:t>某行政村农村生活污水治理率</w:t>
      </w:r>
      <w:r>
        <w:rPr>
          <w:rFonts w:hint="default" w:ascii="Times New Roman" w:hAnsi="Times New Roman" w:eastAsia="仿宋" w:cs="Times New Roman"/>
          <w:sz w:val="32"/>
          <w:szCs w:val="32"/>
        </w:rPr>
        <w:t>=行政村内生活污水得到处理或资源化利用的自然村（</w:t>
      </w:r>
      <w:r>
        <w:rPr>
          <w:rFonts w:hint="default" w:ascii="Times New Roman" w:hAnsi="Times New Roman" w:eastAsia="仿宋" w:cs="Times New Roman"/>
          <w:b/>
          <w:sz w:val="32"/>
          <w:szCs w:val="32"/>
        </w:rPr>
        <w:t>指生产队、组）</w:t>
      </w:r>
      <w:r>
        <w:rPr>
          <w:rFonts w:hint="default" w:ascii="Times New Roman" w:hAnsi="Times New Roman" w:eastAsia="仿宋" w:cs="Times New Roman"/>
          <w:sz w:val="32"/>
          <w:szCs w:val="32"/>
        </w:rPr>
        <w:t>数/自然村</w:t>
      </w:r>
      <w:r>
        <w:rPr>
          <w:rFonts w:hint="default" w:ascii="Times New Roman" w:hAnsi="Times New Roman" w:eastAsia="仿宋" w:cs="Times New Roman"/>
          <w:b/>
          <w:sz w:val="32"/>
          <w:szCs w:val="32"/>
        </w:rPr>
        <w:t>（指生产队、组）</w:t>
      </w:r>
      <w:r>
        <w:rPr>
          <w:rFonts w:hint="default" w:ascii="Times New Roman" w:hAnsi="Times New Roman" w:eastAsia="仿宋" w:cs="Times New Roman"/>
          <w:sz w:val="32"/>
          <w:szCs w:val="32"/>
        </w:rPr>
        <w:t>总数╳100%。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（对人口较少或污水产生量较少等暂不具备建设生活污水收集处理设施的农村地区，结合卫生改厕，将厕所粪污进行无害化处理且不外排，其他生活污水乱排乱放得到有效管控，可视作完成现阶段整治要求）。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sectPr>
          <w:footerReference r:id="rId3" w:type="default"/>
          <w:pgSz w:w="11906" w:h="16838"/>
          <w:pgMar w:top="2098" w:right="1587" w:bottom="1587" w:left="1587" w:header="851" w:footer="992" w:gutter="0"/>
          <w:cols w:space="425" w:num="1"/>
          <w:docGrid w:linePitch="312" w:charSpace="0"/>
        </w:sectPr>
      </w:pPr>
      <w:r>
        <w:rPr>
          <w:rFonts w:hint="default" w:ascii="Times New Roman" w:hAnsi="Times New Roman" w:eastAsia="黑体" w:cs="Times New Roman"/>
          <w:sz w:val="32"/>
          <w:szCs w:val="32"/>
        </w:rPr>
        <w:t>四、评估依据：</w:t>
      </w:r>
      <w:r>
        <w:rPr>
          <w:rFonts w:hint="default" w:ascii="Times New Roman" w:hAnsi="Times New Roman" w:eastAsia="仿宋" w:cs="Times New Roman"/>
          <w:sz w:val="32"/>
          <w:szCs w:val="32"/>
        </w:rPr>
        <w:t>说明该行政村完成此项指标要求的有关材料。如验收报告、监测报告、运行管护制度台账、县级及以上行业主管部门证明文件等；现场核查情况。</w:t>
      </w:r>
    </w:p>
    <w:p>
      <w:pPr>
        <w:spacing w:line="580" w:lineRule="exact"/>
        <w:jc w:val="left"/>
        <w:rPr>
          <w:rFonts w:hint="default" w:ascii="Times New Roman" w:hAnsi="Times New Roman" w:cs="Times New Roman" w:eastAsiaTheme="minorEastAsia"/>
          <w:sz w:val="32"/>
          <w:szCs w:val="32"/>
        </w:rPr>
      </w:pPr>
      <w:r>
        <w:rPr>
          <w:rFonts w:hint="default" w:ascii="Times New Roman" w:hAnsi="Times New Roman" w:cs="Times New Roman" w:eastAsiaTheme="minorEastAsia"/>
          <w:sz w:val="32"/>
          <w:szCs w:val="32"/>
        </w:rPr>
        <w:t>附件3</w:t>
      </w:r>
    </w:p>
    <w:p>
      <w:pPr>
        <w:spacing w:line="580" w:lineRule="exact"/>
        <w:ind w:firstLine="640" w:firstLineChars="200"/>
        <w:jc w:val="center"/>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镇（街道办）2023年农村生活污水治理进度报表</w:t>
      </w:r>
    </w:p>
    <w:p>
      <w:pPr>
        <w:spacing w:line="580" w:lineRule="exact"/>
        <w:rPr>
          <w:rFonts w:hint="default" w:ascii="Times New Roman" w:hAnsi="Times New Roman" w:cs="Times New Roman" w:eastAsiaTheme="minorEastAsia"/>
          <w:sz w:val="24"/>
        </w:rPr>
      </w:pPr>
      <w:r>
        <w:rPr>
          <w:rFonts w:hint="default" w:ascii="Times New Roman" w:hAnsi="Times New Roman" w:cs="Times New Roman" w:eastAsiaTheme="minorEastAsia"/>
          <w:sz w:val="24"/>
        </w:rPr>
        <w:t>填报单位：（盖章）            填表联系人：        联系电话：                    时间：2023年   月    日</w:t>
      </w:r>
    </w:p>
    <w:tbl>
      <w:tblPr>
        <w:tblStyle w:val="11"/>
        <w:tblW w:w="14601" w:type="dxa"/>
        <w:tblInd w:w="-176"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759"/>
        <w:gridCol w:w="1083"/>
        <w:gridCol w:w="1701"/>
        <w:gridCol w:w="1392"/>
        <w:gridCol w:w="1679"/>
        <w:gridCol w:w="1570"/>
        <w:gridCol w:w="1006"/>
        <w:gridCol w:w="1288"/>
        <w:gridCol w:w="1288"/>
        <w:gridCol w:w="1288"/>
        <w:gridCol w:w="154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01" w:hRule="atLeast"/>
        </w:trPr>
        <w:tc>
          <w:tcPr>
            <w:tcW w:w="759" w:type="dxa"/>
            <w:vMerge w:val="restart"/>
            <w:vAlign w:val="center"/>
          </w:tcPr>
          <w:p>
            <w:pPr>
              <w:pStyle w:val="13"/>
              <w:jc w:val="center"/>
              <w:rPr>
                <w:rFonts w:hint="default" w:ascii="Times New Roman" w:hAnsi="Times New Roman" w:cs="Times New Roman"/>
              </w:rPr>
            </w:pPr>
            <w:r>
              <w:rPr>
                <w:rFonts w:hint="default" w:ascii="Times New Roman" w:hAnsi="Times New Roman" w:cs="Times New Roman"/>
              </w:rPr>
              <w:t>序号</w:t>
            </w:r>
          </w:p>
        </w:tc>
        <w:tc>
          <w:tcPr>
            <w:tcW w:w="1083" w:type="dxa"/>
            <w:vMerge w:val="restart"/>
            <w:vAlign w:val="center"/>
          </w:tcPr>
          <w:p>
            <w:pPr>
              <w:pStyle w:val="13"/>
              <w:jc w:val="center"/>
              <w:rPr>
                <w:rFonts w:hint="default" w:ascii="Times New Roman" w:hAnsi="Times New Roman" w:cs="Times New Roman"/>
                <w:b/>
              </w:rPr>
            </w:pPr>
            <w:r>
              <w:rPr>
                <w:rFonts w:hint="default" w:ascii="Times New Roman" w:hAnsi="Times New Roman" w:cs="Times New Roman"/>
                <w:b/>
              </w:rPr>
              <w:t>行政村（社区）</w:t>
            </w:r>
          </w:p>
        </w:tc>
        <w:tc>
          <w:tcPr>
            <w:tcW w:w="6342" w:type="dxa"/>
            <w:gridSpan w:val="4"/>
            <w:vAlign w:val="center"/>
          </w:tcPr>
          <w:p>
            <w:pPr>
              <w:pStyle w:val="13"/>
              <w:jc w:val="center"/>
              <w:rPr>
                <w:rFonts w:hint="default" w:ascii="Times New Roman" w:hAnsi="Times New Roman" w:cs="Times New Roman"/>
                <w:b/>
              </w:rPr>
            </w:pPr>
            <w:r>
              <w:rPr>
                <w:rFonts w:hint="default" w:ascii="Times New Roman" w:hAnsi="Times New Roman" w:cs="Times New Roman"/>
                <w:b/>
              </w:rPr>
              <w:t>按行政村计</w:t>
            </w:r>
          </w:p>
        </w:tc>
        <w:tc>
          <w:tcPr>
            <w:tcW w:w="1006" w:type="dxa"/>
            <w:vMerge w:val="restart"/>
            <w:vAlign w:val="center"/>
          </w:tcPr>
          <w:p>
            <w:pPr>
              <w:pStyle w:val="13"/>
              <w:jc w:val="center"/>
              <w:rPr>
                <w:rFonts w:hint="default" w:ascii="Times New Roman" w:hAnsi="Times New Roman" w:cs="Times New Roman"/>
                <w:b/>
              </w:rPr>
            </w:pPr>
            <w:r>
              <w:rPr>
                <w:rFonts w:hint="default" w:ascii="Times New Roman" w:hAnsi="Times New Roman" w:cs="Times New Roman"/>
                <w:b/>
              </w:rPr>
              <w:t>污水治理率（%）</w:t>
            </w:r>
          </w:p>
        </w:tc>
        <w:tc>
          <w:tcPr>
            <w:tcW w:w="5411" w:type="dxa"/>
            <w:gridSpan w:val="4"/>
            <w:vAlign w:val="center"/>
          </w:tcPr>
          <w:p>
            <w:pPr>
              <w:pStyle w:val="13"/>
              <w:jc w:val="center"/>
              <w:rPr>
                <w:rFonts w:hint="default" w:ascii="Times New Roman" w:hAnsi="Times New Roman" w:cs="Times New Roman"/>
                <w:b/>
              </w:rPr>
            </w:pPr>
            <w:r>
              <w:rPr>
                <w:rFonts w:hint="default" w:ascii="Times New Roman" w:hAnsi="Times New Roman" w:cs="Times New Roman"/>
                <w:b/>
              </w:rPr>
              <w:t>按户计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01" w:hRule="atLeast"/>
        </w:trPr>
        <w:tc>
          <w:tcPr>
            <w:tcW w:w="759" w:type="dxa"/>
            <w:vMerge w:val="continue"/>
            <w:vAlign w:val="center"/>
          </w:tcPr>
          <w:p>
            <w:pPr>
              <w:pStyle w:val="13"/>
              <w:jc w:val="center"/>
              <w:rPr>
                <w:rFonts w:hint="default" w:ascii="Times New Roman" w:hAnsi="Times New Roman" w:cs="Times New Roman"/>
              </w:rPr>
            </w:pPr>
          </w:p>
        </w:tc>
        <w:tc>
          <w:tcPr>
            <w:tcW w:w="1083" w:type="dxa"/>
            <w:vMerge w:val="continue"/>
            <w:vAlign w:val="center"/>
          </w:tcPr>
          <w:p>
            <w:pPr>
              <w:pStyle w:val="13"/>
              <w:jc w:val="center"/>
              <w:rPr>
                <w:rFonts w:hint="default" w:ascii="Times New Roman" w:hAnsi="Times New Roman" w:cs="Times New Roman"/>
              </w:rPr>
            </w:pPr>
          </w:p>
        </w:tc>
        <w:tc>
          <w:tcPr>
            <w:tcW w:w="1701" w:type="dxa"/>
            <w:vAlign w:val="center"/>
          </w:tcPr>
          <w:p>
            <w:pPr>
              <w:pStyle w:val="13"/>
              <w:jc w:val="center"/>
              <w:rPr>
                <w:rFonts w:hint="default" w:ascii="Times New Roman" w:hAnsi="Times New Roman" w:cs="Times New Roman"/>
              </w:rPr>
            </w:pPr>
            <w:r>
              <w:rPr>
                <w:rFonts w:hint="default" w:ascii="Times New Roman" w:hAnsi="Times New Roman" w:cs="Times New Roman"/>
              </w:rPr>
              <w:t>自然村</w:t>
            </w:r>
          </w:p>
          <w:p>
            <w:pPr>
              <w:pStyle w:val="13"/>
              <w:jc w:val="center"/>
              <w:rPr>
                <w:rFonts w:hint="default" w:ascii="Times New Roman" w:hAnsi="Times New Roman" w:cs="Times New Roman"/>
              </w:rPr>
            </w:pPr>
            <w:r>
              <w:rPr>
                <w:rFonts w:hint="default" w:ascii="Times New Roman" w:hAnsi="Times New Roman" w:cs="Times New Roman"/>
                <w:b/>
              </w:rPr>
              <w:t>（指生产队、组</w:t>
            </w:r>
            <w:r>
              <w:rPr>
                <w:rFonts w:hint="default" w:ascii="Times New Roman" w:hAnsi="Times New Roman" w:cs="Times New Roman"/>
              </w:rPr>
              <w:t>）总个数</w:t>
            </w:r>
          </w:p>
        </w:tc>
        <w:tc>
          <w:tcPr>
            <w:tcW w:w="1392" w:type="dxa"/>
            <w:vAlign w:val="center"/>
          </w:tcPr>
          <w:p>
            <w:pPr>
              <w:pStyle w:val="13"/>
              <w:jc w:val="center"/>
              <w:rPr>
                <w:rFonts w:hint="default" w:ascii="Times New Roman" w:hAnsi="Times New Roman" w:cs="Times New Roman"/>
              </w:rPr>
            </w:pPr>
            <w:r>
              <w:rPr>
                <w:rFonts w:hint="default" w:ascii="Times New Roman" w:hAnsi="Times New Roman" w:cs="Times New Roman"/>
              </w:rPr>
              <w:t>纳入城镇市政污水管网的自然村个数</w:t>
            </w:r>
          </w:p>
        </w:tc>
        <w:tc>
          <w:tcPr>
            <w:tcW w:w="1679" w:type="dxa"/>
            <w:vAlign w:val="center"/>
          </w:tcPr>
          <w:p>
            <w:pPr>
              <w:pStyle w:val="13"/>
              <w:jc w:val="center"/>
              <w:rPr>
                <w:rFonts w:hint="default" w:ascii="Times New Roman" w:hAnsi="Times New Roman" w:cs="Times New Roman"/>
              </w:rPr>
            </w:pPr>
            <w:r>
              <w:rPr>
                <w:rFonts w:hint="default" w:ascii="Times New Roman" w:hAnsi="Times New Roman" w:cs="Times New Roman"/>
              </w:rPr>
              <w:t>建设污水处理设施，实现有效治理的自然村个数</w:t>
            </w:r>
          </w:p>
        </w:tc>
        <w:tc>
          <w:tcPr>
            <w:tcW w:w="1570" w:type="dxa"/>
            <w:vAlign w:val="center"/>
          </w:tcPr>
          <w:p>
            <w:pPr>
              <w:pStyle w:val="13"/>
              <w:jc w:val="center"/>
              <w:rPr>
                <w:rFonts w:hint="default" w:ascii="Times New Roman" w:hAnsi="Times New Roman" w:cs="Times New Roman"/>
              </w:rPr>
            </w:pPr>
            <w:r>
              <w:rPr>
                <w:rFonts w:hint="default" w:ascii="Times New Roman" w:hAnsi="Times New Roman" w:cs="Times New Roman"/>
              </w:rPr>
              <w:t>通过粪污资源化利用，实现有效治理的自然个数</w:t>
            </w:r>
          </w:p>
        </w:tc>
        <w:tc>
          <w:tcPr>
            <w:tcW w:w="1006" w:type="dxa"/>
            <w:vMerge w:val="continue"/>
            <w:vAlign w:val="center"/>
          </w:tcPr>
          <w:p>
            <w:pPr>
              <w:pStyle w:val="13"/>
              <w:jc w:val="center"/>
              <w:rPr>
                <w:rFonts w:hint="default" w:ascii="Times New Roman" w:hAnsi="Times New Roman" w:cs="Times New Roman"/>
              </w:rPr>
            </w:pPr>
          </w:p>
        </w:tc>
        <w:tc>
          <w:tcPr>
            <w:tcW w:w="1288" w:type="dxa"/>
            <w:vAlign w:val="center"/>
          </w:tcPr>
          <w:p>
            <w:pPr>
              <w:pStyle w:val="13"/>
              <w:jc w:val="center"/>
              <w:rPr>
                <w:rFonts w:hint="default" w:ascii="Times New Roman" w:hAnsi="Times New Roman" w:cs="Times New Roman"/>
              </w:rPr>
            </w:pPr>
            <w:r>
              <w:rPr>
                <w:rFonts w:hint="default" w:ascii="Times New Roman" w:hAnsi="Times New Roman" w:cs="Times New Roman"/>
              </w:rPr>
              <w:t>行政村内</w:t>
            </w:r>
          </w:p>
          <w:p>
            <w:pPr>
              <w:pStyle w:val="13"/>
              <w:jc w:val="center"/>
              <w:rPr>
                <w:rFonts w:hint="default" w:ascii="Times New Roman" w:hAnsi="Times New Roman" w:cs="Times New Roman"/>
              </w:rPr>
            </w:pPr>
            <w:r>
              <w:rPr>
                <w:rFonts w:hint="default" w:ascii="Times New Roman" w:hAnsi="Times New Roman" w:cs="Times New Roman"/>
              </w:rPr>
              <w:t>农村总户数</w:t>
            </w:r>
          </w:p>
        </w:tc>
        <w:tc>
          <w:tcPr>
            <w:tcW w:w="1288" w:type="dxa"/>
            <w:vAlign w:val="center"/>
          </w:tcPr>
          <w:p>
            <w:pPr>
              <w:pStyle w:val="13"/>
              <w:jc w:val="center"/>
              <w:rPr>
                <w:rFonts w:hint="default" w:ascii="Times New Roman" w:hAnsi="Times New Roman" w:cs="Times New Roman"/>
              </w:rPr>
            </w:pPr>
            <w:r>
              <w:rPr>
                <w:rFonts w:hint="default" w:ascii="Times New Roman" w:hAnsi="Times New Roman" w:cs="Times New Roman"/>
              </w:rPr>
              <w:t>纳入城镇市政污水管网的农户数（户）</w:t>
            </w:r>
          </w:p>
        </w:tc>
        <w:tc>
          <w:tcPr>
            <w:tcW w:w="1288" w:type="dxa"/>
            <w:vAlign w:val="center"/>
          </w:tcPr>
          <w:p>
            <w:pPr>
              <w:pStyle w:val="13"/>
              <w:jc w:val="center"/>
              <w:rPr>
                <w:rFonts w:hint="default" w:ascii="Times New Roman" w:hAnsi="Times New Roman" w:cs="Times New Roman"/>
              </w:rPr>
            </w:pPr>
            <w:r>
              <w:rPr>
                <w:rFonts w:hint="default" w:ascii="Times New Roman" w:hAnsi="Times New Roman" w:cs="Times New Roman"/>
              </w:rPr>
              <w:t>建设污水处理设施，实现有效治理的户数（户）</w:t>
            </w:r>
          </w:p>
        </w:tc>
        <w:tc>
          <w:tcPr>
            <w:tcW w:w="1547" w:type="dxa"/>
            <w:vAlign w:val="center"/>
          </w:tcPr>
          <w:p>
            <w:pPr>
              <w:pStyle w:val="13"/>
              <w:jc w:val="center"/>
              <w:rPr>
                <w:rFonts w:hint="default" w:ascii="Times New Roman" w:hAnsi="Times New Roman" w:cs="Times New Roman"/>
              </w:rPr>
            </w:pPr>
            <w:r>
              <w:rPr>
                <w:rFonts w:hint="default" w:ascii="Times New Roman" w:hAnsi="Times New Roman" w:cs="Times New Roman"/>
              </w:rPr>
              <w:t>通过粪污资源化利用，实现有效治理的户数（户）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01" w:hRule="atLeast"/>
        </w:trPr>
        <w:tc>
          <w:tcPr>
            <w:tcW w:w="759" w:type="dxa"/>
          </w:tcPr>
          <w:p>
            <w:pPr>
              <w:pStyle w:val="13"/>
              <w:rPr>
                <w:rFonts w:hint="default" w:ascii="Times New Roman" w:hAnsi="Times New Roman" w:cs="Times New Roman"/>
              </w:rPr>
            </w:pPr>
          </w:p>
        </w:tc>
        <w:tc>
          <w:tcPr>
            <w:tcW w:w="1083" w:type="dxa"/>
          </w:tcPr>
          <w:p>
            <w:pPr>
              <w:pStyle w:val="13"/>
              <w:rPr>
                <w:rFonts w:hint="default" w:ascii="Times New Roman" w:hAnsi="Times New Roman" w:cs="Times New Roman"/>
              </w:rPr>
            </w:pPr>
          </w:p>
        </w:tc>
        <w:tc>
          <w:tcPr>
            <w:tcW w:w="1701" w:type="dxa"/>
          </w:tcPr>
          <w:p>
            <w:pPr>
              <w:pStyle w:val="13"/>
              <w:rPr>
                <w:rFonts w:hint="default" w:ascii="Times New Roman" w:hAnsi="Times New Roman" w:cs="Times New Roman"/>
              </w:rPr>
            </w:pPr>
          </w:p>
        </w:tc>
        <w:tc>
          <w:tcPr>
            <w:tcW w:w="1392" w:type="dxa"/>
          </w:tcPr>
          <w:p>
            <w:pPr>
              <w:pStyle w:val="13"/>
              <w:rPr>
                <w:rFonts w:hint="default" w:ascii="Times New Roman" w:hAnsi="Times New Roman" w:cs="Times New Roman"/>
              </w:rPr>
            </w:pPr>
          </w:p>
        </w:tc>
        <w:tc>
          <w:tcPr>
            <w:tcW w:w="1679" w:type="dxa"/>
          </w:tcPr>
          <w:p>
            <w:pPr>
              <w:pStyle w:val="13"/>
              <w:rPr>
                <w:rFonts w:hint="default" w:ascii="Times New Roman" w:hAnsi="Times New Roman" w:cs="Times New Roman"/>
              </w:rPr>
            </w:pPr>
          </w:p>
        </w:tc>
        <w:tc>
          <w:tcPr>
            <w:tcW w:w="1570" w:type="dxa"/>
          </w:tcPr>
          <w:p>
            <w:pPr>
              <w:pStyle w:val="13"/>
              <w:rPr>
                <w:rFonts w:hint="default" w:ascii="Times New Roman" w:hAnsi="Times New Roman" w:cs="Times New Roman"/>
              </w:rPr>
            </w:pPr>
          </w:p>
        </w:tc>
        <w:tc>
          <w:tcPr>
            <w:tcW w:w="1006" w:type="dxa"/>
          </w:tcPr>
          <w:p>
            <w:pPr>
              <w:pStyle w:val="13"/>
              <w:rPr>
                <w:rFonts w:hint="default" w:ascii="Times New Roman" w:hAnsi="Times New Roman" w:cs="Times New Roman"/>
              </w:rPr>
            </w:pPr>
          </w:p>
        </w:tc>
        <w:tc>
          <w:tcPr>
            <w:tcW w:w="1288" w:type="dxa"/>
          </w:tcPr>
          <w:p>
            <w:pPr>
              <w:pStyle w:val="13"/>
              <w:rPr>
                <w:rFonts w:hint="default" w:ascii="Times New Roman" w:hAnsi="Times New Roman" w:cs="Times New Roman"/>
              </w:rPr>
            </w:pPr>
          </w:p>
        </w:tc>
        <w:tc>
          <w:tcPr>
            <w:tcW w:w="1288" w:type="dxa"/>
          </w:tcPr>
          <w:p>
            <w:pPr>
              <w:pStyle w:val="13"/>
              <w:rPr>
                <w:rFonts w:hint="default" w:ascii="Times New Roman" w:hAnsi="Times New Roman" w:cs="Times New Roman"/>
              </w:rPr>
            </w:pPr>
          </w:p>
        </w:tc>
        <w:tc>
          <w:tcPr>
            <w:tcW w:w="1288" w:type="dxa"/>
          </w:tcPr>
          <w:p>
            <w:pPr>
              <w:pStyle w:val="13"/>
              <w:rPr>
                <w:rFonts w:hint="default" w:ascii="Times New Roman" w:hAnsi="Times New Roman" w:cs="Times New Roman"/>
              </w:rPr>
            </w:pPr>
          </w:p>
        </w:tc>
        <w:tc>
          <w:tcPr>
            <w:tcW w:w="1547" w:type="dxa"/>
          </w:tcPr>
          <w:p>
            <w:pPr>
              <w:pStyle w:val="13"/>
              <w:rPr>
                <w:rFonts w:hint="default" w:ascii="Times New Roman" w:hAnsi="Times New Roman" w:cs="Times New Roma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01" w:hRule="atLeast"/>
        </w:trPr>
        <w:tc>
          <w:tcPr>
            <w:tcW w:w="759" w:type="dxa"/>
          </w:tcPr>
          <w:p>
            <w:pPr>
              <w:pStyle w:val="13"/>
              <w:rPr>
                <w:rFonts w:hint="default" w:ascii="Times New Roman" w:hAnsi="Times New Roman" w:cs="Times New Roman"/>
              </w:rPr>
            </w:pPr>
          </w:p>
        </w:tc>
        <w:tc>
          <w:tcPr>
            <w:tcW w:w="1083" w:type="dxa"/>
          </w:tcPr>
          <w:p>
            <w:pPr>
              <w:pStyle w:val="13"/>
              <w:rPr>
                <w:rFonts w:hint="default" w:ascii="Times New Roman" w:hAnsi="Times New Roman" w:cs="Times New Roman"/>
              </w:rPr>
            </w:pPr>
          </w:p>
        </w:tc>
        <w:tc>
          <w:tcPr>
            <w:tcW w:w="1701" w:type="dxa"/>
          </w:tcPr>
          <w:p>
            <w:pPr>
              <w:pStyle w:val="13"/>
              <w:rPr>
                <w:rFonts w:hint="default" w:ascii="Times New Roman" w:hAnsi="Times New Roman" w:cs="Times New Roman"/>
              </w:rPr>
            </w:pPr>
          </w:p>
        </w:tc>
        <w:tc>
          <w:tcPr>
            <w:tcW w:w="1392" w:type="dxa"/>
          </w:tcPr>
          <w:p>
            <w:pPr>
              <w:pStyle w:val="13"/>
              <w:rPr>
                <w:rFonts w:hint="default" w:ascii="Times New Roman" w:hAnsi="Times New Roman" w:cs="Times New Roman"/>
              </w:rPr>
            </w:pPr>
          </w:p>
        </w:tc>
        <w:tc>
          <w:tcPr>
            <w:tcW w:w="1679" w:type="dxa"/>
          </w:tcPr>
          <w:p>
            <w:pPr>
              <w:pStyle w:val="13"/>
              <w:rPr>
                <w:rFonts w:hint="default" w:ascii="Times New Roman" w:hAnsi="Times New Roman" w:cs="Times New Roman"/>
              </w:rPr>
            </w:pPr>
          </w:p>
        </w:tc>
        <w:tc>
          <w:tcPr>
            <w:tcW w:w="1570" w:type="dxa"/>
          </w:tcPr>
          <w:p>
            <w:pPr>
              <w:pStyle w:val="13"/>
              <w:rPr>
                <w:rFonts w:hint="default" w:ascii="Times New Roman" w:hAnsi="Times New Roman" w:cs="Times New Roman"/>
              </w:rPr>
            </w:pPr>
          </w:p>
        </w:tc>
        <w:tc>
          <w:tcPr>
            <w:tcW w:w="1006" w:type="dxa"/>
          </w:tcPr>
          <w:p>
            <w:pPr>
              <w:pStyle w:val="13"/>
              <w:rPr>
                <w:rFonts w:hint="default" w:ascii="Times New Roman" w:hAnsi="Times New Roman" w:cs="Times New Roman"/>
              </w:rPr>
            </w:pPr>
          </w:p>
        </w:tc>
        <w:tc>
          <w:tcPr>
            <w:tcW w:w="1288" w:type="dxa"/>
          </w:tcPr>
          <w:p>
            <w:pPr>
              <w:pStyle w:val="13"/>
              <w:rPr>
                <w:rFonts w:hint="default" w:ascii="Times New Roman" w:hAnsi="Times New Roman" w:cs="Times New Roman"/>
              </w:rPr>
            </w:pPr>
          </w:p>
        </w:tc>
        <w:tc>
          <w:tcPr>
            <w:tcW w:w="1288" w:type="dxa"/>
          </w:tcPr>
          <w:p>
            <w:pPr>
              <w:pStyle w:val="13"/>
              <w:rPr>
                <w:rFonts w:hint="default" w:ascii="Times New Roman" w:hAnsi="Times New Roman" w:cs="Times New Roman"/>
              </w:rPr>
            </w:pPr>
          </w:p>
        </w:tc>
        <w:tc>
          <w:tcPr>
            <w:tcW w:w="1288" w:type="dxa"/>
          </w:tcPr>
          <w:p>
            <w:pPr>
              <w:pStyle w:val="13"/>
              <w:rPr>
                <w:rFonts w:hint="default" w:ascii="Times New Roman" w:hAnsi="Times New Roman" w:cs="Times New Roman"/>
              </w:rPr>
            </w:pPr>
          </w:p>
        </w:tc>
        <w:tc>
          <w:tcPr>
            <w:tcW w:w="1547" w:type="dxa"/>
          </w:tcPr>
          <w:p>
            <w:pPr>
              <w:pStyle w:val="13"/>
              <w:rPr>
                <w:rFonts w:hint="default" w:ascii="Times New Roman" w:hAnsi="Times New Roman" w:cs="Times New Roma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01" w:hRule="atLeast"/>
        </w:trPr>
        <w:tc>
          <w:tcPr>
            <w:tcW w:w="759" w:type="dxa"/>
          </w:tcPr>
          <w:p>
            <w:pPr>
              <w:pStyle w:val="13"/>
              <w:rPr>
                <w:rFonts w:hint="default" w:ascii="Times New Roman" w:hAnsi="Times New Roman" w:cs="Times New Roman"/>
              </w:rPr>
            </w:pPr>
          </w:p>
        </w:tc>
        <w:tc>
          <w:tcPr>
            <w:tcW w:w="1083" w:type="dxa"/>
          </w:tcPr>
          <w:p>
            <w:pPr>
              <w:pStyle w:val="13"/>
              <w:rPr>
                <w:rFonts w:hint="default" w:ascii="Times New Roman" w:hAnsi="Times New Roman" w:cs="Times New Roman"/>
              </w:rPr>
            </w:pPr>
          </w:p>
        </w:tc>
        <w:tc>
          <w:tcPr>
            <w:tcW w:w="1701" w:type="dxa"/>
          </w:tcPr>
          <w:p>
            <w:pPr>
              <w:pStyle w:val="13"/>
              <w:rPr>
                <w:rFonts w:hint="default" w:ascii="Times New Roman" w:hAnsi="Times New Roman" w:cs="Times New Roman"/>
              </w:rPr>
            </w:pPr>
          </w:p>
        </w:tc>
        <w:tc>
          <w:tcPr>
            <w:tcW w:w="1392" w:type="dxa"/>
          </w:tcPr>
          <w:p>
            <w:pPr>
              <w:pStyle w:val="13"/>
              <w:rPr>
                <w:rFonts w:hint="default" w:ascii="Times New Roman" w:hAnsi="Times New Roman" w:cs="Times New Roman"/>
              </w:rPr>
            </w:pPr>
          </w:p>
        </w:tc>
        <w:tc>
          <w:tcPr>
            <w:tcW w:w="1679" w:type="dxa"/>
          </w:tcPr>
          <w:p>
            <w:pPr>
              <w:pStyle w:val="13"/>
              <w:rPr>
                <w:rFonts w:hint="default" w:ascii="Times New Roman" w:hAnsi="Times New Roman" w:cs="Times New Roman"/>
              </w:rPr>
            </w:pPr>
          </w:p>
        </w:tc>
        <w:tc>
          <w:tcPr>
            <w:tcW w:w="1570" w:type="dxa"/>
          </w:tcPr>
          <w:p>
            <w:pPr>
              <w:pStyle w:val="13"/>
              <w:rPr>
                <w:rFonts w:hint="default" w:ascii="Times New Roman" w:hAnsi="Times New Roman" w:cs="Times New Roman"/>
              </w:rPr>
            </w:pPr>
          </w:p>
        </w:tc>
        <w:tc>
          <w:tcPr>
            <w:tcW w:w="1006" w:type="dxa"/>
          </w:tcPr>
          <w:p>
            <w:pPr>
              <w:pStyle w:val="13"/>
              <w:rPr>
                <w:rFonts w:hint="default" w:ascii="Times New Roman" w:hAnsi="Times New Roman" w:cs="Times New Roman"/>
              </w:rPr>
            </w:pPr>
          </w:p>
        </w:tc>
        <w:tc>
          <w:tcPr>
            <w:tcW w:w="1288" w:type="dxa"/>
          </w:tcPr>
          <w:p>
            <w:pPr>
              <w:pStyle w:val="13"/>
              <w:rPr>
                <w:rFonts w:hint="default" w:ascii="Times New Roman" w:hAnsi="Times New Roman" w:cs="Times New Roman"/>
              </w:rPr>
            </w:pPr>
          </w:p>
        </w:tc>
        <w:tc>
          <w:tcPr>
            <w:tcW w:w="1288" w:type="dxa"/>
          </w:tcPr>
          <w:p>
            <w:pPr>
              <w:pStyle w:val="13"/>
              <w:rPr>
                <w:rFonts w:hint="default" w:ascii="Times New Roman" w:hAnsi="Times New Roman" w:cs="Times New Roman"/>
              </w:rPr>
            </w:pPr>
          </w:p>
        </w:tc>
        <w:tc>
          <w:tcPr>
            <w:tcW w:w="1288" w:type="dxa"/>
          </w:tcPr>
          <w:p>
            <w:pPr>
              <w:pStyle w:val="13"/>
              <w:rPr>
                <w:rFonts w:hint="default" w:ascii="Times New Roman" w:hAnsi="Times New Roman" w:cs="Times New Roman"/>
              </w:rPr>
            </w:pPr>
          </w:p>
        </w:tc>
        <w:tc>
          <w:tcPr>
            <w:tcW w:w="1547" w:type="dxa"/>
          </w:tcPr>
          <w:p>
            <w:pPr>
              <w:pStyle w:val="13"/>
              <w:rPr>
                <w:rFonts w:hint="default" w:ascii="Times New Roman" w:hAnsi="Times New Roman" w:cs="Times New Roma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01" w:hRule="atLeast"/>
        </w:trPr>
        <w:tc>
          <w:tcPr>
            <w:tcW w:w="759" w:type="dxa"/>
          </w:tcPr>
          <w:p>
            <w:pPr>
              <w:pStyle w:val="13"/>
              <w:rPr>
                <w:rFonts w:hint="default" w:ascii="Times New Roman" w:hAnsi="Times New Roman" w:cs="Times New Roman"/>
              </w:rPr>
            </w:pPr>
          </w:p>
        </w:tc>
        <w:tc>
          <w:tcPr>
            <w:tcW w:w="1083" w:type="dxa"/>
          </w:tcPr>
          <w:p>
            <w:pPr>
              <w:pStyle w:val="13"/>
              <w:rPr>
                <w:rFonts w:hint="default" w:ascii="Times New Roman" w:hAnsi="Times New Roman" w:cs="Times New Roman"/>
              </w:rPr>
            </w:pPr>
          </w:p>
        </w:tc>
        <w:tc>
          <w:tcPr>
            <w:tcW w:w="1701" w:type="dxa"/>
          </w:tcPr>
          <w:p>
            <w:pPr>
              <w:pStyle w:val="13"/>
              <w:rPr>
                <w:rFonts w:hint="default" w:ascii="Times New Roman" w:hAnsi="Times New Roman" w:cs="Times New Roman"/>
              </w:rPr>
            </w:pPr>
          </w:p>
        </w:tc>
        <w:tc>
          <w:tcPr>
            <w:tcW w:w="1392" w:type="dxa"/>
          </w:tcPr>
          <w:p>
            <w:pPr>
              <w:pStyle w:val="13"/>
              <w:rPr>
                <w:rFonts w:hint="default" w:ascii="Times New Roman" w:hAnsi="Times New Roman" w:cs="Times New Roman"/>
              </w:rPr>
            </w:pPr>
          </w:p>
        </w:tc>
        <w:tc>
          <w:tcPr>
            <w:tcW w:w="1679" w:type="dxa"/>
          </w:tcPr>
          <w:p>
            <w:pPr>
              <w:pStyle w:val="13"/>
              <w:rPr>
                <w:rFonts w:hint="default" w:ascii="Times New Roman" w:hAnsi="Times New Roman" w:cs="Times New Roman"/>
              </w:rPr>
            </w:pPr>
          </w:p>
        </w:tc>
        <w:tc>
          <w:tcPr>
            <w:tcW w:w="1570" w:type="dxa"/>
          </w:tcPr>
          <w:p>
            <w:pPr>
              <w:pStyle w:val="13"/>
              <w:rPr>
                <w:rFonts w:hint="default" w:ascii="Times New Roman" w:hAnsi="Times New Roman" w:cs="Times New Roman"/>
              </w:rPr>
            </w:pPr>
          </w:p>
        </w:tc>
        <w:tc>
          <w:tcPr>
            <w:tcW w:w="1006" w:type="dxa"/>
          </w:tcPr>
          <w:p>
            <w:pPr>
              <w:pStyle w:val="13"/>
              <w:rPr>
                <w:rFonts w:hint="default" w:ascii="Times New Roman" w:hAnsi="Times New Roman" w:cs="Times New Roman"/>
              </w:rPr>
            </w:pPr>
          </w:p>
        </w:tc>
        <w:tc>
          <w:tcPr>
            <w:tcW w:w="1288" w:type="dxa"/>
          </w:tcPr>
          <w:p>
            <w:pPr>
              <w:pStyle w:val="13"/>
              <w:rPr>
                <w:rFonts w:hint="default" w:ascii="Times New Roman" w:hAnsi="Times New Roman" w:cs="Times New Roman"/>
              </w:rPr>
            </w:pPr>
          </w:p>
        </w:tc>
        <w:tc>
          <w:tcPr>
            <w:tcW w:w="1288" w:type="dxa"/>
          </w:tcPr>
          <w:p>
            <w:pPr>
              <w:pStyle w:val="13"/>
              <w:rPr>
                <w:rFonts w:hint="default" w:ascii="Times New Roman" w:hAnsi="Times New Roman" w:cs="Times New Roman"/>
              </w:rPr>
            </w:pPr>
          </w:p>
        </w:tc>
        <w:tc>
          <w:tcPr>
            <w:tcW w:w="1288" w:type="dxa"/>
          </w:tcPr>
          <w:p>
            <w:pPr>
              <w:pStyle w:val="13"/>
              <w:rPr>
                <w:rFonts w:hint="default" w:ascii="Times New Roman" w:hAnsi="Times New Roman" w:cs="Times New Roman"/>
              </w:rPr>
            </w:pPr>
          </w:p>
        </w:tc>
        <w:tc>
          <w:tcPr>
            <w:tcW w:w="1547" w:type="dxa"/>
          </w:tcPr>
          <w:p>
            <w:pPr>
              <w:pStyle w:val="13"/>
              <w:rPr>
                <w:rFonts w:hint="default" w:ascii="Times New Roman" w:hAnsi="Times New Roman" w:cs="Times New Roma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01" w:hRule="atLeast"/>
        </w:trPr>
        <w:tc>
          <w:tcPr>
            <w:tcW w:w="759" w:type="dxa"/>
          </w:tcPr>
          <w:p>
            <w:pPr>
              <w:pStyle w:val="13"/>
              <w:rPr>
                <w:rFonts w:hint="default" w:ascii="Times New Roman" w:hAnsi="Times New Roman" w:cs="Times New Roman"/>
              </w:rPr>
            </w:pPr>
          </w:p>
        </w:tc>
        <w:tc>
          <w:tcPr>
            <w:tcW w:w="1083" w:type="dxa"/>
          </w:tcPr>
          <w:p>
            <w:pPr>
              <w:pStyle w:val="13"/>
              <w:rPr>
                <w:rFonts w:hint="default" w:ascii="Times New Roman" w:hAnsi="Times New Roman" w:cs="Times New Roman"/>
              </w:rPr>
            </w:pPr>
          </w:p>
        </w:tc>
        <w:tc>
          <w:tcPr>
            <w:tcW w:w="1701" w:type="dxa"/>
          </w:tcPr>
          <w:p>
            <w:pPr>
              <w:pStyle w:val="13"/>
              <w:rPr>
                <w:rFonts w:hint="default" w:ascii="Times New Roman" w:hAnsi="Times New Roman" w:cs="Times New Roman"/>
              </w:rPr>
            </w:pPr>
          </w:p>
        </w:tc>
        <w:tc>
          <w:tcPr>
            <w:tcW w:w="1392" w:type="dxa"/>
          </w:tcPr>
          <w:p>
            <w:pPr>
              <w:pStyle w:val="13"/>
              <w:rPr>
                <w:rFonts w:hint="default" w:ascii="Times New Roman" w:hAnsi="Times New Roman" w:cs="Times New Roman"/>
              </w:rPr>
            </w:pPr>
          </w:p>
        </w:tc>
        <w:tc>
          <w:tcPr>
            <w:tcW w:w="1679" w:type="dxa"/>
          </w:tcPr>
          <w:p>
            <w:pPr>
              <w:pStyle w:val="13"/>
              <w:rPr>
                <w:rFonts w:hint="default" w:ascii="Times New Roman" w:hAnsi="Times New Roman" w:cs="Times New Roman"/>
              </w:rPr>
            </w:pPr>
          </w:p>
        </w:tc>
        <w:tc>
          <w:tcPr>
            <w:tcW w:w="1570" w:type="dxa"/>
          </w:tcPr>
          <w:p>
            <w:pPr>
              <w:pStyle w:val="13"/>
              <w:rPr>
                <w:rFonts w:hint="default" w:ascii="Times New Roman" w:hAnsi="Times New Roman" w:cs="Times New Roman"/>
              </w:rPr>
            </w:pPr>
          </w:p>
        </w:tc>
        <w:tc>
          <w:tcPr>
            <w:tcW w:w="1006" w:type="dxa"/>
          </w:tcPr>
          <w:p>
            <w:pPr>
              <w:pStyle w:val="13"/>
              <w:rPr>
                <w:rFonts w:hint="default" w:ascii="Times New Roman" w:hAnsi="Times New Roman" w:cs="Times New Roman"/>
              </w:rPr>
            </w:pPr>
          </w:p>
        </w:tc>
        <w:tc>
          <w:tcPr>
            <w:tcW w:w="1288" w:type="dxa"/>
          </w:tcPr>
          <w:p>
            <w:pPr>
              <w:pStyle w:val="13"/>
              <w:rPr>
                <w:rFonts w:hint="default" w:ascii="Times New Roman" w:hAnsi="Times New Roman" w:cs="Times New Roman"/>
              </w:rPr>
            </w:pPr>
          </w:p>
        </w:tc>
        <w:tc>
          <w:tcPr>
            <w:tcW w:w="1288" w:type="dxa"/>
          </w:tcPr>
          <w:p>
            <w:pPr>
              <w:pStyle w:val="13"/>
              <w:rPr>
                <w:rFonts w:hint="default" w:ascii="Times New Roman" w:hAnsi="Times New Roman" w:cs="Times New Roman"/>
              </w:rPr>
            </w:pPr>
          </w:p>
        </w:tc>
        <w:tc>
          <w:tcPr>
            <w:tcW w:w="1288" w:type="dxa"/>
          </w:tcPr>
          <w:p>
            <w:pPr>
              <w:pStyle w:val="13"/>
              <w:rPr>
                <w:rFonts w:hint="default" w:ascii="Times New Roman" w:hAnsi="Times New Roman" w:cs="Times New Roman"/>
              </w:rPr>
            </w:pPr>
          </w:p>
        </w:tc>
        <w:tc>
          <w:tcPr>
            <w:tcW w:w="1547" w:type="dxa"/>
          </w:tcPr>
          <w:p>
            <w:pPr>
              <w:pStyle w:val="13"/>
              <w:rPr>
                <w:rFonts w:hint="default" w:ascii="Times New Roman" w:hAnsi="Times New Roman" w:cs="Times New Roma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01" w:hRule="atLeast"/>
        </w:trPr>
        <w:tc>
          <w:tcPr>
            <w:tcW w:w="759" w:type="dxa"/>
          </w:tcPr>
          <w:p>
            <w:pPr>
              <w:pStyle w:val="13"/>
              <w:rPr>
                <w:rFonts w:hint="default" w:ascii="Times New Roman" w:hAnsi="Times New Roman" w:cs="Times New Roman"/>
              </w:rPr>
            </w:pPr>
          </w:p>
        </w:tc>
        <w:tc>
          <w:tcPr>
            <w:tcW w:w="1083" w:type="dxa"/>
          </w:tcPr>
          <w:p>
            <w:pPr>
              <w:pStyle w:val="13"/>
              <w:rPr>
                <w:rFonts w:hint="default" w:ascii="Times New Roman" w:hAnsi="Times New Roman" w:cs="Times New Roman"/>
              </w:rPr>
            </w:pPr>
          </w:p>
        </w:tc>
        <w:tc>
          <w:tcPr>
            <w:tcW w:w="1701" w:type="dxa"/>
          </w:tcPr>
          <w:p>
            <w:pPr>
              <w:pStyle w:val="13"/>
              <w:rPr>
                <w:rFonts w:hint="default" w:ascii="Times New Roman" w:hAnsi="Times New Roman" w:cs="Times New Roman"/>
              </w:rPr>
            </w:pPr>
          </w:p>
        </w:tc>
        <w:tc>
          <w:tcPr>
            <w:tcW w:w="1392" w:type="dxa"/>
          </w:tcPr>
          <w:p>
            <w:pPr>
              <w:pStyle w:val="13"/>
              <w:rPr>
                <w:rFonts w:hint="default" w:ascii="Times New Roman" w:hAnsi="Times New Roman" w:cs="Times New Roman"/>
              </w:rPr>
            </w:pPr>
          </w:p>
        </w:tc>
        <w:tc>
          <w:tcPr>
            <w:tcW w:w="1679" w:type="dxa"/>
          </w:tcPr>
          <w:p>
            <w:pPr>
              <w:pStyle w:val="13"/>
              <w:rPr>
                <w:rFonts w:hint="default" w:ascii="Times New Roman" w:hAnsi="Times New Roman" w:cs="Times New Roman"/>
              </w:rPr>
            </w:pPr>
          </w:p>
        </w:tc>
        <w:tc>
          <w:tcPr>
            <w:tcW w:w="1570" w:type="dxa"/>
          </w:tcPr>
          <w:p>
            <w:pPr>
              <w:pStyle w:val="13"/>
              <w:rPr>
                <w:rFonts w:hint="default" w:ascii="Times New Roman" w:hAnsi="Times New Roman" w:cs="Times New Roman"/>
              </w:rPr>
            </w:pPr>
          </w:p>
        </w:tc>
        <w:tc>
          <w:tcPr>
            <w:tcW w:w="1006" w:type="dxa"/>
          </w:tcPr>
          <w:p>
            <w:pPr>
              <w:pStyle w:val="13"/>
              <w:rPr>
                <w:rFonts w:hint="default" w:ascii="Times New Roman" w:hAnsi="Times New Roman" w:cs="Times New Roman"/>
              </w:rPr>
            </w:pPr>
          </w:p>
        </w:tc>
        <w:tc>
          <w:tcPr>
            <w:tcW w:w="1288" w:type="dxa"/>
          </w:tcPr>
          <w:p>
            <w:pPr>
              <w:pStyle w:val="13"/>
              <w:rPr>
                <w:rFonts w:hint="default" w:ascii="Times New Roman" w:hAnsi="Times New Roman" w:cs="Times New Roman"/>
              </w:rPr>
            </w:pPr>
          </w:p>
        </w:tc>
        <w:tc>
          <w:tcPr>
            <w:tcW w:w="1288" w:type="dxa"/>
          </w:tcPr>
          <w:p>
            <w:pPr>
              <w:pStyle w:val="13"/>
              <w:rPr>
                <w:rFonts w:hint="default" w:ascii="Times New Roman" w:hAnsi="Times New Roman" w:cs="Times New Roman"/>
              </w:rPr>
            </w:pPr>
          </w:p>
        </w:tc>
        <w:tc>
          <w:tcPr>
            <w:tcW w:w="1288" w:type="dxa"/>
          </w:tcPr>
          <w:p>
            <w:pPr>
              <w:pStyle w:val="13"/>
              <w:rPr>
                <w:rFonts w:hint="default" w:ascii="Times New Roman" w:hAnsi="Times New Roman" w:cs="Times New Roman"/>
              </w:rPr>
            </w:pPr>
          </w:p>
        </w:tc>
        <w:tc>
          <w:tcPr>
            <w:tcW w:w="1547" w:type="dxa"/>
          </w:tcPr>
          <w:p>
            <w:pPr>
              <w:pStyle w:val="13"/>
              <w:rPr>
                <w:rFonts w:hint="default" w:ascii="Times New Roman" w:hAnsi="Times New Roman" w:cs="Times New Roma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01" w:hRule="atLeast"/>
        </w:trPr>
        <w:tc>
          <w:tcPr>
            <w:tcW w:w="759" w:type="dxa"/>
          </w:tcPr>
          <w:p>
            <w:pPr>
              <w:pStyle w:val="13"/>
              <w:rPr>
                <w:rFonts w:hint="default" w:ascii="Times New Roman" w:hAnsi="Times New Roman" w:cs="Times New Roman"/>
              </w:rPr>
            </w:pPr>
          </w:p>
        </w:tc>
        <w:tc>
          <w:tcPr>
            <w:tcW w:w="1083" w:type="dxa"/>
          </w:tcPr>
          <w:p>
            <w:pPr>
              <w:pStyle w:val="13"/>
              <w:rPr>
                <w:rFonts w:hint="default" w:ascii="Times New Roman" w:hAnsi="Times New Roman" w:cs="Times New Roman"/>
              </w:rPr>
            </w:pPr>
          </w:p>
        </w:tc>
        <w:tc>
          <w:tcPr>
            <w:tcW w:w="1701" w:type="dxa"/>
          </w:tcPr>
          <w:p>
            <w:pPr>
              <w:pStyle w:val="13"/>
              <w:rPr>
                <w:rFonts w:hint="default" w:ascii="Times New Roman" w:hAnsi="Times New Roman" w:cs="Times New Roman"/>
              </w:rPr>
            </w:pPr>
          </w:p>
        </w:tc>
        <w:tc>
          <w:tcPr>
            <w:tcW w:w="1392" w:type="dxa"/>
          </w:tcPr>
          <w:p>
            <w:pPr>
              <w:pStyle w:val="13"/>
              <w:rPr>
                <w:rFonts w:hint="default" w:ascii="Times New Roman" w:hAnsi="Times New Roman" w:cs="Times New Roman"/>
              </w:rPr>
            </w:pPr>
          </w:p>
        </w:tc>
        <w:tc>
          <w:tcPr>
            <w:tcW w:w="1679" w:type="dxa"/>
          </w:tcPr>
          <w:p>
            <w:pPr>
              <w:pStyle w:val="13"/>
              <w:rPr>
                <w:rFonts w:hint="default" w:ascii="Times New Roman" w:hAnsi="Times New Roman" w:cs="Times New Roman"/>
              </w:rPr>
            </w:pPr>
          </w:p>
        </w:tc>
        <w:tc>
          <w:tcPr>
            <w:tcW w:w="1570" w:type="dxa"/>
          </w:tcPr>
          <w:p>
            <w:pPr>
              <w:pStyle w:val="13"/>
              <w:rPr>
                <w:rFonts w:hint="default" w:ascii="Times New Roman" w:hAnsi="Times New Roman" w:cs="Times New Roman"/>
              </w:rPr>
            </w:pPr>
          </w:p>
        </w:tc>
        <w:tc>
          <w:tcPr>
            <w:tcW w:w="1006" w:type="dxa"/>
          </w:tcPr>
          <w:p>
            <w:pPr>
              <w:pStyle w:val="13"/>
              <w:rPr>
                <w:rFonts w:hint="default" w:ascii="Times New Roman" w:hAnsi="Times New Roman" w:cs="Times New Roman"/>
              </w:rPr>
            </w:pPr>
          </w:p>
        </w:tc>
        <w:tc>
          <w:tcPr>
            <w:tcW w:w="1288" w:type="dxa"/>
          </w:tcPr>
          <w:p>
            <w:pPr>
              <w:pStyle w:val="13"/>
              <w:rPr>
                <w:rFonts w:hint="default" w:ascii="Times New Roman" w:hAnsi="Times New Roman" w:cs="Times New Roman"/>
              </w:rPr>
            </w:pPr>
          </w:p>
        </w:tc>
        <w:tc>
          <w:tcPr>
            <w:tcW w:w="1288" w:type="dxa"/>
          </w:tcPr>
          <w:p>
            <w:pPr>
              <w:pStyle w:val="13"/>
              <w:rPr>
                <w:rFonts w:hint="default" w:ascii="Times New Roman" w:hAnsi="Times New Roman" w:cs="Times New Roman"/>
              </w:rPr>
            </w:pPr>
          </w:p>
        </w:tc>
        <w:tc>
          <w:tcPr>
            <w:tcW w:w="1288" w:type="dxa"/>
          </w:tcPr>
          <w:p>
            <w:pPr>
              <w:pStyle w:val="13"/>
              <w:rPr>
                <w:rFonts w:hint="default" w:ascii="Times New Roman" w:hAnsi="Times New Roman" w:cs="Times New Roman"/>
              </w:rPr>
            </w:pPr>
          </w:p>
        </w:tc>
        <w:tc>
          <w:tcPr>
            <w:tcW w:w="1547" w:type="dxa"/>
          </w:tcPr>
          <w:p>
            <w:pPr>
              <w:pStyle w:val="13"/>
              <w:rPr>
                <w:rFonts w:hint="default" w:ascii="Times New Roman" w:hAnsi="Times New Roman" w:cs="Times New Roma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01" w:hRule="atLeast"/>
        </w:trPr>
        <w:tc>
          <w:tcPr>
            <w:tcW w:w="759" w:type="dxa"/>
          </w:tcPr>
          <w:p>
            <w:pPr>
              <w:pStyle w:val="13"/>
              <w:rPr>
                <w:rFonts w:hint="default" w:ascii="Times New Roman" w:hAnsi="Times New Roman" w:cs="Times New Roman"/>
              </w:rPr>
            </w:pPr>
          </w:p>
        </w:tc>
        <w:tc>
          <w:tcPr>
            <w:tcW w:w="1083" w:type="dxa"/>
          </w:tcPr>
          <w:p>
            <w:pPr>
              <w:pStyle w:val="13"/>
              <w:rPr>
                <w:rFonts w:hint="default" w:ascii="Times New Roman" w:hAnsi="Times New Roman" w:cs="Times New Roman"/>
              </w:rPr>
            </w:pPr>
          </w:p>
        </w:tc>
        <w:tc>
          <w:tcPr>
            <w:tcW w:w="1701" w:type="dxa"/>
          </w:tcPr>
          <w:p>
            <w:pPr>
              <w:pStyle w:val="13"/>
              <w:rPr>
                <w:rFonts w:hint="default" w:ascii="Times New Roman" w:hAnsi="Times New Roman" w:cs="Times New Roman"/>
              </w:rPr>
            </w:pPr>
          </w:p>
        </w:tc>
        <w:tc>
          <w:tcPr>
            <w:tcW w:w="1392" w:type="dxa"/>
          </w:tcPr>
          <w:p>
            <w:pPr>
              <w:pStyle w:val="13"/>
              <w:rPr>
                <w:rFonts w:hint="default" w:ascii="Times New Roman" w:hAnsi="Times New Roman" w:cs="Times New Roman"/>
              </w:rPr>
            </w:pPr>
          </w:p>
        </w:tc>
        <w:tc>
          <w:tcPr>
            <w:tcW w:w="1679" w:type="dxa"/>
          </w:tcPr>
          <w:p>
            <w:pPr>
              <w:pStyle w:val="13"/>
              <w:rPr>
                <w:rFonts w:hint="default" w:ascii="Times New Roman" w:hAnsi="Times New Roman" w:cs="Times New Roman"/>
              </w:rPr>
            </w:pPr>
          </w:p>
        </w:tc>
        <w:tc>
          <w:tcPr>
            <w:tcW w:w="1570" w:type="dxa"/>
          </w:tcPr>
          <w:p>
            <w:pPr>
              <w:pStyle w:val="13"/>
              <w:rPr>
                <w:rFonts w:hint="default" w:ascii="Times New Roman" w:hAnsi="Times New Roman" w:cs="Times New Roman"/>
              </w:rPr>
            </w:pPr>
          </w:p>
        </w:tc>
        <w:tc>
          <w:tcPr>
            <w:tcW w:w="1006" w:type="dxa"/>
          </w:tcPr>
          <w:p>
            <w:pPr>
              <w:pStyle w:val="13"/>
              <w:rPr>
                <w:rFonts w:hint="default" w:ascii="Times New Roman" w:hAnsi="Times New Roman" w:cs="Times New Roman"/>
              </w:rPr>
            </w:pPr>
          </w:p>
        </w:tc>
        <w:tc>
          <w:tcPr>
            <w:tcW w:w="1288" w:type="dxa"/>
          </w:tcPr>
          <w:p>
            <w:pPr>
              <w:pStyle w:val="13"/>
              <w:rPr>
                <w:rFonts w:hint="default" w:ascii="Times New Roman" w:hAnsi="Times New Roman" w:cs="Times New Roman"/>
              </w:rPr>
            </w:pPr>
          </w:p>
        </w:tc>
        <w:tc>
          <w:tcPr>
            <w:tcW w:w="1288" w:type="dxa"/>
          </w:tcPr>
          <w:p>
            <w:pPr>
              <w:pStyle w:val="13"/>
              <w:rPr>
                <w:rFonts w:hint="default" w:ascii="Times New Roman" w:hAnsi="Times New Roman" w:cs="Times New Roman"/>
              </w:rPr>
            </w:pPr>
          </w:p>
        </w:tc>
        <w:tc>
          <w:tcPr>
            <w:tcW w:w="1288" w:type="dxa"/>
          </w:tcPr>
          <w:p>
            <w:pPr>
              <w:pStyle w:val="13"/>
              <w:rPr>
                <w:rFonts w:hint="default" w:ascii="Times New Roman" w:hAnsi="Times New Roman" w:cs="Times New Roman"/>
              </w:rPr>
            </w:pPr>
          </w:p>
        </w:tc>
        <w:tc>
          <w:tcPr>
            <w:tcW w:w="1547" w:type="dxa"/>
          </w:tcPr>
          <w:p>
            <w:pPr>
              <w:pStyle w:val="13"/>
              <w:rPr>
                <w:rFonts w:hint="default" w:ascii="Times New Roman" w:hAnsi="Times New Roman" w:cs="Times New Roma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01" w:hRule="atLeast"/>
        </w:trPr>
        <w:tc>
          <w:tcPr>
            <w:tcW w:w="759" w:type="dxa"/>
            <w:vAlign w:val="center"/>
          </w:tcPr>
          <w:p>
            <w:pPr>
              <w:pStyle w:val="13"/>
              <w:jc w:val="center"/>
              <w:rPr>
                <w:rFonts w:hint="default" w:ascii="Times New Roman" w:hAnsi="Times New Roman" w:eastAsia="黑体" w:cs="Times New Roman"/>
                <w:b/>
              </w:rPr>
            </w:pPr>
            <w:r>
              <w:rPr>
                <w:rFonts w:hint="default" w:ascii="Times New Roman" w:hAnsi="Times New Roman" w:eastAsia="黑体" w:cs="Times New Roman"/>
                <w:b/>
              </w:rPr>
              <w:t>合计</w:t>
            </w:r>
          </w:p>
        </w:tc>
        <w:tc>
          <w:tcPr>
            <w:tcW w:w="1083" w:type="dxa"/>
          </w:tcPr>
          <w:p>
            <w:pPr>
              <w:pStyle w:val="13"/>
              <w:rPr>
                <w:rFonts w:hint="default" w:ascii="Times New Roman" w:hAnsi="Times New Roman" w:cs="Times New Roman"/>
              </w:rPr>
            </w:pPr>
          </w:p>
        </w:tc>
        <w:tc>
          <w:tcPr>
            <w:tcW w:w="1701" w:type="dxa"/>
          </w:tcPr>
          <w:p>
            <w:pPr>
              <w:pStyle w:val="13"/>
              <w:rPr>
                <w:rFonts w:hint="default" w:ascii="Times New Roman" w:hAnsi="Times New Roman" w:cs="Times New Roman"/>
              </w:rPr>
            </w:pPr>
          </w:p>
        </w:tc>
        <w:tc>
          <w:tcPr>
            <w:tcW w:w="1392" w:type="dxa"/>
          </w:tcPr>
          <w:p>
            <w:pPr>
              <w:pStyle w:val="13"/>
              <w:rPr>
                <w:rFonts w:hint="default" w:ascii="Times New Roman" w:hAnsi="Times New Roman" w:cs="Times New Roman"/>
              </w:rPr>
            </w:pPr>
          </w:p>
        </w:tc>
        <w:tc>
          <w:tcPr>
            <w:tcW w:w="1679" w:type="dxa"/>
          </w:tcPr>
          <w:p>
            <w:pPr>
              <w:pStyle w:val="13"/>
              <w:rPr>
                <w:rFonts w:hint="default" w:ascii="Times New Roman" w:hAnsi="Times New Roman" w:cs="Times New Roman"/>
              </w:rPr>
            </w:pPr>
          </w:p>
        </w:tc>
        <w:tc>
          <w:tcPr>
            <w:tcW w:w="1570" w:type="dxa"/>
          </w:tcPr>
          <w:p>
            <w:pPr>
              <w:pStyle w:val="13"/>
              <w:rPr>
                <w:rFonts w:hint="default" w:ascii="Times New Roman" w:hAnsi="Times New Roman" w:cs="Times New Roman"/>
              </w:rPr>
            </w:pPr>
          </w:p>
        </w:tc>
        <w:tc>
          <w:tcPr>
            <w:tcW w:w="1006" w:type="dxa"/>
          </w:tcPr>
          <w:p>
            <w:pPr>
              <w:pStyle w:val="13"/>
              <w:rPr>
                <w:rFonts w:hint="default" w:ascii="Times New Roman" w:hAnsi="Times New Roman" w:cs="Times New Roman"/>
              </w:rPr>
            </w:pPr>
          </w:p>
        </w:tc>
        <w:tc>
          <w:tcPr>
            <w:tcW w:w="1288" w:type="dxa"/>
          </w:tcPr>
          <w:p>
            <w:pPr>
              <w:pStyle w:val="13"/>
              <w:rPr>
                <w:rFonts w:hint="default" w:ascii="Times New Roman" w:hAnsi="Times New Roman" w:cs="Times New Roman"/>
              </w:rPr>
            </w:pPr>
          </w:p>
        </w:tc>
        <w:tc>
          <w:tcPr>
            <w:tcW w:w="1288" w:type="dxa"/>
          </w:tcPr>
          <w:p>
            <w:pPr>
              <w:pStyle w:val="13"/>
              <w:rPr>
                <w:rFonts w:hint="default" w:ascii="Times New Roman" w:hAnsi="Times New Roman" w:cs="Times New Roman"/>
              </w:rPr>
            </w:pPr>
          </w:p>
        </w:tc>
        <w:tc>
          <w:tcPr>
            <w:tcW w:w="1288" w:type="dxa"/>
          </w:tcPr>
          <w:p>
            <w:pPr>
              <w:pStyle w:val="13"/>
              <w:rPr>
                <w:rFonts w:hint="default" w:ascii="Times New Roman" w:hAnsi="Times New Roman" w:cs="Times New Roman"/>
              </w:rPr>
            </w:pPr>
          </w:p>
        </w:tc>
        <w:tc>
          <w:tcPr>
            <w:tcW w:w="1547" w:type="dxa"/>
          </w:tcPr>
          <w:p>
            <w:pPr>
              <w:pStyle w:val="13"/>
              <w:rPr>
                <w:rFonts w:hint="default" w:ascii="Times New Roman" w:hAnsi="Times New Roman" w:cs="Times New Roman"/>
              </w:rPr>
            </w:pPr>
          </w:p>
        </w:tc>
      </w:tr>
    </w:tbl>
    <w:p>
      <w:pPr>
        <w:pStyle w:val="13"/>
        <w:rPr>
          <w:rFonts w:hint="default" w:ascii="Times New Roman" w:hAnsi="Times New Roman" w:cs="Times New Roman"/>
          <w:sz w:val="24"/>
        </w:rPr>
      </w:pPr>
      <w:r>
        <w:rPr>
          <w:rFonts w:hint="default" w:ascii="Times New Roman" w:hAnsi="Times New Roman" w:cs="Times New Roman"/>
          <w:b/>
          <w:sz w:val="32"/>
          <w:szCs w:val="32"/>
        </w:rPr>
        <w:t>注：</w:t>
      </w:r>
      <w:r>
        <w:rPr>
          <w:rFonts w:hint="default" w:ascii="Times New Roman" w:hAnsi="Times New Roman" w:cs="Times New Roman"/>
          <w:sz w:val="24"/>
        </w:rPr>
        <w:t>1.请各镇（街道）于每月23日报送该表。</w:t>
      </w:r>
    </w:p>
    <w:p>
      <w:pPr>
        <w:pStyle w:val="13"/>
        <w:rPr>
          <w:rFonts w:hint="default" w:ascii="Times New Roman" w:hAnsi="Times New Roman" w:cs="Times New Roman"/>
          <w:sz w:val="24"/>
        </w:rPr>
      </w:pPr>
      <w:r>
        <w:rPr>
          <w:rFonts w:hint="default" w:ascii="Times New Roman" w:hAnsi="Times New Roman" w:cs="Times New Roman"/>
          <w:sz w:val="24"/>
        </w:rPr>
        <w:t xml:space="preserve">     2.农村生活污水得到有效治理，包括纳入城镇污水管网、建设集中式或分散式污水处理设施、按相关标准要求进行粪污资源化利用等治理模式，实现黑水、灰水全部不外排。</w:t>
      </w:r>
    </w:p>
    <w:p>
      <w:pPr>
        <w:pStyle w:val="2"/>
        <w:rPr>
          <w:rFonts w:hint="default" w:ascii="Times New Roman" w:hAnsi="Times New Roman" w:cs="Times New Roman"/>
        </w:rPr>
      </w:pPr>
      <w:r>
        <w:rPr>
          <w:rFonts w:hint="default" w:ascii="Times New Roman" w:hAnsi="Times New Roman" w:cs="Times New Roman"/>
          <w:sz w:val="24"/>
        </w:rPr>
        <w:t xml:space="preserve">     3.得到有效治理的户数，是指该户实现黑水、灰水全部不外排。某行政村实现有效治理</w:t>
      </w:r>
    </w:p>
    <w:sectPr>
      <w:pgSz w:w="16838" w:h="11906" w:orient="landscape"/>
      <w:pgMar w:top="1797" w:right="1440" w:bottom="1797" w:left="1440" w:header="851" w:footer="992" w:gutter="0"/>
      <w:pgNumType w:fmt="numberInDash"/>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Segoe UI">
    <w:panose1 w:val="020B0502040204020203"/>
    <w:charset w:val="00"/>
    <w:family w:val="swiss"/>
    <w:pitch w:val="default"/>
    <w:sig w:usb0="E10022FF" w:usb1="C000E47F" w:usb2="00000029" w:usb3="00000000" w:csb0="200001DF" w:csb1="2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方正仿宋简体">
    <w:altName w:val="微软雅黑"/>
    <w:panose1 w:val="03000509000000000000"/>
    <w:charset w:val="86"/>
    <w:family w:val="auto"/>
    <w:pitch w:val="default"/>
    <w:sig w:usb0="00000000" w:usb1="0000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noFill/>
                      <a:ln w="9525">
                        <a:noFill/>
                      </a:ln>
                    </wps:spPr>
                    <wps:txbx>
                      <w:txbxContent>
                        <w:p>
                          <w:pPr>
                            <w:snapToGrid w:val="0"/>
                            <w:rPr>
                              <w:rFonts w:ascii="Times New Roman" w:hAnsi="Times New Roman"/>
                              <w:sz w:val="28"/>
                              <w:szCs w:val="28"/>
                            </w:rPr>
                          </w:pPr>
                          <w:r>
                            <w:rPr>
                              <w:rFonts w:ascii="Times New Roman" w:hAnsi="Times New Roman"/>
                              <w:sz w:val="28"/>
                              <w:szCs w:val="28"/>
                            </w:rPr>
                            <w:t>－</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t>1</w:t>
                          </w:r>
                          <w:r>
                            <w:rPr>
                              <w:rFonts w:ascii="Times New Roman" w:hAnsi="Times New Roman"/>
                              <w:sz w:val="28"/>
                              <w:szCs w:val="28"/>
                            </w:rPr>
                            <w:fldChar w:fldCharType="end"/>
                          </w:r>
                          <w:r>
                            <w:rPr>
                              <w:rFonts w:ascii="Times New Roman" w:hAnsi="Times New Roman"/>
                              <w:sz w:val="28"/>
                              <w:szCs w:val="28"/>
                            </w:rPr>
                            <w:t>－</w:t>
                          </w:r>
                        </w:p>
                      </w:txbxContent>
                    </wps:txbx>
                    <wps:bodyPr wrap="none" lIns="0" tIns="0" rIns="0" bIns="0" upright="1">
                      <a:spAutoFit/>
                    </wps:bodyPr>
                  </wps:wsp>
                </a:graphicData>
              </a:graphic>
            </wp:anchor>
          </w:drawing>
        </mc:Choice>
        <mc:Fallback>
          <w:pict>
            <v:rect id="文本框 1" o:spid="_x0000_s1026" o:spt="1"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FPxHujMAQAAmAMAAA4AAABkcnMvZTJvRG9jLnhtbK1TzY7TMBC+I/EO&#10;lu80P9KiEjVdIVWLkBCstPAArmM3lvynsdukLwBvwIkLd56rz8HYSbqr5bIHLs6MZ/zNfN9MNrej&#10;0eQkIChnW1qtSkqE5a5T9tDSb1/v3qwpCZHZjmlnRUvPItDb7etXm8E3ona9050AgiA2NINvaR+j&#10;b4oi8F4YFlbOC4tB6cCwiC4cig7YgOhGF3VZvi0GB50Hx0UIeLubgnRGhJcAOikVFzvHj0bYOKGC&#10;0CwipdArH+g2dyul4PGLlEFEoluKTGM+sQja+3QW2w1rDsB8r/jcAntJC884GaYsFr1C7Vhk5Ajq&#10;HyijOLjgZFxxZ4qJSFYEWVTlM20eeuZF5oJSB38VPfw/WP75dA9EdS2tKbHM4MAvP39cfv25/P5O&#10;qiTP4EODWQ/+HmYvoJm4jhJM+iILMmZJz1dJxRgJx8tqXa/XJarNMbY4iFM8PvcQ4gfhDElGSwFn&#10;lqVkp08hTqlLSqpm3Z3SGu9Zoy0ZWvrupr7JD64RBNcWa6TWp2aTFcf9ODPYu+6MtAece0strjkl&#10;+qNFWdOKLAYsxn4xjh7Uocceq1wv+PfHiN3kJlOFCXYujAPLNOflShvx1M9Zjz/U9i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C5dblS0AAAAAUBAAAPAAAAAAAAAAEAIAAAACIAAABkcnMvZG93bnJl&#10;di54bWxQSwECFAAUAAAACACHTuJAU/Ee6MwBAACYAwAADgAAAAAAAAABACAAAAAfAQAAZHJzL2Uy&#10;b0RvYy54bWxQSwUGAAAAAAYABgBZAQAAXQUAAAAA&#10;">
              <v:fill on="f" focussize="0,0"/>
              <v:stroke on="f"/>
              <v:imagedata o:title=""/>
              <o:lock v:ext="edit" aspectratio="f"/>
              <v:textbox inset="0mm,0mm,0mm,0mm" style="mso-fit-shape-to-text:t;">
                <w:txbxContent>
                  <w:p>
                    <w:pPr>
                      <w:snapToGrid w:val="0"/>
                      <w:rPr>
                        <w:rFonts w:ascii="Times New Roman" w:hAnsi="Times New Roman"/>
                        <w:sz w:val="28"/>
                        <w:szCs w:val="28"/>
                      </w:rPr>
                    </w:pPr>
                    <w:r>
                      <w:rPr>
                        <w:rFonts w:ascii="Times New Roman" w:hAnsi="Times New Roman"/>
                        <w:sz w:val="28"/>
                        <w:szCs w:val="28"/>
                      </w:rPr>
                      <w:t>－</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t>1</w:t>
                    </w:r>
                    <w:r>
                      <w:rPr>
                        <w:rFonts w:ascii="Times New Roman" w:hAnsi="Times New Roman"/>
                        <w:sz w:val="28"/>
                        <w:szCs w:val="28"/>
                      </w:rPr>
                      <w:fldChar w:fldCharType="end"/>
                    </w:r>
                    <w:r>
                      <w:rPr>
                        <w:rFonts w:ascii="Times New Roman" w:hAnsi="Times New Roman"/>
                        <w:sz w:val="28"/>
                        <w:szCs w:val="28"/>
                      </w:rPr>
                      <w:t>－</w:t>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HorizontalSpacing w:val="105"/>
  <w:drawingGridVerticalSpacing w:val="296"/>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ZkZGNlNzU0MjA4YTkwYTlmYmQ3ZWM4NGMwNGE3MjcifQ=="/>
  </w:docVars>
  <w:rsids>
    <w:rsidRoot w:val="005407F1"/>
    <w:rsid w:val="00001C5C"/>
    <w:rsid w:val="0000438D"/>
    <w:rsid w:val="0001218A"/>
    <w:rsid w:val="00014121"/>
    <w:rsid w:val="00022643"/>
    <w:rsid w:val="00034473"/>
    <w:rsid w:val="0003620B"/>
    <w:rsid w:val="000461FA"/>
    <w:rsid w:val="000462D7"/>
    <w:rsid w:val="00046E72"/>
    <w:rsid w:val="00050204"/>
    <w:rsid w:val="000536E4"/>
    <w:rsid w:val="00065B65"/>
    <w:rsid w:val="000665DD"/>
    <w:rsid w:val="00080C03"/>
    <w:rsid w:val="00084C95"/>
    <w:rsid w:val="000903EB"/>
    <w:rsid w:val="000931C2"/>
    <w:rsid w:val="000962CD"/>
    <w:rsid w:val="000A443C"/>
    <w:rsid w:val="000A4964"/>
    <w:rsid w:val="000A7F90"/>
    <w:rsid w:val="000C4CE5"/>
    <w:rsid w:val="000D6FD0"/>
    <w:rsid w:val="000E1804"/>
    <w:rsid w:val="000E4624"/>
    <w:rsid w:val="000F17B3"/>
    <w:rsid w:val="000F1D37"/>
    <w:rsid w:val="000F70EB"/>
    <w:rsid w:val="0010536B"/>
    <w:rsid w:val="00112EF7"/>
    <w:rsid w:val="00122181"/>
    <w:rsid w:val="00123A97"/>
    <w:rsid w:val="00124115"/>
    <w:rsid w:val="00147CE9"/>
    <w:rsid w:val="0015452B"/>
    <w:rsid w:val="00170789"/>
    <w:rsid w:val="00176DD1"/>
    <w:rsid w:val="00177B1C"/>
    <w:rsid w:val="001853EC"/>
    <w:rsid w:val="00185B70"/>
    <w:rsid w:val="001862EB"/>
    <w:rsid w:val="00190096"/>
    <w:rsid w:val="0019458F"/>
    <w:rsid w:val="001A00B6"/>
    <w:rsid w:val="001A0680"/>
    <w:rsid w:val="001A3951"/>
    <w:rsid w:val="001A4854"/>
    <w:rsid w:val="001A71F2"/>
    <w:rsid w:val="001C6E53"/>
    <w:rsid w:val="001C7627"/>
    <w:rsid w:val="001D409A"/>
    <w:rsid w:val="001D4618"/>
    <w:rsid w:val="0020137B"/>
    <w:rsid w:val="00201F79"/>
    <w:rsid w:val="002021DC"/>
    <w:rsid w:val="00207C7C"/>
    <w:rsid w:val="00212CF1"/>
    <w:rsid w:val="00217B05"/>
    <w:rsid w:val="002237DF"/>
    <w:rsid w:val="002332E6"/>
    <w:rsid w:val="00236D07"/>
    <w:rsid w:val="00240061"/>
    <w:rsid w:val="002435C3"/>
    <w:rsid w:val="0024467F"/>
    <w:rsid w:val="0025379C"/>
    <w:rsid w:val="00255737"/>
    <w:rsid w:val="00256D5E"/>
    <w:rsid w:val="00257534"/>
    <w:rsid w:val="00262892"/>
    <w:rsid w:val="00263E9D"/>
    <w:rsid w:val="00282302"/>
    <w:rsid w:val="002860BB"/>
    <w:rsid w:val="00296099"/>
    <w:rsid w:val="0029752F"/>
    <w:rsid w:val="002A0202"/>
    <w:rsid w:val="002A444D"/>
    <w:rsid w:val="002A6FAF"/>
    <w:rsid w:val="002B0772"/>
    <w:rsid w:val="002B3760"/>
    <w:rsid w:val="002D09D7"/>
    <w:rsid w:val="002D2741"/>
    <w:rsid w:val="002D3945"/>
    <w:rsid w:val="002D5AD8"/>
    <w:rsid w:val="002E0620"/>
    <w:rsid w:val="002E3EFB"/>
    <w:rsid w:val="002F0379"/>
    <w:rsid w:val="002F5CC1"/>
    <w:rsid w:val="00310A97"/>
    <w:rsid w:val="00317461"/>
    <w:rsid w:val="0032319F"/>
    <w:rsid w:val="00325085"/>
    <w:rsid w:val="0032541D"/>
    <w:rsid w:val="00333C3A"/>
    <w:rsid w:val="003426A2"/>
    <w:rsid w:val="00344456"/>
    <w:rsid w:val="0035220C"/>
    <w:rsid w:val="00367922"/>
    <w:rsid w:val="003720C4"/>
    <w:rsid w:val="003956AA"/>
    <w:rsid w:val="003A2473"/>
    <w:rsid w:val="003A68C2"/>
    <w:rsid w:val="003A7775"/>
    <w:rsid w:val="003B1861"/>
    <w:rsid w:val="003B5645"/>
    <w:rsid w:val="003B5897"/>
    <w:rsid w:val="003C09B2"/>
    <w:rsid w:val="003C12B1"/>
    <w:rsid w:val="003D15C2"/>
    <w:rsid w:val="003D3DDE"/>
    <w:rsid w:val="003D432A"/>
    <w:rsid w:val="003D59B2"/>
    <w:rsid w:val="003E7085"/>
    <w:rsid w:val="003F45C5"/>
    <w:rsid w:val="003F5336"/>
    <w:rsid w:val="003F63FF"/>
    <w:rsid w:val="00400A4E"/>
    <w:rsid w:val="004013CF"/>
    <w:rsid w:val="00410996"/>
    <w:rsid w:val="0043022B"/>
    <w:rsid w:val="00432346"/>
    <w:rsid w:val="00434EF2"/>
    <w:rsid w:val="00436B62"/>
    <w:rsid w:val="00444534"/>
    <w:rsid w:val="00447A64"/>
    <w:rsid w:val="00450F0B"/>
    <w:rsid w:val="004550C7"/>
    <w:rsid w:val="00455907"/>
    <w:rsid w:val="00456524"/>
    <w:rsid w:val="0046277C"/>
    <w:rsid w:val="00464543"/>
    <w:rsid w:val="004671E1"/>
    <w:rsid w:val="0047179F"/>
    <w:rsid w:val="00473753"/>
    <w:rsid w:val="004756A9"/>
    <w:rsid w:val="00476757"/>
    <w:rsid w:val="004805F9"/>
    <w:rsid w:val="00484175"/>
    <w:rsid w:val="004867B3"/>
    <w:rsid w:val="00494172"/>
    <w:rsid w:val="004B03F8"/>
    <w:rsid w:val="004B1F5B"/>
    <w:rsid w:val="004B35E4"/>
    <w:rsid w:val="004C5A2C"/>
    <w:rsid w:val="004C7C89"/>
    <w:rsid w:val="004E092E"/>
    <w:rsid w:val="004E45BB"/>
    <w:rsid w:val="004F4B90"/>
    <w:rsid w:val="00512EB5"/>
    <w:rsid w:val="0051309A"/>
    <w:rsid w:val="005212B6"/>
    <w:rsid w:val="0052193E"/>
    <w:rsid w:val="005246D0"/>
    <w:rsid w:val="0052475C"/>
    <w:rsid w:val="005252F6"/>
    <w:rsid w:val="00527F0E"/>
    <w:rsid w:val="005308A1"/>
    <w:rsid w:val="00532B43"/>
    <w:rsid w:val="005407F1"/>
    <w:rsid w:val="0054212E"/>
    <w:rsid w:val="00543B5A"/>
    <w:rsid w:val="00544C54"/>
    <w:rsid w:val="0055369B"/>
    <w:rsid w:val="005567BE"/>
    <w:rsid w:val="0058059C"/>
    <w:rsid w:val="005830F6"/>
    <w:rsid w:val="00584C68"/>
    <w:rsid w:val="00596896"/>
    <w:rsid w:val="005968FE"/>
    <w:rsid w:val="005975F0"/>
    <w:rsid w:val="005A0476"/>
    <w:rsid w:val="005A5F17"/>
    <w:rsid w:val="005B1E57"/>
    <w:rsid w:val="005B2D00"/>
    <w:rsid w:val="005B4D6A"/>
    <w:rsid w:val="005B6482"/>
    <w:rsid w:val="005C0512"/>
    <w:rsid w:val="005D116B"/>
    <w:rsid w:val="005E20D3"/>
    <w:rsid w:val="005E2E04"/>
    <w:rsid w:val="005E4026"/>
    <w:rsid w:val="005F4E19"/>
    <w:rsid w:val="005F7C4B"/>
    <w:rsid w:val="0060166D"/>
    <w:rsid w:val="00605FC4"/>
    <w:rsid w:val="00610BD1"/>
    <w:rsid w:val="00613248"/>
    <w:rsid w:val="0061762F"/>
    <w:rsid w:val="00622CD3"/>
    <w:rsid w:val="00622DCE"/>
    <w:rsid w:val="006240AA"/>
    <w:rsid w:val="006247CC"/>
    <w:rsid w:val="0063178C"/>
    <w:rsid w:val="00633DFC"/>
    <w:rsid w:val="00634187"/>
    <w:rsid w:val="00642DCD"/>
    <w:rsid w:val="00645D75"/>
    <w:rsid w:val="00657F2B"/>
    <w:rsid w:val="00661533"/>
    <w:rsid w:val="00675043"/>
    <w:rsid w:val="00680C7E"/>
    <w:rsid w:val="006879FF"/>
    <w:rsid w:val="00694895"/>
    <w:rsid w:val="006B2750"/>
    <w:rsid w:val="006C5BEB"/>
    <w:rsid w:val="006D02BE"/>
    <w:rsid w:val="006D09FB"/>
    <w:rsid w:val="006D3A99"/>
    <w:rsid w:val="006E4785"/>
    <w:rsid w:val="006E5A31"/>
    <w:rsid w:val="006F2533"/>
    <w:rsid w:val="006F372F"/>
    <w:rsid w:val="006F4E9B"/>
    <w:rsid w:val="006F5453"/>
    <w:rsid w:val="006F622B"/>
    <w:rsid w:val="006F66F4"/>
    <w:rsid w:val="00700C1C"/>
    <w:rsid w:val="00701159"/>
    <w:rsid w:val="00701F32"/>
    <w:rsid w:val="00703E05"/>
    <w:rsid w:val="00704094"/>
    <w:rsid w:val="00705D93"/>
    <w:rsid w:val="00714CFE"/>
    <w:rsid w:val="00716913"/>
    <w:rsid w:val="007215B0"/>
    <w:rsid w:val="0073023A"/>
    <w:rsid w:val="00733A9B"/>
    <w:rsid w:val="00741C68"/>
    <w:rsid w:val="007446DA"/>
    <w:rsid w:val="007508C5"/>
    <w:rsid w:val="00751CB7"/>
    <w:rsid w:val="0075204C"/>
    <w:rsid w:val="00753269"/>
    <w:rsid w:val="00756E63"/>
    <w:rsid w:val="007633B8"/>
    <w:rsid w:val="00764F07"/>
    <w:rsid w:val="00770D70"/>
    <w:rsid w:val="00774010"/>
    <w:rsid w:val="0077514A"/>
    <w:rsid w:val="00781452"/>
    <w:rsid w:val="00785EAD"/>
    <w:rsid w:val="00786AE4"/>
    <w:rsid w:val="00792BDB"/>
    <w:rsid w:val="007A290A"/>
    <w:rsid w:val="007A4F37"/>
    <w:rsid w:val="007A58CC"/>
    <w:rsid w:val="007B32D3"/>
    <w:rsid w:val="007C5DE9"/>
    <w:rsid w:val="007E1E18"/>
    <w:rsid w:val="007E433B"/>
    <w:rsid w:val="007E5A18"/>
    <w:rsid w:val="007F3D4B"/>
    <w:rsid w:val="00815647"/>
    <w:rsid w:val="008216EA"/>
    <w:rsid w:val="008217C5"/>
    <w:rsid w:val="00821AEC"/>
    <w:rsid w:val="0082421C"/>
    <w:rsid w:val="00847082"/>
    <w:rsid w:val="00847F48"/>
    <w:rsid w:val="0086791D"/>
    <w:rsid w:val="0087752E"/>
    <w:rsid w:val="008913C1"/>
    <w:rsid w:val="008A7BF2"/>
    <w:rsid w:val="008D06DB"/>
    <w:rsid w:val="008D2039"/>
    <w:rsid w:val="008D21B2"/>
    <w:rsid w:val="008D308C"/>
    <w:rsid w:val="008D553B"/>
    <w:rsid w:val="008D7D98"/>
    <w:rsid w:val="008E00B5"/>
    <w:rsid w:val="008E089B"/>
    <w:rsid w:val="008E5DB0"/>
    <w:rsid w:val="008F44B9"/>
    <w:rsid w:val="008F7BC3"/>
    <w:rsid w:val="00903A66"/>
    <w:rsid w:val="00907C6B"/>
    <w:rsid w:val="00910B17"/>
    <w:rsid w:val="00927332"/>
    <w:rsid w:val="00931678"/>
    <w:rsid w:val="00931F82"/>
    <w:rsid w:val="00933999"/>
    <w:rsid w:val="009352A1"/>
    <w:rsid w:val="0093674D"/>
    <w:rsid w:val="0094282E"/>
    <w:rsid w:val="00943A11"/>
    <w:rsid w:val="00947E56"/>
    <w:rsid w:val="00953CC6"/>
    <w:rsid w:val="0096058A"/>
    <w:rsid w:val="009642F2"/>
    <w:rsid w:val="0096637C"/>
    <w:rsid w:val="00973D82"/>
    <w:rsid w:val="00977D97"/>
    <w:rsid w:val="00980A90"/>
    <w:rsid w:val="00983D8F"/>
    <w:rsid w:val="00985FB4"/>
    <w:rsid w:val="00992B40"/>
    <w:rsid w:val="00994D13"/>
    <w:rsid w:val="009965FF"/>
    <w:rsid w:val="009A1DC5"/>
    <w:rsid w:val="009A4669"/>
    <w:rsid w:val="009A7172"/>
    <w:rsid w:val="009A7E73"/>
    <w:rsid w:val="009B01B0"/>
    <w:rsid w:val="009C3251"/>
    <w:rsid w:val="009D27C7"/>
    <w:rsid w:val="009D6B3B"/>
    <w:rsid w:val="009E16C0"/>
    <w:rsid w:val="009E5ABE"/>
    <w:rsid w:val="009F058A"/>
    <w:rsid w:val="00A00471"/>
    <w:rsid w:val="00A00A04"/>
    <w:rsid w:val="00A03D11"/>
    <w:rsid w:val="00A07E8E"/>
    <w:rsid w:val="00A10095"/>
    <w:rsid w:val="00A141EA"/>
    <w:rsid w:val="00A1607E"/>
    <w:rsid w:val="00A17B82"/>
    <w:rsid w:val="00A20AEA"/>
    <w:rsid w:val="00A3192D"/>
    <w:rsid w:val="00A331DD"/>
    <w:rsid w:val="00A42473"/>
    <w:rsid w:val="00A54450"/>
    <w:rsid w:val="00A57FCD"/>
    <w:rsid w:val="00A61A35"/>
    <w:rsid w:val="00A70AAF"/>
    <w:rsid w:val="00A84317"/>
    <w:rsid w:val="00A92254"/>
    <w:rsid w:val="00A9487A"/>
    <w:rsid w:val="00A95A18"/>
    <w:rsid w:val="00AA2A06"/>
    <w:rsid w:val="00AA5FC8"/>
    <w:rsid w:val="00AC4856"/>
    <w:rsid w:val="00AD5168"/>
    <w:rsid w:val="00AD5477"/>
    <w:rsid w:val="00AD71E8"/>
    <w:rsid w:val="00AD7208"/>
    <w:rsid w:val="00AE53DB"/>
    <w:rsid w:val="00AE6F0B"/>
    <w:rsid w:val="00AF5FC5"/>
    <w:rsid w:val="00B06460"/>
    <w:rsid w:val="00B071EC"/>
    <w:rsid w:val="00B10854"/>
    <w:rsid w:val="00B23BD0"/>
    <w:rsid w:val="00B31610"/>
    <w:rsid w:val="00B31F95"/>
    <w:rsid w:val="00B419E1"/>
    <w:rsid w:val="00B4281B"/>
    <w:rsid w:val="00B45767"/>
    <w:rsid w:val="00B53AFA"/>
    <w:rsid w:val="00B5613F"/>
    <w:rsid w:val="00B57E23"/>
    <w:rsid w:val="00B610C3"/>
    <w:rsid w:val="00B65142"/>
    <w:rsid w:val="00B65865"/>
    <w:rsid w:val="00B65E22"/>
    <w:rsid w:val="00B748F7"/>
    <w:rsid w:val="00B75360"/>
    <w:rsid w:val="00B7594D"/>
    <w:rsid w:val="00B80667"/>
    <w:rsid w:val="00B81B24"/>
    <w:rsid w:val="00B8413C"/>
    <w:rsid w:val="00B84FBE"/>
    <w:rsid w:val="00B96F21"/>
    <w:rsid w:val="00B970AE"/>
    <w:rsid w:val="00B97D22"/>
    <w:rsid w:val="00BA077F"/>
    <w:rsid w:val="00BA0952"/>
    <w:rsid w:val="00BA2547"/>
    <w:rsid w:val="00BA4C0E"/>
    <w:rsid w:val="00BC1A74"/>
    <w:rsid w:val="00BD275C"/>
    <w:rsid w:val="00BD5134"/>
    <w:rsid w:val="00BE49F5"/>
    <w:rsid w:val="00BF3532"/>
    <w:rsid w:val="00BF539D"/>
    <w:rsid w:val="00BF61E3"/>
    <w:rsid w:val="00C0131F"/>
    <w:rsid w:val="00C03C37"/>
    <w:rsid w:val="00C05D45"/>
    <w:rsid w:val="00C07103"/>
    <w:rsid w:val="00C17043"/>
    <w:rsid w:val="00C24A95"/>
    <w:rsid w:val="00C267D9"/>
    <w:rsid w:val="00C268EC"/>
    <w:rsid w:val="00C30689"/>
    <w:rsid w:val="00C314EC"/>
    <w:rsid w:val="00C3195B"/>
    <w:rsid w:val="00C32B33"/>
    <w:rsid w:val="00C3345F"/>
    <w:rsid w:val="00C359CE"/>
    <w:rsid w:val="00C35DBD"/>
    <w:rsid w:val="00C4471F"/>
    <w:rsid w:val="00C51D3B"/>
    <w:rsid w:val="00C52CB1"/>
    <w:rsid w:val="00C70946"/>
    <w:rsid w:val="00C70B92"/>
    <w:rsid w:val="00C71004"/>
    <w:rsid w:val="00C73B33"/>
    <w:rsid w:val="00C75434"/>
    <w:rsid w:val="00C820C2"/>
    <w:rsid w:val="00C86821"/>
    <w:rsid w:val="00C93B1C"/>
    <w:rsid w:val="00CA0076"/>
    <w:rsid w:val="00CA2CD5"/>
    <w:rsid w:val="00CA68D0"/>
    <w:rsid w:val="00CB1E7C"/>
    <w:rsid w:val="00CB3FCB"/>
    <w:rsid w:val="00CB459A"/>
    <w:rsid w:val="00CB4DDB"/>
    <w:rsid w:val="00CB7C04"/>
    <w:rsid w:val="00CC27D3"/>
    <w:rsid w:val="00CC3C23"/>
    <w:rsid w:val="00CE06E2"/>
    <w:rsid w:val="00CE30C3"/>
    <w:rsid w:val="00CE3D6B"/>
    <w:rsid w:val="00CE7401"/>
    <w:rsid w:val="00CF436D"/>
    <w:rsid w:val="00CF4B07"/>
    <w:rsid w:val="00D013AD"/>
    <w:rsid w:val="00D02FDA"/>
    <w:rsid w:val="00D036F3"/>
    <w:rsid w:val="00D04239"/>
    <w:rsid w:val="00D0758D"/>
    <w:rsid w:val="00D237FA"/>
    <w:rsid w:val="00D32CF0"/>
    <w:rsid w:val="00D44EE6"/>
    <w:rsid w:val="00D46D0D"/>
    <w:rsid w:val="00D5100A"/>
    <w:rsid w:val="00D5195C"/>
    <w:rsid w:val="00D51D7A"/>
    <w:rsid w:val="00D529C7"/>
    <w:rsid w:val="00D60D37"/>
    <w:rsid w:val="00D640C0"/>
    <w:rsid w:val="00D707EF"/>
    <w:rsid w:val="00D71D23"/>
    <w:rsid w:val="00D720DD"/>
    <w:rsid w:val="00D72B82"/>
    <w:rsid w:val="00D73E73"/>
    <w:rsid w:val="00D74C06"/>
    <w:rsid w:val="00D76044"/>
    <w:rsid w:val="00D83E1E"/>
    <w:rsid w:val="00D87CCD"/>
    <w:rsid w:val="00D9625F"/>
    <w:rsid w:val="00DA1F9D"/>
    <w:rsid w:val="00DA26DE"/>
    <w:rsid w:val="00DA4509"/>
    <w:rsid w:val="00DB19B1"/>
    <w:rsid w:val="00DB5FEE"/>
    <w:rsid w:val="00DC0E91"/>
    <w:rsid w:val="00DC1A8C"/>
    <w:rsid w:val="00DC20D1"/>
    <w:rsid w:val="00DC662C"/>
    <w:rsid w:val="00DD60D0"/>
    <w:rsid w:val="00DE5058"/>
    <w:rsid w:val="00E002B0"/>
    <w:rsid w:val="00E00ED1"/>
    <w:rsid w:val="00E01983"/>
    <w:rsid w:val="00E07A2B"/>
    <w:rsid w:val="00E14053"/>
    <w:rsid w:val="00E148BC"/>
    <w:rsid w:val="00E15071"/>
    <w:rsid w:val="00E15451"/>
    <w:rsid w:val="00E222E5"/>
    <w:rsid w:val="00E2472A"/>
    <w:rsid w:val="00E33ABD"/>
    <w:rsid w:val="00E40EE5"/>
    <w:rsid w:val="00E41F1A"/>
    <w:rsid w:val="00E46747"/>
    <w:rsid w:val="00E5119E"/>
    <w:rsid w:val="00E53402"/>
    <w:rsid w:val="00E556AD"/>
    <w:rsid w:val="00E67F59"/>
    <w:rsid w:val="00E703CC"/>
    <w:rsid w:val="00E71952"/>
    <w:rsid w:val="00E8111F"/>
    <w:rsid w:val="00E85376"/>
    <w:rsid w:val="00E9304C"/>
    <w:rsid w:val="00E946F6"/>
    <w:rsid w:val="00E95E87"/>
    <w:rsid w:val="00EA0459"/>
    <w:rsid w:val="00EA34FC"/>
    <w:rsid w:val="00EA753C"/>
    <w:rsid w:val="00EC30A8"/>
    <w:rsid w:val="00EC53A2"/>
    <w:rsid w:val="00ED07F0"/>
    <w:rsid w:val="00ED1AD6"/>
    <w:rsid w:val="00ED38A0"/>
    <w:rsid w:val="00ED7D51"/>
    <w:rsid w:val="00EE0C5F"/>
    <w:rsid w:val="00EE3140"/>
    <w:rsid w:val="00EE6D1A"/>
    <w:rsid w:val="00EF1792"/>
    <w:rsid w:val="00F01041"/>
    <w:rsid w:val="00F016B7"/>
    <w:rsid w:val="00F032D3"/>
    <w:rsid w:val="00F078EF"/>
    <w:rsid w:val="00F11FD5"/>
    <w:rsid w:val="00F131B6"/>
    <w:rsid w:val="00F137A9"/>
    <w:rsid w:val="00F146E3"/>
    <w:rsid w:val="00F16FBB"/>
    <w:rsid w:val="00F26373"/>
    <w:rsid w:val="00F26A2D"/>
    <w:rsid w:val="00F27642"/>
    <w:rsid w:val="00F31DD3"/>
    <w:rsid w:val="00F32E1A"/>
    <w:rsid w:val="00F37755"/>
    <w:rsid w:val="00F409B0"/>
    <w:rsid w:val="00F54793"/>
    <w:rsid w:val="00F710F4"/>
    <w:rsid w:val="00F72CA5"/>
    <w:rsid w:val="00F73F7B"/>
    <w:rsid w:val="00F76F1F"/>
    <w:rsid w:val="00F77CD9"/>
    <w:rsid w:val="00F8011E"/>
    <w:rsid w:val="00F81D4B"/>
    <w:rsid w:val="00F82981"/>
    <w:rsid w:val="00F867CB"/>
    <w:rsid w:val="00F92968"/>
    <w:rsid w:val="00F951F5"/>
    <w:rsid w:val="00F9689D"/>
    <w:rsid w:val="00F97147"/>
    <w:rsid w:val="00F97A73"/>
    <w:rsid w:val="00FA36DC"/>
    <w:rsid w:val="00FA512D"/>
    <w:rsid w:val="00FB3A78"/>
    <w:rsid w:val="00FB4CF2"/>
    <w:rsid w:val="00FB50A8"/>
    <w:rsid w:val="00FD2906"/>
    <w:rsid w:val="00FD6BC9"/>
    <w:rsid w:val="00FD7B9E"/>
    <w:rsid w:val="00FE08D4"/>
    <w:rsid w:val="00FE1ECB"/>
    <w:rsid w:val="00FE2D41"/>
    <w:rsid w:val="00FF6006"/>
    <w:rsid w:val="04E45ACD"/>
    <w:rsid w:val="0C5E53C7"/>
    <w:rsid w:val="1410203B"/>
    <w:rsid w:val="18C97685"/>
    <w:rsid w:val="3E3B68FD"/>
    <w:rsid w:val="4F691700"/>
    <w:rsid w:val="58F44613"/>
    <w:rsid w:val="67966284"/>
    <w:rsid w:val="681B51C5"/>
    <w:rsid w:val="74D3085F"/>
    <w:rsid w:val="74F53AED"/>
    <w:rsid w:val="7A623FD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iPriority="99" w:semiHidden="0" w:name="Salutation"/>
    <w:lsdException w:qFormat="1"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Salutation"/>
    <w:basedOn w:val="1"/>
    <w:next w:val="1"/>
    <w:link w:val="20"/>
    <w:unhideWhenUsed/>
    <w:qFormat/>
    <w:uiPriority w:val="99"/>
    <w:pPr>
      <w:widowControl/>
    </w:pPr>
    <w:rPr>
      <w:rFonts w:ascii="宋体" w:hAnsi="宋体"/>
      <w:kern w:val="0"/>
      <w:sz w:val="20"/>
      <w:szCs w:val="20"/>
    </w:rPr>
  </w:style>
  <w:style w:type="paragraph" w:styleId="3">
    <w:name w:val="Body Text"/>
    <w:basedOn w:val="1"/>
    <w:link w:val="23"/>
    <w:unhideWhenUsed/>
    <w:qFormat/>
    <w:uiPriority w:val="99"/>
    <w:pPr>
      <w:spacing w:after="120"/>
    </w:pPr>
    <w:rPr>
      <w:szCs w:val="21"/>
    </w:rPr>
  </w:style>
  <w:style w:type="paragraph" w:styleId="4">
    <w:name w:val="Date"/>
    <w:basedOn w:val="1"/>
    <w:next w:val="1"/>
    <w:link w:val="21"/>
    <w:semiHidden/>
    <w:unhideWhenUsed/>
    <w:qFormat/>
    <w:uiPriority w:val="99"/>
    <w:pPr>
      <w:ind w:left="100" w:leftChars="2500"/>
    </w:pPr>
  </w:style>
  <w:style w:type="paragraph" w:styleId="5">
    <w:name w:val="Balloon Text"/>
    <w:basedOn w:val="1"/>
    <w:link w:val="19"/>
    <w:semiHidden/>
    <w:unhideWhenUsed/>
    <w:uiPriority w:val="99"/>
    <w:rPr>
      <w:sz w:val="18"/>
      <w:szCs w:val="18"/>
    </w:rPr>
  </w:style>
  <w:style w:type="paragraph" w:styleId="6">
    <w:name w:val="footer"/>
    <w:basedOn w:val="1"/>
    <w:link w:val="15"/>
    <w:unhideWhenUsed/>
    <w:qFormat/>
    <w:uiPriority w:val="99"/>
    <w:pPr>
      <w:tabs>
        <w:tab w:val="center" w:pos="4153"/>
        <w:tab w:val="right" w:pos="8306"/>
      </w:tabs>
      <w:snapToGrid w:val="0"/>
      <w:jc w:val="left"/>
    </w:pPr>
    <w:rPr>
      <w:sz w:val="18"/>
      <w:szCs w:val="18"/>
    </w:rPr>
  </w:style>
  <w:style w:type="paragraph" w:styleId="7">
    <w:name w:val="header"/>
    <w:basedOn w:val="1"/>
    <w:link w:val="14"/>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9">
    <w:name w:val="Body Text First Indent"/>
    <w:basedOn w:val="3"/>
    <w:link w:val="24"/>
    <w:unhideWhenUsed/>
    <w:qFormat/>
    <w:uiPriority w:val="99"/>
    <w:pPr>
      <w:spacing w:after="0"/>
      <w:ind w:firstLine="420" w:firstLineChars="100"/>
    </w:pPr>
    <w:rPr>
      <w:sz w:val="32"/>
      <w:szCs w:val="32"/>
    </w:rPr>
  </w:style>
  <w:style w:type="table" w:styleId="11">
    <w:name w:val="Table Grid"/>
    <w:basedOn w:val="10"/>
    <w:qFormat/>
    <w:uiPriority w:val="59"/>
    <w:rPr>
      <w:rFonts w:ascii="Times New Roman" w:hAnsi="Times New Roman"/>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customStyle="1" w:styleId="13">
    <w:name w:val="正文2"/>
    <w:basedOn w:val="1"/>
    <w:next w:val="1"/>
    <w:qFormat/>
    <w:uiPriority w:val="0"/>
  </w:style>
  <w:style w:type="character" w:customStyle="1" w:styleId="14">
    <w:name w:val="页眉 Char"/>
    <w:basedOn w:val="12"/>
    <w:link w:val="7"/>
    <w:semiHidden/>
    <w:qFormat/>
    <w:uiPriority w:val="99"/>
    <w:rPr>
      <w:rFonts w:ascii="Calibri" w:hAnsi="Calibri" w:eastAsia="宋体" w:cs="Times New Roman"/>
      <w:sz w:val="18"/>
      <w:szCs w:val="18"/>
    </w:rPr>
  </w:style>
  <w:style w:type="character" w:customStyle="1" w:styleId="15">
    <w:name w:val="页脚 Char"/>
    <w:basedOn w:val="12"/>
    <w:link w:val="6"/>
    <w:qFormat/>
    <w:uiPriority w:val="99"/>
    <w:rPr>
      <w:rFonts w:ascii="Calibri" w:hAnsi="Calibri" w:eastAsia="宋体" w:cs="Times New Roman"/>
      <w:sz w:val="18"/>
      <w:szCs w:val="18"/>
    </w:rPr>
  </w:style>
  <w:style w:type="paragraph" w:styleId="16">
    <w:name w:val="List Paragraph"/>
    <w:basedOn w:val="1"/>
    <w:qFormat/>
    <w:uiPriority w:val="34"/>
    <w:pPr>
      <w:ind w:firstLine="420" w:firstLineChars="200"/>
    </w:pPr>
  </w:style>
  <w:style w:type="paragraph" w:customStyle="1" w:styleId="17">
    <w:name w:val="Default"/>
    <w:qFormat/>
    <w:uiPriority w:val="0"/>
    <w:pPr>
      <w:widowControl w:val="0"/>
      <w:autoSpaceDE w:val="0"/>
      <w:autoSpaceDN w:val="0"/>
      <w:adjustRightInd w:val="0"/>
    </w:pPr>
    <w:rPr>
      <w:rFonts w:ascii="Segoe UI" w:hAnsi="Segoe UI" w:eastAsia="宋体" w:cs="Segoe UI"/>
      <w:color w:val="000000"/>
      <w:sz w:val="24"/>
      <w:szCs w:val="24"/>
      <w:lang w:val="en-US" w:eastAsia="zh-CN" w:bidi="ar-SA"/>
    </w:rPr>
  </w:style>
  <w:style w:type="character" w:customStyle="1" w:styleId="18">
    <w:name w:val="书籍标题1"/>
    <w:basedOn w:val="12"/>
    <w:qFormat/>
    <w:uiPriority w:val="33"/>
    <w:rPr>
      <w:b/>
      <w:bCs/>
      <w:smallCaps/>
      <w:spacing w:val="5"/>
    </w:rPr>
  </w:style>
  <w:style w:type="character" w:customStyle="1" w:styleId="19">
    <w:name w:val="批注框文本 Char"/>
    <w:basedOn w:val="12"/>
    <w:link w:val="5"/>
    <w:semiHidden/>
    <w:qFormat/>
    <w:uiPriority w:val="99"/>
    <w:rPr>
      <w:rFonts w:ascii="Calibri" w:hAnsi="Calibri"/>
      <w:kern w:val="2"/>
      <w:sz w:val="18"/>
      <w:szCs w:val="18"/>
    </w:rPr>
  </w:style>
  <w:style w:type="character" w:customStyle="1" w:styleId="20">
    <w:name w:val="称呼 Char"/>
    <w:basedOn w:val="12"/>
    <w:link w:val="2"/>
    <w:qFormat/>
    <w:uiPriority w:val="99"/>
    <w:rPr>
      <w:rFonts w:ascii="宋体" w:hAnsi="宋体"/>
    </w:rPr>
  </w:style>
  <w:style w:type="character" w:customStyle="1" w:styleId="21">
    <w:name w:val="日期 Char"/>
    <w:basedOn w:val="12"/>
    <w:link w:val="4"/>
    <w:semiHidden/>
    <w:qFormat/>
    <w:uiPriority w:val="99"/>
    <w:rPr>
      <w:rFonts w:ascii="Calibri" w:hAnsi="Calibri"/>
      <w:kern w:val="2"/>
      <w:sz w:val="21"/>
      <w:szCs w:val="24"/>
    </w:rPr>
  </w:style>
  <w:style w:type="paragraph" w:styleId="22">
    <w:name w:val="No Spacing"/>
    <w:qFormat/>
    <w:uiPriority w:val="1"/>
    <w:pPr>
      <w:jc w:val="both"/>
    </w:pPr>
    <w:rPr>
      <w:rFonts w:asciiTheme="minorHAnsi" w:hAnsiTheme="minorHAnsi" w:eastAsiaTheme="minorEastAsia" w:cstheme="minorBidi"/>
      <w:kern w:val="2"/>
      <w:sz w:val="22"/>
      <w:szCs w:val="22"/>
      <w:lang w:val="en-US" w:eastAsia="en-US" w:bidi="ar-SA"/>
    </w:rPr>
  </w:style>
  <w:style w:type="character" w:customStyle="1" w:styleId="23">
    <w:name w:val="正文文本 Char"/>
    <w:basedOn w:val="12"/>
    <w:link w:val="3"/>
    <w:qFormat/>
    <w:uiPriority w:val="99"/>
    <w:rPr>
      <w:kern w:val="2"/>
      <w:sz w:val="21"/>
      <w:szCs w:val="21"/>
    </w:rPr>
  </w:style>
  <w:style w:type="character" w:customStyle="1" w:styleId="24">
    <w:name w:val="正文首行缩进 Char"/>
    <w:basedOn w:val="23"/>
    <w:link w:val="9"/>
    <w:qFormat/>
    <w:uiPriority w:val="99"/>
    <w:rPr>
      <w:sz w:val="32"/>
      <w:szCs w:val="32"/>
    </w:rPr>
  </w:style>
  <w:style w:type="paragraph" w:customStyle="1" w:styleId="25">
    <w:name w:val="节标题"/>
    <w:basedOn w:val="1"/>
    <w:next w:val="1"/>
    <w:qFormat/>
    <w:uiPriority w:val="0"/>
    <w:pPr>
      <w:widowControl/>
      <w:spacing w:line="289" w:lineRule="atLeast"/>
      <w:jc w:val="center"/>
      <w:textAlignment w:val="baseline"/>
    </w:pPr>
    <w:rPr>
      <w:rFonts w:ascii="Times New Roman" w:hAnsi="Times New Roman" w:cs="Calibri"/>
      <w:color w:val="000000"/>
      <w:sz w:val="28"/>
      <w:szCs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557C73B-3584-46DC-9226-12F8268BB0D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15</Pages>
  <Words>5422</Words>
  <Characters>5585</Characters>
  <Lines>45</Lines>
  <Paragraphs>12</Paragraphs>
  <TotalTime>7</TotalTime>
  <ScaleCrop>false</ScaleCrop>
  <LinksUpToDate>false</LinksUpToDate>
  <CharactersWithSpaces>5821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2023-05-17T08:50:00Z</dcterms:created>
  <dc:creator>AutoBVT</dc:creator>
  <cp:lastModifiedBy>叶竹</cp:lastModifiedBy>
  <cp:lastPrinted>2023-05-17T08:42:00Z</cp:lastPrinted>
  <dcterms:modified xsi:type="dcterms:W3CDTF">2023-08-30T09:42:04Z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83A4C888360347A4AEB3A6B6F475DC99_13</vt:lpwstr>
  </property>
</Properties>
</file>