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left"/>
        <w:rPr>
          <w:rFonts w:hint="default" w:ascii="方正小标宋简体" w:hAnsi="方正小标宋简体" w:eastAsia="方正小标宋简体" w:cs="方正小标宋简体"/>
          <w:b/>
          <w:sz w:val="36"/>
          <w:szCs w:val="36"/>
          <w:lang w:val="en-US" w:eastAsia="zh-CN"/>
        </w:rPr>
      </w:pPr>
      <w:r>
        <w:rPr>
          <w:rFonts w:hint="eastAsia" w:ascii="方正小标宋简体" w:hAnsi="方正小标宋简体" w:eastAsia="方正小标宋简体" w:cs="方正小标宋简体"/>
          <w:b/>
          <w:sz w:val="36"/>
          <w:szCs w:val="36"/>
          <w:lang w:eastAsia="zh-CN"/>
        </w:rPr>
        <w:t>附件</w:t>
      </w:r>
      <w:r>
        <w:rPr>
          <w:rFonts w:hint="eastAsia" w:ascii="方正小标宋简体" w:hAnsi="方正小标宋简体" w:eastAsia="方正小标宋简体" w:cs="方正小标宋简体"/>
          <w:b/>
          <w:sz w:val="36"/>
          <w:szCs w:val="36"/>
          <w:lang w:val="en-US" w:eastAsia="zh-CN"/>
        </w:rPr>
        <w:t>1：</w:t>
      </w:r>
    </w:p>
    <w:p>
      <w:pPr>
        <w:spacing w:line="600" w:lineRule="exact"/>
        <w:jc w:val="center"/>
        <w:rPr>
          <w:rFonts w:ascii="方正小标宋简体" w:hAnsi="方正小标宋简体" w:eastAsia="方正小标宋简体" w:cs="方正小标宋简体"/>
          <w:b/>
          <w:sz w:val="36"/>
          <w:szCs w:val="36"/>
        </w:rPr>
      </w:pPr>
    </w:p>
    <w:p>
      <w:pPr>
        <w:spacing w:line="600" w:lineRule="exact"/>
        <w:jc w:val="center"/>
        <w:rPr>
          <w:rFonts w:ascii="方正小标宋简体" w:hAnsi="方正小标宋简体" w:eastAsia="方正小标宋简体" w:cs="方正小标宋简体"/>
          <w:b/>
          <w:sz w:val="36"/>
          <w:szCs w:val="36"/>
        </w:rPr>
      </w:pPr>
    </w:p>
    <w:p>
      <w:pPr>
        <w:spacing w:line="240" w:lineRule="auto"/>
        <w:ind w:left="0"/>
        <w:jc w:val="center"/>
        <w:rPr>
          <w:rFonts w:hint="default" w:ascii="方正小标宋简体" w:hAnsi="方正小标宋简体" w:eastAsia="方正小标宋简体" w:cs="方正小标宋简体"/>
          <w:b/>
          <w:sz w:val="52"/>
          <w:szCs w:val="52"/>
          <w:lang w:val="en-US" w:eastAsia="zh-CN"/>
        </w:rPr>
      </w:pPr>
      <w:r>
        <w:rPr>
          <w:rFonts w:hint="eastAsia" w:ascii="方正小标宋简体" w:hAnsi="方正小标宋简体" w:eastAsia="方正小标宋简体" w:cs="方正小标宋简体"/>
          <w:sz w:val="52"/>
          <w:szCs w:val="52"/>
          <w:lang w:eastAsia="zh-CN"/>
        </w:rPr>
        <w:t>绵竹</w:t>
      </w:r>
      <w:r>
        <w:rPr>
          <w:rFonts w:hint="eastAsia" w:ascii="方正小标宋简体" w:hAnsi="方正小标宋简体" w:eastAsia="方正小标宋简体" w:cs="方正小标宋简体"/>
          <w:sz w:val="52"/>
          <w:szCs w:val="52"/>
        </w:rPr>
        <w:t>市既有住宅电梯增设指导手册</w:t>
      </w:r>
      <w:r>
        <w:rPr>
          <w:rFonts w:hint="eastAsia" w:ascii="方正小标宋简体" w:hAnsi="方正小标宋简体" w:eastAsia="方正小标宋简体" w:cs="方正小标宋简体"/>
          <w:sz w:val="52"/>
          <w:szCs w:val="52"/>
          <w:lang w:val="en-US" w:eastAsia="zh-CN"/>
        </w:rPr>
        <w:t xml:space="preserve">                                                                                                                                                                              </w:t>
      </w:r>
    </w:p>
    <w:p>
      <w:pPr>
        <w:spacing w:line="600" w:lineRule="exact"/>
        <w:jc w:val="center"/>
        <w:rPr>
          <w:rFonts w:ascii="方正小标宋简体" w:hAnsi="方正小标宋简体" w:eastAsia="方正小标宋简体" w:cs="方正小标宋简体"/>
          <w:b/>
          <w:sz w:val="36"/>
          <w:szCs w:val="36"/>
        </w:rPr>
      </w:pPr>
    </w:p>
    <w:p>
      <w:pPr>
        <w:spacing w:line="600" w:lineRule="exact"/>
        <w:jc w:val="center"/>
        <w:rPr>
          <w:rFonts w:ascii="方正小标宋简体" w:hAnsi="方正小标宋简体" w:eastAsia="方正小标宋简体" w:cs="方正小标宋简体"/>
          <w:b/>
          <w:sz w:val="36"/>
          <w:szCs w:val="36"/>
        </w:rPr>
      </w:pPr>
    </w:p>
    <w:p>
      <w:pPr>
        <w:spacing w:line="600" w:lineRule="exact"/>
        <w:jc w:val="center"/>
        <w:rPr>
          <w:rFonts w:ascii="方正小标宋简体" w:hAnsi="方正小标宋简体" w:eastAsia="方正小标宋简体" w:cs="方正小标宋简体"/>
          <w:b/>
          <w:sz w:val="36"/>
          <w:szCs w:val="36"/>
        </w:rPr>
      </w:pPr>
    </w:p>
    <w:p>
      <w:pPr>
        <w:spacing w:line="600" w:lineRule="exact"/>
        <w:jc w:val="center"/>
        <w:rPr>
          <w:rFonts w:ascii="方正小标宋简体" w:hAnsi="方正小标宋简体" w:eastAsia="方正小标宋简体" w:cs="方正小标宋简体"/>
          <w:b/>
          <w:sz w:val="36"/>
          <w:szCs w:val="36"/>
        </w:rPr>
      </w:pPr>
    </w:p>
    <w:p>
      <w:pPr>
        <w:spacing w:line="600" w:lineRule="exact"/>
        <w:jc w:val="center"/>
        <w:rPr>
          <w:rFonts w:ascii="方正小标宋简体" w:hAnsi="方正小标宋简体" w:eastAsia="方正小标宋简体" w:cs="方正小标宋简体"/>
          <w:b/>
          <w:sz w:val="36"/>
          <w:szCs w:val="36"/>
        </w:rPr>
      </w:pPr>
    </w:p>
    <w:p>
      <w:pPr>
        <w:spacing w:line="600" w:lineRule="exact"/>
        <w:jc w:val="center"/>
        <w:rPr>
          <w:rFonts w:ascii="方正小标宋简体" w:hAnsi="方正小标宋简体" w:eastAsia="方正小标宋简体" w:cs="方正小标宋简体"/>
          <w:b/>
          <w:sz w:val="36"/>
          <w:szCs w:val="36"/>
        </w:rPr>
      </w:pPr>
    </w:p>
    <w:p>
      <w:pPr>
        <w:spacing w:line="600" w:lineRule="exact"/>
        <w:jc w:val="center"/>
        <w:rPr>
          <w:rFonts w:ascii="方正小标宋简体" w:hAnsi="方正小标宋简体" w:eastAsia="方正小标宋简体" w:cs="方正小标宋简体"/>
          <w:b/>
          <w:sz w:val="36"/>
          <w:szCs w:val="36"/>
        </w:rPr>
      </w:pPr>
    </w:p>
    <w:p>
      <w:pPr>
        <w:spacing w:line="600" w:lineRule="exact"/>
        <w:jc w:val="center"/>
        <w:rPr>
          <w:rFonts w:ascii="方正小标宋简体" w:hAnsi="方正小标宋简体" w:eastAsia="方正小标宋简体" w:cs="方正小标宋简体"/>
          <w:b/>
          <w:sz w:val="36"/>
          <w:szCs w:val="36"/>
        </w:rPr>
      </w:pPr>
    </w:p>
    <w:p>
      <w:pPr>
        <w:spacing w:line="600" w:lineRule="exact"/>
        <w:jc w:val="center"/>
        <w:rPr>
          <w:rFonts w:ascii="方正小标宋简体" w:hAnsi="方正小标宋简体" w:eastAsia="方正小标宋简体" w:cs="方正小标宋简体"/>
          <w:b/>
          <w:sz w:val="36"/>
          <w:szCs w:val="36"/>
        </w:rPr>
      </w:pPr>
    </w:p>
    <w:p>
      <w:pPr>
        <w:spacing w:line="600" w:lineRule="exact"/>
        <w:jc w:val="center"/>
        <w:rPr>
          <w:rFonts w:ascii="方正小标宋简体" w:hAnsi="方正小标宋简体" w:eastAsia="方正小标宋简体" w:cs="方正小标宋简体"/>
          <w:b/>
          <w:sz w:val="36"/>
          <w:szCs w:val="36"/>
        </w:rPr>
      </w:pPr>
    </w:p>
    <w:p>
      <w:pPr>
        <w:spacing w:line="600" w:lineRule="exact"/>
        <w:jc w:val="center"/>
        <w:rPr>
          <w:rFonts w:ascii="方正小标宋简体" w:hAnsi="方正小标宋简体" w:eastAsia="方正小标宋简体" w:cs="方正小标宋简体"/>
          <w:bCs/>
          <w:sz w:val="36"/>
          <w:szCs w:val="36"/>
        </w:rPr>
      </w:pPr>
    </w:p>
    <w:p>
      <w:pPr>
        <w:spacing w:line="600" w:lineRule="exact"/>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lang w:eastAsia="zh-CN"/>
        </w:rPr>
        <w:t>绵竹</w:t>
      </w:r>
      <w:r>
        <w:rPr>
          <w:rFonts w:hint="eastAsia" w:ascii="方正小标宋简体" w:hAnsi="方正小标宋简体" w:eastAsia="方正小标宋简体" w:cs="方正小标宋简体"/>
          <w:bCs/>
          <w:sz w:val="36"/>
          <w:szCs w:val="36"/>
        </w:rPr>
        <w:t>市住房和城乡建设局</w:t>
      </w:r>
    </w:p>
    <w:p>
      <w:pPr>
        <w:spacing w:line="600" w:lineRule="exact"/>
        <w:jc w:val="center"/>
        <w:rPr>
          <w:rFonts w:ascii="方正小标宋简体" w:hAnsi="方正小标宋简体" w:eastAsia="方正小标宋简体" w:cs="方正小标宋简体"/>
          <w:bCs/>
          <w:sz w:val="36"/>
          <w:szCs w:val="36"/>
        </w:rPr>
      </w:pPr>
      <w:r>
        <w:rPr>
          <w:rFonts w:ascii="方正小标宋简体" w:hAnsi="方正小标宋简体" w:eastAsia="方正小标宋简体" w:cs="方正小标宋简体"/>
          <w:bCs/>
          <w:sz w:val="36"/>
          <w:szCs w:val="36"/>
        </w:rPr>
        <w:t>20</w:t>
      </w:r>
      <w:r>
        <w:rPr>
          <w:rFonts w:hint="eastAsia" w:ascii="方正小标宋简体" w:hAnsi="方正小标宋简体" w:eastAsia="方正小标宋简体" w:cs="方正小标宋简体"/>
          <w:bCs/>
          <w:sz w:val="36"/>
          <w:szCs w:val="36"/>
          <w:lang w:val="en-US" w:eastAsia="zh-CN"/>
        </w:rPr>
        <w:t>22</w:t>
      </w:r>
      <w:r>
        <w:rPr>
          <w:rFonts w:hint="eastAsia" w:ascii="方正小标宋简体" w:hAnsi="方正小标宋简体" w:eastAsia="方正小标宋简体" w:cs="方正小标宋简体"/>
          <w:bCs/>
          <w:sz w:val="36"/>
          <w:szCs w:val="36"/>
        </w:rPr>
        <w:t>年</w:t>
      </w:r>
      <w:r>
        <w:rPr>
          <w:rFonts w:hint="eastAsia" w:ascii="方正小标宋简体" w:hAnsi="方正小标宋简体" w:eastAsia="方正小标宋简体" w:cs="方正小标宋简体"/>
          <w:bCs/>
          <w:sz w:val="36"/>
          <w:szCs w:val="36"/>
          <w:lang w:val="en-US" w:eastAsia="zh-CN"/>
        </w:rPr>
        <w:t>3</w:t>
      </w:r>
      <w:r>
        <w:rPr>
          <w:rFonts w:hint="eastAsia" w:ascii="方正小标宋简体" w:hAnsi="方正小标宋简体" w:eastAsia="方正小标宋简体" w:cs="方正小标宋简体"/>
          <w:bCs/>
          <w:sz w:val="36"/>
          <w:szCs w:val="36"/>
        </w:rPr>
        <w:t>月</w:t>
      </w:r>
    </w:p>
    <w:p>
      <w:pPr>
        <w:spacing w:line="600" w:lineRule="exact"/>
        <w:jc w:val="center"/>
        <w:rPr>
          <w:rFonts w:ascii="方正小标宋简体" w:hAnsi="方正小标宋简体" w:eastAsia="方正小标宋简体" w:cs="方正小标宋简体"/>
          <w:b/>
          <w:sz w:val="36"/>
          <w:szCs w:val="36"/>
        </w:rPr>
      </w:pPr>
    </w:p>
    <w:p>
      <w:pPr>
        <w:spacing w:line="600" w:lineRule="exact"/>
        <w:jc w:val="center"/>
        <w:rPr>
          <w:rFonts w:ascii="方正小标宋简体" w:hAnsi="方正小标宋简体" w:eastAsia="方正小标宋简体" w:cs="方正小标宋简体"/>
          <w:b/>
          <w:sz w:val="36"/>
          <w:szCs w:val="36"/>
        </w:rPr>
      </w:pPr>
    </w:p>
    <w:p>
      <w:pPr>
        <w:spacing w:line="600" w:lineRule="exact"/>
        <w:jc w:val="center"/>
        <w:rPr>
          <w:rFonts w:ascii="方正小标宋简体" w:hAnsi="方正小标宋简体" w:eastAsia="方正小标宋简体" w:cs="方正小标宋简体"/>
          <w:b/>
          <w:sz w:val="36"/>
          <w:szCs w:val="36"/>
        </w:rPr>
      </w:pPr>
    </w:p>
    <w:p>
      <w:pPr>
        <w:spacing w:line="600" w:lineRule="exact"/>
        <w:jc w:val="center"/>
        <w:rPr>
          <w:rFonts w:ascii="方正小标宋简体" w:hAnsi="方正小标宋简体" w:eastAsia="方正小标宋简体" w:cs="方正小标宋简体"/>
          <w:b/>
          <w:sz w:val="36"/>
          <w:szCs w:val="36"/>
        </w:rPr>
      </w:pPr>
    </w:p>
    <w:p>
      <w:pPr>
        <w:spacing w:line="600" w:lineRule="exact"/>
        <w:jc w:val="center"/>
        <w:rPr>
          <w:rFonts w:ascii="方正小标宋简体" w:hAnsi="方正小标宋简体" w:eastAsia="方正小标宋简体" w:cs="方正小标宋简体"/>
          <w:b/>
          <w:sz w:val="36"/>
          <w:szCs w:val="36"/>
        </w:rPr>
      </w:pPr>
    </w:p>
    <w:p>
      <w:pPr>
        <w:keepNext w:val="0"/>
        <w:keepLines w:val="0"/>
        <w:pageBreakBefore w:val="0"/>
        <w:widowControl w:val="0"/>
        <w:kinsoku/>
        <w:topLinePunct w:val="0"/>
        <w:autoSpaceDE/>
        <w:autoSpaceDN/>
        <w:bidi w:val="0"/>
        <w:snapToGrid/>
        <w:spacing w:line="520" w:lineRule="exact"/>
        <w:ind w:firstLine="560" w:firstLineChars="200"/>
        <w:jc w:val="center"/>
        <w:textAlignment w:val="bottom"/>
        <w:rPr>
          <w:rFonts w:ascii="方正小标宋简体" w:hAnsi="方正书宋简体" w:eastAsia="方正小标宋简体" w:cs="方正书宋简体"/>
          <w:sz w:val="36"/>
          <w:szCs w:val="36"/>
        </w:rPr>
      </w:pPr>
      <w:r>
        <w:rPr>
          <w:rFonts w:ascii="仿宋_GB2312" w:hAnsi="方正书宋简体" w:eastAsia="仿宋_GB2312" w:cs="方正书宋简体"/>
          <w:sz w:val="28"/>
          <w:szCs w:val="28"/>
        </w:rPr>
        <w:br w:type="page"/>
      </w:r>
      <w:r>
        <w:rPr>
          <w:rFonts w:hint="eastAsia" w:ascii="方正小标宋简体" w:hAnsi="方正书宋简体" w:eastAsia="方正小标宋简体" w:cs="方正书宋简体"/>
          <w:sz w:val="36"/>
          <w:szCs w:val="36"/>
        </w:rPr>
        <w:t>目</w:t>
      </w:r>
      <w:r>
        <w:rPr>
          <w:rFonts w:ascii="方正小标宋简体" w:hAnsi="方正书宋简体" w:eastAsia="方正小标宋简体" w:cs="方正书宋简体"/>
          <w:sz w:val="36"/>
          <w:szCs w:val="36"/>
        </w:rPr>
        <w:t xml:space="preserve">  </w:t>
      </w:r>
      <w:r>
        <w:rPr>
          <w:rFonts w:hint="eastAsia" w:ascii="方正小标宋简体" w:hAnsi="方正书宋简体" w:eastAsia="方正小标宋简体" w:cs="方正书宋简体"/>
          <w:sz w:val="36"/>
          <w:szCs w:val="36"/>
        </w:rPr>
        <w:t>录</w:t>
      </w:r>
    </w:p>
    <w:p>
      <w:pPr>
        <w:keepNext w:val="0"/>
        <w:keepLines w:val="0"/>
        <w:pageBreakBefore w:val="0"/>
        <w:widowControl w:val="0"/>
        <w:kinsoku/>
        <w:wordWrap w:val="0"/>
        <w:overflowPunct w:val="0"/>
        <w:topLinePunct w:val="0"/>
        <w:autoSpaceDE/>
        <w:autoSpaceDN/>
        <w:bidi w:val="0"/>
        <w:adjustRightInd w:val="0"/>
        <w:snapToGrid/>
        <w:spacing w:line="520" w:lineRule="exact"/>
        <w:ind w:left="108" w:right="105" w:firstLine="560" w:firstLineChars="200"/>
        <w:textAlignment w:val="bottom"/>
        <w:rPr>
          <w:rFonts w:hint="eastAsia" w:ascii="仿宋_GB2312" w:hAnsi="宋体" w:eastAsia="仿宋_GB2312" w:cs="方正书宋简体"/>
          <w:sz w:val="28"/>
          <w:szCs w:val="28"/>
          <w:lang w:eastAsia="zh-CN"/>
        </w:rPr>
      </w:pPr>
      <w:r>
        <w:rPr>
          <w:rFonts w:hint="eastAsia" w:ascii="仿宋_GB2312" w:hAnsi="宋体" w:eastAsia="仿宋_GB2312" w:cs="方正书宋简体"/>
          <w:sz w:val="28"/>
          <w:szCs w:val="28"/>
          <w:lang w:val="en-US" w:eastAsia="zh-CN"/>
        </w:rPr>
        <w:t>1.</w:t>
      </w:r>
      <w:r>
        <w:rPr>
          <w:rFonts w:hint="eastAsia" w:ascii="仿宋_GB2312" w:hAnsi="宋体" w:eastAsia="仿宋_GB2312" w:cs="方正书宋简体"/>
          <w:sz w:val="28"/>
          <w:szCs w:val="28"/>
          <w:lang w:eastAsia="zh-CN"/>
        </w:rPr>
        <w:t>绵竹市既有住宅增设电梯流程</w:t>
      </w:r>
    </w:p>
    <w:p>
      <w:pPr>
        <w:keepNext w:val="0"/>
        <w:keepLines w:val="0"/>
        <w:pageBreakBefore w:val="0"/>
        <w:widowControl w:val="0"/>
        <w:kinsoku/>
        <w:wordWrap w:val="0"/>
        <w:overflowPunct w:val="0"/>
        <w:topLinePunct w:val="0"/>
        <w:autoSpaceDE/>
        <w:autoSpaceDN/>
        <w:bidi w:val="0"/>
        <w:adjustRightInd w:val="0"/>
        <w:snapToGrid/>
        <w:spacing w:line="520" w:lineRule="exact"/>
        <w:ind w:left="108" w:right="105" w:firstLine="560" w:firstLineChars="200"/>
        <w:textAlignment w:val="bottom"/>
        <w:rPr>
          <w:rFonts w:hint="eastAsia" w:ascii="仿宋_GB2312" w:hAnsi="宋体" w:eastAsia="仿宋_GB2312" w:cs="方正书宋简体"/>
          <w:sz w:val="28"/>
          <w:szCs w:val="28"/>
        </w:rPr>
      </w:pPr>
      <w:r>
        <w:rPr>
          <w:rFonts w:hint="eastAsia" w:ascii="仿宋_GB2312" w:hAnsi="宋体" w:eastAsia="仿宋_GB2312" w:cs="方正书宋简体"/>
          <w:sz w:val="28"/>
          <w:szCs w:val="28"/>
          <w:lang w:val="en-US" w:eastAsia="zh-CN"/>
        </w:rPr>
        <w:t>2.</w:t>
      </w:r>
      <w:r>
        <w:rPr>
          <w:rFonts w:hint="eastAsia" w:ascii="仿宋_GB2312" w:hAnsi="宋体" w:eastAsia="仿宋_GB2312" w:cs="方正书宋简体"/>
          <w:sz w:val="28"/>
          <w:szCs w:val="28"/>
        </w:rPr>
        <w:t>既有住宅电梯增设协议书</w:t>
      </w:r>
    </w:p>
    <w:p>
      <w:pPr>
        <w:keepNext w:val="0"/>
        <w:keepLines w:val="0"/>
        <w:pageBreakBefore w:val="0"/>
        <w:widowControl w:val="0"/>
        <w:kinsoku/>
        <w:wordWrap w:val="0"/>
        <w:overflowPunct w:val="0"/>
        <w:topLinePunct w:val="0"/>
        <w:autoSpaceDE/>
        <w:autoSpaceDN/>
        <w:bidi w:val="0"/>
        <w:adjustRightInd w:val="0"/>
        <w:snapToGrid/>
        <w:spacing w:line="520" w:lineRule="exact"/>
        <w:ind w:left="108" w:right="105" w:firstLine="560" w:firstLineChars="200"/>
        <w:textAlignment w:val="bottom"/>
        <w:rPr>
          <w:rFonts w:hint="eastAsia" w:ascii="仿宋_GB2312" w:hAnsi="宋体" w:eastAsia="仿宋_GB2312" w:cs="方正书宋简体"/>
          <w:sz w:val="28"/>
          <w:szCs w:val="28"/>
        </w:rPr>
      </w:pPr>
      <w:r>
        <w:rPr>
          <w:rFonts w:hint="eastAsia" w:ascii="仿宋_GB2312" w:hAnsi="宋体" w:eastAsia="仿宋_GB2312" w:cs="方正书宋简体"/>
          <w:sz w:val="28"/>
          <w:szCs w:val="28"/>
          <w:lang w:val="en-US" w:eastAsia="zh-CN"/>
        </w:rPr>
        <w:t>3.</w:t>
      </w:r>
      <w:r>
        <w:rPr>
          <w:rFonts w:hint="eastAsia" w:ascii="仿宋_GB2312" w:hAnsi="宋体" w:eastAsia="仿宋_GB2312" w:cs="方正书宋简体"/>
          <w:sz w:val="28"/>
          <w:szCs w:val="28"/>
        </w:rPr>
        <w:t>既有住宅电梯增设所在单元住户签字意见表</w:t>
      </w:r>
    </w:p>
    <w:p>
      <w:pPr>
        <w:keepNext w:val="0"/>
        <w:keepLines w:val="0"/>
        <w:pageBreakBefore w:val="0"/>
        <w:widowControl w:val="0"/>
        <w:kinsoku/>
        <w:wordWrap w:val="0"/>
        <w:overflowPunct w:val="0"/>
        <w:topLinePunct w:val="0"/>
        <w:autoSpaceDE/>
        <w:autoSpaceDN/>
        <w:bidi w:val="0"/>
        <w:adjustRightInd w:val="0"/>
        <w:snapToGrid/>
        <w:spacing w:line="520" w:lineRule="exact"/>
        <w:ind w:left="108" w:right="105" w:firstLine="560" w:firstLineChars="200"/>
        <w:textAlignment w:val="bottom"/>
        <w:rPr>
          <w:rFonts w:hint="default" w:ascii="仿宋_GB2312" w:hAnsi="宋体" w:eastAsia="仿宋_GB2312" w:cs="方正书宋简体"/>
          <w:sz w:val="28"/>
          <w:szCs w:val="28"/>
        </w:rPr>
      </w:pPr>
      <w:r>
        <w:rPr>
          <w:rFonts w:hint="eastAsia" w:ascii="仿宋_GB2312" w:hAnsi="宋体" w:eastAsia="仿宋_GB2312" w:cs="方正书宋简体"/>
          <w:sz w:val="28"/>
          <w:szCs w:val="28"/>
          <w:lang w:val="en-US" w:eastAsia="zh-CN"/>
        </w:rPr>
        <w:t>4.</w:t>
      </w:r>
      <w:r>
        <w:rPr>
          <w:rFonts w:hint="eastAsia" w:ascii="仿宋_GB2312" w:hAnsi="宋体" w:eastAsia="仿宋_GB2312" w:cs="方正书宋简体"/>
          <w:sz w:val="28"/>
          <w:szCs w:val="28"/>
        </w:rPr>
        <w:t>业主代表</w:t>
      </w:r>
      <w:r>
        <w:rPr>
          <w:rFonts w:hint="eastAsia" w:ascii="仿宋_GB2312" w:hAnsi="宋体" w:eastAsia="仿宋_GB2312" w:cs="方正书宋简体"/>
          <w:sz w:val="28"/>
          <w:szCs w:val="28"/>
          <w:lang w:val="en-US" w:eastAsia="zh-CN"/>
        </w:rPr>
        <w:t>授权</w:t>
      </w:r>
      <w:r>
        <w:rPr>
          <w:rFonts w:hint="eastAsia" w:ascii="仿宋_GB2312" w:hAnsi="宋体" w:eastAsia="仿宋_GB2312" w:cs="方正书宋简体"/>
          <w:sz w:val="28"/>
          <w:szCs w:val="28"/>
        </w:rPr>
        <w:t>委托书</w:t>
      </w:r>
    </w:p>
    <w:p>
      <w:pPr>
        <w:keepNext w:val="0"/>
        <w:keepLines w:val="0"/>
        <w:pageBreakBefore w:val="0"/>
        <w:widowControl w:val="0"/>
        <w:kinsoku/>
        <w:wordWrap w:val="0"/>
        <w:overflowPunct w:val="0"/>
        <w:topLinePunct w:val="0"/>
        <w:autoSpaceDE/>
        <w:autoSpaceDN/>
        <w:bidi w:val="0"/>
        <w:adjustRightInd w:val="0"/>
        <w:snapToGrid/>
        <w:spacing w:line="520" w:lineRule="exact"/>
        <w:ind w:left="108" w:right="105" w:firstLine="560" w:firstLineChars="200"/>
        <w:textAlignment w:val="bottom"/>
        <w:rPr>
          <w:rFonts w:hint="eastAsia" w:ascii="仿宋_GB2312" w:hAnsi="宋体" w:eastAsia="仿宋_GB2312" w:cs="方正书宋简体"/>
          <w:sz w:val="28"/>
          <w:szCs w:val="28"/>
          <w:lang w:val="en-US" w:eastAsia="zh-CN"/>
        </w:rPr>
      </w:pPr>
      <w:r>
        <w:rPr>
          <w:rFonts w:hint="eastAsia" w:ascii="仿宋_GB2312" w:hAnsi="宋体" w:eastAsia="仿宋_GB2312" w:cs="方正书宋简体"/>
          <w:sz w:val="28"/>
          <w:szCs w:val="28"/>
          <w:lang w:val="en-US" w:eastAsia="zh-CN"/>
        </w:rPr>
        <w:t>5.</w:t>
      </w:r>
      <w:r>
        <w:rPr>
          <w:rFonts w:hint="eastAsia" w:ascii="仿宋_GB2312" w:hAnsi="宋体" w:eastAsia="仿宋_GB2312" w:cs="方正书宋简体"/>
          <w:sz w:val="28"/>
          <w:szCs w:val="28"/>
        </w:rPr>
        <w:t>代理业主</w:t>
      </w:r>
      <w:r>
        <w:rPr>
          <w:rFonts w:hint="eastAsia" w:ascii="仿宋_GB2312" w:hAnsi="宋体" w:eastAsia="仿宋_GB2312" w:cs="方正书宋简体"/>
          <w:sz w:val="28"/>
          <w:szCs w:val="28"/>
          <w:lang w:val="en-US" w:eastAsia="zh-CN"/>
        </w:rPr>
        <w:t>授权</w:t>
      </w:r>
      <w:r>
        <w:rPr>
          <w:rFonts w:hint="eastAsia" w:ascii="仿宋_GB2312" w:hAnsi="宋体" w:eastAsia="仿宋_GB2312" w:cs="方正书宋简体"/>
          <w:sz w:val="28"/>
          <w:szCs w:val="28"/>
        </w:rPr>
        <w:t>委托</w:t>
      </w:r>
      <w:r>
        <w:rPr>
          <w:rFonts w:hint="eastAsia" w:ascii="仿宋_GB2312" w:hAnsi="宋体" w:eastAsia="仿宋_GB2312" w:cs="方正书宋简体"/>
          <w:sz w:val="28"/>
          <w:szCs w:val="28"/>
          <w:lang w:val="en-US" w:eastAsia="zh-CN"/>
        </w:rPr>
        <w:t>书</w:t>
      </w:r>
    </w:p>
    <w:p>
      <w:pPr>
        <w:keepNext w:val="0"/>
        <w:keepLines w:val="0"/>
        <w:pageBreakBefore w:val="0"/>
        <w:widowControl w:val="0"/>
        <w:kinsoku/>
        <w:wordWrap w:val="0"/>
        <w:overflowPunct w:val="0"/>
        <w:topLinePunct w:val="0"/>
        <w:autoSpaceDE/>
        <w:autoSpaceDN/>
        <w:bidi w:val="0"/>
        <w:adjustRightInd w:val="0"/>
        <w:snapToGrid/>
        <w:spacing w:line="520" w:lineRule="exact"/>
        <w:ind w:left="108" w:right="105" w:firstLine="560" w:firstLineChars="200"/>
        <w:textAlignment w:val="bottom"/>
        <w:rPr>
          <w:rFonts w:hint="eastAsia" w:ascii="仿宋_GB2312" w:hAnsi="宋体" w:eastAsia="仿宋_GB2312" w:cs="方正书宋简体"/>
          <w:sz w:val="28"/>
          <w:szCs w:val="28"/>
        </w:rPr>
      </w:pPr>
      <w:r>
        <w:rPr>
          <w:rFonts w:hint="eastAsia" w:ascii="仿宋_GB2312" w:hAnsi="宋体" w:eastAsia="仿宋_GB2312" w:cs="方正书宋简体"/>
          <w:sz w:val="28"/>
          <w:szCs w:val="28"/>
          <w:lang w:val="en-US" w:eastAsia="zh-CN"/>
        </w:rPr>
        <w:t>6.</w:t>
      </w:r>
      <w:r>
        <w:rPr>
          <w:rFonts w:hint="eastAsia" w:ascii="仿宋_GB2312" w:hAnsi="宋体" w:eastAsia="仿宋_GB2312" w:cs="方正书宋简体"/>
          <w:sz w:val="28"/>
          <w:szCs w:val="28"/>
        </w:rPr>
        <w:t>既有住宅电梯增设业主意见公示书</w:t>
      </w:r>
    </w:p>
    <w:p>
      <w:pPr>
        <w:keepNext w:val="0"/>
        <w:keepLines w:val="0"/>
        <w:pageBreakBefore w:val="0"/>
        <w:widowControl w:val="0"/>
        <w:kinsoku/>
        <w:wordWrap w:val="0"/>
        <w:overflowPunct w:val="0"/>
        <w:topLinePunct w:val="0"/>
        <w:autoSpaceDE/>
        <w:autoSpaceDN/>
        <w:bidi w:val="0"/>
        <w:adjustRightInd w:val="0"/>
        <w:snapToGrid/>
        <w:spacing w:line="520" w:lineRule="exact"/>
        <w:ind w:left="108" w:right="105" w:firstLine="560" w:firstLineChars="200"/>
        <w:textAlignment w:val="bottom"/>
        <w:rPr>
          <w:rFonts w:hint="eastAsia" w:ascii="仿宋_GB2312" w:hAnsi="宋体" w:eastAsia="仿宋_GB2312" w:cs="方正书宋简体"/>
          <w:sz w:val="28"/>
          <w:szCs w:val="28"/>
          <w:lang w:val="en-US" w:eastAsia="zh-CN"/>
        </w:rPr>
      </w:pPr>
      <w:r>
        <w:rPr>
          <w:rFonts w:hint="eastAsia" w:ascii="仿宋_GB2312" w:hAnsi="宋体" w:eastAsia="仿宋_GB2312" w:cs="方正书宋简体"/>
          <w:sz w:val="28"/>
          <w:szCs w:val="28"/>
          <w:lang w:val="en-US" w:eastAsia="zh-CN"/>
        </w:rPr>
        <w:t>7.</w:t>
      </w:r>
      <w:r>
        <w:rPr>
          <w:rFonts w:hint="eastAsia" w:ascii="仿宋_GB2312" w:hAnsi="宋体" w:eastAsia="仿宋_GB2312" w:cs="方正书宋简体"/>
          <w:sz w:val="28"/>
          <w:szCs w:val="28"/>
          <w:lang w:eastAsia="zh-CN"/>
        </w:rPr>
        <w:t>社区备案通知书</w:t>
      </w:r>
    </w:p>
    <w:p>
      <w:pPr>
        <w:keepNext w:val="0"/>
        <w:keepLines w:val="0"/>
        <w:pageBreakBefore w:val="0"/>
        <w:widowControl w:val="0"/>
        <w:kinsoku/>
        <w:wordWrap w:val="0"/>
        <w:overflowPunct w:val="0"/>
        <w:topLinePunct w:val="0"/>
        <w:autoSpaceDE/>
        <w:autoSpaceDN/>
        <w:bidi w:val="0"/>
        <w:adjustRightInd w:val="0"/>
        <w:snapToGrid/>
        <w:spacing w:line="520" w:lineRule="exact"/>
        <w:ind w:left="108" w:right="105" w:firstLine="560" w:firstLineChars="200"/>
        <w:textAlignment w:val="bottom"/>
        <w:rPr>
          <w:rFonts w:hint="eastAsia" w:ascii="仿宋_GB2312" w:hAnsi="宋体" w:eastAsia="仿宋_GB2312" w:cs="方正书宋简体"/>
          <w:sz w:val="28"/>
          <w:szCs w:val="28"/>
        </w:rPr>
      </w:pPr>
      <w:r>
        <w:rPr>
          <w:rFonts w:hint="eastAsia" w:ascii="仿宋_GB2312" w:hAnsi="宋体" w:eastAsia="仿宋_GB2312" w:cs="方正书宋简体"/>
          <w:sz w:val="28"/>
          <w:szCs w:val="28"/>
          <w:lang w:val="en-US" w:eastAsia="zh-CN"/>
        </w:rPr>
        <w:t>8.</w:t>
      </w:r>
      <w:r>
        <w:rPr>
          <w:rFonts w:hint="eastAsia" w:ascii="仿宋_GB2312" w:hAnsi="宋体" w:eastAsia="仿宋_GB2312" w:cs="方正书宋简体"/>
          <w:sz w:val="28"/>
          <w:szCs w:val="28"/>
          <w:lang w:eastAsia="zh-CN"/>
        </w:rPr>
        <w:t>绵竹市</w:t>
      </w:r>
      <w:r>
        <w:rPr>
          <w:rFonts w:hint="eastAsia" w:ascii="仿宋_GB2312" w:hAnsi="宋体" w:eastAsia="仿宋_GB2312" w:cs="方正书宋简体"/>
          <w:sz w:val="28"/>
          <w:szCs w:val="28"/>
        </w:rPr>
        <w:t>既有住宅自主增设电梯告知书</w:t>
      </w:r>
    </w:p>
    <w:p>
      <w:pPr>
        <w:keepNext w:val="0"/>
        <w:keepLines w:val="0"/>
        <w:pageBreakBefore w:val="0"/>
        <w:widowControl w:val="0"/>
        <w:kinsoku/>
        <w:wordWrap w:val="0"/>
        <w:overflowPunct w:val="0"/>
        <w:topLinePunct w:val="0"/>
        <w:autoSpaceDE/>
        <w:autoSpaceDN/>
        <w:bidi w:val="0"/>
        <w:adjustRightInd w:val="0"/>
        <w:snapToGrid/>
        <w:spacing w:line="520" w:lineRule="exact"/>
        <w:ind w:left="108" w:right="105" w:firstLine="560" w:firstLineChars="200"/>
        <w:textAlignment w:val="bottom"/>
        <w:rPr>
          <w:rFonts w:hint="eastAsia" w:ascii="仿宋_GB2312" w:hAnsi="宋体" w:eastAsia="仿宋_GB2312" w:cs="方正书宋简体"/>
          <w:sz w:val="28"/>
          <w:szCs w:val="28"/>
        </w:rPr>
      </w:pPr>
      <w:r>
        <w:rPr>
          <w:rFonts w:hint="eastAsia" w:ascii="仿宋_GB2312" w:hAnsi="宋体" w:eastAsia="仿宋_GB2312" w:cs="方正书宋简体"/>
          <w:sz w:val="28"/>
          <w:szCs w:val="28"/>
          <w:lang w:val="en-US" w:eastAsia="zh-CN"/>
        </w:rPr>
        <w:t>9.</w:t>
      </w:r>
      <w:r>
        <w:rPr>
          <w:rFonts w:hint="eastAsia" w:ascii="仿宋_GB2312" w:hAnsi="宋体" w:eastAsia="仿宋_GB2312" w:cs="方正书宋简体"/>
          <w:sz w:val="28"/>
          <w:szCs w:val="28"/>
          <w:lang w:eastAsia="zh-CN"/>
        </w:rPr>
        <w:t>绵竹市</w:t>
      </w:r>
      <w:r>
        <w:rPr>
          <w:rFonts w:hint="eastAsia" w:ascii="仿宋_GB2312" w:hAnsi="宋体" w:eastAsia="仿宋_GB2312" w:cs="方正书宋简体"/>
          <w:sz w:val="28"/>
          <w:szCs w:val="28"/>
        </w:rPr>
        <w:t>既有住宅自主增设电梯承诺书</w:t>
      </w:r>
    </w:p>
    <w:p>
      <w:pPr>
        <w:keepNext w:val="0"/>
        <w:keepLines w:val="0"/>
        <w:pageBreakBefore w:val="0"/>
        <w:widowControl w:val="0"/>
        <w:kinsoku/>
        <w:wordWrap w:val="0"/>
        <w:overflowPunct w:val="0"/>
        <w:topLinePunct w:val="0"/>
        <w:autoSpaceDE/>
        <w:autoSpaceDN/>
        <w:bidi w:val="0"/>
        <w:adjustRightInd w:val="0"/>
        <w:snapToGrid/>
        <w:spacing w:line="520" w:lineRule="exact"/>
        <w:ind w:left="108" w:right="105" w:firstLine="560" w:firstLineChars="200"/>
        <w:textAlignment w:val="bottom"/>
        <w:rPr>
          <w:rFonts w:hint="eastAsia" w:ascii="仿宋_GB2312" w:hAnsi="宋体" w:eastAsia="仿宋_GB2312" w:cs="方正书宋简体"/>
          <w:sz w:val="28"/>
          <w:szCs w:val="28"/>
        </w:rPr>
      </w:pPr>
      <w:r>
        <w:rPr>
          <w:rFonts w:hint="eastAsia" w:ascii="仿宋_GB2312" w:hAnsi="宋体" w:eastAsia="仿宋_GB2312" w:cs="方正书宋简体"/>
          <w:sz w:val="28"/>
          <w:szCs w:val="28"/>
          <w:lang w:val="en-US" w:eastAsia="zh-CN"/>
        </w:rPr>
        <w:t>10.绵竹市既有住宅电梯增设方案联合审查表</w:t>
      </w:r>
    </w:p>
    <w:p>
      <w:pPr>
        <w:keepNext w:val="0"/>
        <w:keepLines w:val="0"/>
        <w:pageBreakBefore w:val="0"/>
        <w:widowControl w:val="0"/>
        <w:kinsoku/>
        <w:wordWrap w:val="0"/>
        <w:overflowPunct w:val="0"/>
        <w:topLinePunct w:val="0"/>
        <w:autoSpaceDE/>
        <w:autoSpaceDN/>
        <w:bidi w:val="0"/>
        <w:adjustRightInd w:val="0"/>
        <w:snapToGrid/>
        <w:spacing w:line="520" w:lineRule="exact"/>
        <w:ind w:left="108" w:right="105" w:firstLine="560" w:firstLineChars="200"/>
        <w:textAlignment w:val="bottom"/>
        <w:rPr>
          <w:rFonts w:hint="eastAsia" w:ascii="仿宋_GB2312" w:hAnsi="宋体" w:eastAsia="仿宋_GB2312" w:cs="方正书宋简体"/>
          <w:sz w:val="28"/>
          <w:szCs w:val="28"/>
        </w:rPr>
      </w:pPr>
      <w:r>
        <w:rPr>
          <w:rFonts w:hint="eastAsia" w:ascii="仿宋_GB2312" w:hAnsi="宋体" w:eastAsia="仿宋_GB2312" w:cs="方正书宋简体"/>
          <w:sz w:val="28"/>
          <w:szCs w:val="28"/>
          <w:lang w:val="en-US" w:eastAsia="zh-CN"/>
        </w:rPr>
        <w:t>11.</w:t>
      </w:r>
      <w:r>
        <w:rPr>
          <w:rFonts w:hint="eastAsia" w:ascii="仿宋_GB2312" w:hAnsi="宋体" w:eastAsia="仿宋_GB2312" w:cs="方正书宋简体"/>
          <w:sz w:val="28"/>
          <w:szCs w:val="28"/>
        </w:rPr>
        <w:t>绵竹市既有住宅增设电梯安装资格符合性审查表</w:t>
      </w:r>
    </w:p>
    <w:p>
      <w:pPr>
        <w:keepNext w:val="0"/>
        <w:keepLines w:val="0"/>
        <w:pageBreakBefore w:val="0"/>
        <w:widowControl w:val="0"/>
        <w:kinsoku/>
        <w:wordWrap w:val="0"/>
        <w:overflowPunct w:val="0"/>
        <w:topLinePunct w:val="0"/>
        <w:autoSpaceDE/>
        <w:autoSpaceDN/>
        <w:bidi w:val="0"/>
        <w:adjustRightInd w:val="0"/>
        <w:snapToGrid/>
        <w:spacing w:line="520" w:lineRule="exact"/>
        <w:ind w:left="108" w:right="105" w:firstLine="560" w:firstLineChars="200"/>
        <w:textAlignment w:val="bottom"/>
        <w:rPr>
          <w:rFonts w:hint="eastAsia" w:ascii="仿宋_GB2312" w:hAnsi="宋体" w:eastAsia="仿宋_GB2312" w:cs="方正书宋简体"/>
          <w:sz w:val="28"/>
          <w:szCs w:val="28"/>
          <w:lang w:val="en-US" w:eastAsia="zh-CN"/>
        </w:rPr>
      </w:pPr>
      <w:r>
        <w:rPr>
          <w:rFonts w:hint="eastAsia" w:ascii="仿宋_GB2312" w:hAnsi="宋体" w:eastAsia="仿宋_GB2312" w:cs="方正书宋简体"/>
          <w:sz w:val="28"/>
          <w:szCs w:val="28"/>
          <w:lang w:val="en-US" w:eastAsia="zh-CN"/>
        </w:rPr>
        <w:t>12.</w:t>
      </w:r>
      <w:r>
        <w:rPr>
          <w:rFonts w:hint="eastAsia" w:ascii="仿宋_GB2312" w:hAnsi="宋体" w:eastAsia="仿宋_GB2312" w:cs="方正书宋简体"/>
          <w:sz w:val="28"/>
          <w:szCs w:val="28"/>
        </w:rPr>
        <w:t>既有住宅电梯增设建设工程质量安全监督备案</w:t>
      </w:r>
    </w:p>
    <w:p>
      <w:pPr>
        <w:keepNext w:val="0"/>
        <w:keepLines w:val="0"/>
        <w:pageBreakBefore w:val="0"/>
        <w:widowControl w:val="0"/>
        <w:kinsoku/>
        <w:wordWrap w:val="0"/>
        <w:overflowPunct w:val="0"/>
        <w:topLinePunct w:val="0"/>
        <w:autoSpaceDE/>
        <w:autoSpaceDN/>
        <w:bidi w:val="0"/>
        <w:adjustRightInd w:val="0"/>
        <w:snapToGrid/>
        <w:spacing w:line="520" w:lineRule="exact"/>
        <w:ind w:left="108" w:right="105" w:firstLine="560" w:firstLineChars="200"/>
        <w:textAlignment w:val="bottom"/>
        <w:rPr>
          <w:rFonts w:hint="eastAsia" w:ascii="仿宋_GB2312" w:hAnsi="宋体" w:eastAsia="仿宋_GB2312" w:cs="方正书宋简体"/>
          <w:sz w:val="28"/>
          <w:szCs w:val="28"/>
        </w:rPr>
      </w:pPr>
      <w:r>
        <w:rPr>
          <w:rFonts w:hint="eastAsia" w:ascii="仿宋_GB2312" w:hAnsi="宋体" w:eastAsia="仿宋_GB2312" w:cs="方正书宋简体"/>
          <w:sz w:val="28"/>
          <w:szCs w:val="28"/>
          <w:lang w:val="en-US" w:eastAsia="zh-CN"/>
        </w:rPr>
        <w:t>13.</w:t>
      </w:r>
      <w:r>
        <w:rPr>
          <w:rFonts w:hint="eastAsia" w:ascii="仿宋_GB2312" w:hAnsi="宋体" w:eastAsia="仿宋_GB2312" w:cs="方正书宋简体"/>
          <w:sz w:val="28"/>
          <w:szCs w:val="28"/>
        </w:rPr>
        <w:t>建设项目授权委托书</w:t>
      </w:r>
    </w:p>
    <w:p>
      <w:pPr>
        <w:keepNext w:val="0"/>
        <w:keepLines w:val="0"/>
        <w:pageBreakBefore w:val="0"/>
        <w:widowControl w:val="0"/>
        <w:kinsoku/>
        <w:wordWrap w:val="0"/>
        <w:overflowPunct w:val="0"/>
        <w:topLinePunct w:val="0"/>
        <w:autoSpaceDE/>
        <w:autoSpaceDN/>
        <w:bidi w:val="0"/>
        <w:adjustRightInd w:val="0"/>
        <w:snapToGrid/>
        <w:spacing w:line="520" w:lineRule="exact"/>
        <w:ind w:left="108" w:right="105" w:firstLine="560" w:firstLineChars="200"/>
        <w:textAlignment w:val="bottom"/>
        <w:rPr>
          <w:rFonts w:hint="eastAsia" w:ascii="仿宋_GB2312" w:hAnsi="宋体" w:eastAsia="仿宋_GB2312" w:cs="方正书宋简体"/>
          <w:sz w:val="28"/>
          <w:szCs w:val="28"/>
        </w:rPr>
      </w:pPr>
      <w:r>
        <w:rPr>
          <w:rFonts w:hint="eastAsia" w:ascii="仿宋_GB2312" w:hAnsi="宋体" w:eastAsia="仿宋_GB2312" w:cs="方正书宋简体"/>
          <w:sz w:val="28"/>
          <w:szCs w:val="28"/>
          <w:lang w:val="en-US" w:eastAsia="zh-CN"/>
        </w:rPr>
        <w:t>14.</w:t>
      </w:r>
      <w:r>
        <w:rPr>
          <w:rFonts w:hint="eastAsia" w:ascii="仿宋_GB2312" w:hAnsi="宋体" w:eastAsia="仿宋_GB2312" w:cs="方正书宋简体"/>
          <w:sz w:val="28"/>
          <w:szCs w:val="28"/>
        </w:rPr>
        <w:t>设计项目负责人质量终身责任承诺书</w:t>
      </w:r>
    </w:p>
    <w:p>
      <w:pPr>
        <w:keepNext w:val="0"/>
        <w:keepLines w:val="0"/>
        <w:pageBreakBefore w:val="0"/>
        <w:widowControl w:val="0"/>
        <w:kinsoku/>
        <w:wordWrap w:val="0"/>
        <w:overflowPunct w:val="0"/>
        <w:topLinePunct w:val="0"/>
        <w:autoSpaceDE/>
        <w:autoSpaceDN/>
        <w:bidi w:val="0"/>
        <w:adjustRightInd w:val="0"/>
        <w:snapToGrid/>
        <w:spacing w:line="520" w:lineRule="exact"/>
        <w:ind w:left="108" w:right="105" w:firstLine="560" w:firstLineChars="200"/>
        <w:textAlignment w:val="bottom"/>
        <w:rPr>
          <w:rFonts w:hint="eastAsia" w:ascii="仿宋_GB2312" w:hAnsi="宋体" w:eastAsia="仿宋_GB2312" w:cs="方正书宋简体"/>
          <w:sz w:val="28"/>
          <w:szCs w:val="28"/>
        </w:rPr>
      </w:pPr>
      <w:r>
        <w:rPr>
          <w:rFonts w:hint="eastAsia" w:ascii="仿宋_GB2312" w:hAnsi="宋体" w:eastAsia="仿宋_GB2312" w:cs="方正书宋简体"/>
          <w:sz w:val="28"/>
          <w:szCs w:val="28"/>
          <w:lang w:val="en-US" w:eastAsia="zh-CN"/>
        </w:rPr>
        <w:t>15.</w:t>
      </w:r>
      <w:r>
        <w:rPr>
          <w:rFonts w:hint="eastAsia" w:ascii="仿宋_GB2312" w:hAnsi="宋体" w:eastAsia="仿宋_GB2312" w:cs="方正书宋简体"/>
          <w:sz w:val="28"/>
          <w:szCs w:val="28"/>
        </w:rPr>
        <w:t>施工项目经理质量终身责任承诺书</w:t>
      </w:r>
    </w:p>
    <w:p>
      <w:pPr>
        <w:keepNext w:val="0"/>
        <w:keepLines w:val="0"/>
        <w:pageBreakBefore w:val="0"/>
        <w:widowControl w:val="0"/>
        <w:kinsoku/>
        <w:wordWrap w:val="0"/>
        <w:overflowPunct w:val="0"/>
        <w:topLinePunct w:val="0"/>
        <w:autoSpaceDE/>
        <w:autoSpaceDN/>
        <w:bidi w:val="0"/>
        <w:adjustRightInd w:val="0"/>
        <w:snapToGrid/>
        <w:spacing w:line="520" w:lineRule="exact"/>
        <w:ind w:left="108" w:right="105" w:firstLine="560" w:firstLineChars="200"/>
        <w:textAlignment w:val="bottom"/>
        <w:rPr>
          <w:rFonts w:hint="eastAsia" w:ascii="仿宋_GB2312" w:hAnsi="宋体" w:eastAsia="仿宋_GB2312" w:cs="方正书宋简体"/>
          <w:sz w:val="28"/>
          <w:szCs w:val="28"/>
        </w:rPr>
      </w:pPr>
      <w:r>
        <w:rPr>
          <w:rFonts w:hint="eastAsia" w:ascii="仿宋_GB2312" w:hAnsi="宋体" w:eastAsia="仿宋_GB2312" w:cs="方正书宋简体"/>
          <w:sz w:val="28"/>
          <w:szCs w:val="28"/>
          <w:lang w:val="en-US" w:eastAsia="zh-CN"/>
        </w:rPr>
        <w:t>16.</w:t>
      </w:r>
      <w:r>
        <w:rPr>
          <w:rFonts w:hint="eastAsia" w:ascii="仿宋_GB2312" w:hAnsi="宋体" w:eastAsia="仿宋_GB2312" w:cs="方正书宋简体"/>
          <w:sz w:val="28"/>
          <w:szCs w:val="28"/>
        </w:rPr>
        <w:t>总监理工程师质量终身责任承诺书</w:t>
      </w:r>
    </w:p>
    <w:p>
      <w:pPr>
        <w:keepNext w:val="0"/>
        <w:keepLines w:val="0"/>
        <w:pageBreakBefore w:val="0"/>
        <w:widowControl w:val="0"/>
        <w:kinsoku/>
        <w:wordWrap w:val="0"/>
        <w:overflowPunct w:val="0"/>
        <w:topLinePunct w:val="0"/>
        <w:autoSpaceDE/>
        <w:autoSpaceDN/>
        <w:bidi w:val="0"/>
        <w:adjustRightInd w:val="0"/>
        <w:snapToGrid/>
        <w:spacing w:line="520" w:lineRule="exact"/>
        <w:ind w:left="108" w:right="105" w:firstLine="560" w:firstLineChars="200"/>
        <w:textAlignment w:val="bottom"/>
        <w:rPr>
          <w:rFonts w:hint="eastAsia" w:ascii="仿宋_GB2312" w:hAnsi="宋体" w:eastAsia="仿宋_GB2312" w:cs="方正书宋简体"/>
          <w:sz w:val="28"/>
          <w:szCs w:val="28"/>
        </w:rPr>
      </w:pPr>
      <w:r>
        <w:rPr>
          <w:rFonts w:hint="eastAsia" w:ascii="仿宋_GB2312" w:hAnsi="宋体" w:eastAsia="仿宋_GB2312" w:cs="方正书宋简体"/>
          <w:sz w:val="28"/>
          <w:szCs w:val="28"/>
          <w:lang w:val="en-US" w:eastAsia="zh-CN"/>
        </w:rPr>
        <w:t>17.</w:t>
      </w:r>
      <w:r>
        <w:rPr>
          <w:rFonts w:hint="eastAsia" w:ascii="仿宋_GB2312" w:hAnsi="宋体" w:eastAsia="仿宋_GB2312" w:cs="方正书宋简体"/>
          <w:sz w:val="28"/>
          <w:szCs w:val="28"/>
        </w:rPr>
        <w:t xml:space="preserve">建设项目负责人质量终身责任承诺书 </w:t>
      </w:r>
    </w:p>
    <w:p>
      <w:pPr>
        <w:keepNext w:val="0"/>
        <w:keepLines w:val="0"/>
        <w:pageBreakBefore w:val="0"/>
        <w:widowControl w:val="0"/>
        <w:kinsoku/>
        <w:wordWrap w:val="0"/>
        <w:overflowPunct w:val="0"/>
        <w:topLinePunct w:val="0"/>
        <w:autoSpaceDE/>
        <w:autoSpaceDN/>
        <w:bidi w:val="0"/>
        <w:adjustRightInd w:val="0"/>
        <w:snapToGrid/>
        <w:spacing w:line="520" w:lineRule="exact"/>
        <w:ind w:left="108" w:right="105" w:firstLine="560" w:firstLineChars="200"/>
        <w:textAlignment w:val="bottom"/>
        <w:rPr>
          <w:rFonts w:hint="eastAsia" w:ascii="仿宋_GB2312" w:hAnsi="宋体" w:eastAsia="仿宋_GB2312" w:cs="方正书宋简体"/>
          <w:sz w:val="28"/>
          <w:szCs w:val="28"/>
        </w:rPr>
      </w:pPr>
      <w:r>
        <w:rPr>
          <w:rFonts w:hint="eastAsia" w:ascii="仿宋_GB2312" w:hAnsi="宋体" w:eastAsia="仿宋_GB2312" w:cs="方正书宋简体"/>
          <w:sz w:val="28"/>
          <w:szCs w:val="28"/>
          <w:lang w:val="en-US" w:eastAsia="zh-CN"/>
        </w:rPr>
        <w:t>18.</w:t>
      </w:r>
      <w:r>
        <w:rPr>
          <w:rFonts w:hint="eastAsia" w:ascii="仿宋_GB2312" w:hAnsi="宋体" w:eastAsia="仿宋_GB2312" w:cs="方正书宋简体"/>
          <w:sz w:val="28"/>
          <w:szCs w:val="28"/>
        </w:rPr>
        <w:t>特种设备使用许可办事指南</w:t>
      </w:r>
    </w:p>
    <w:p>
      <w:pPr>
        <w:keepNext w:val="0"/>
        <w:keepLines w:val="0"/>
        <w:pageBreakBefore w:val="0"/>
        <w:widowControl w:val="0"/>
        <w:kinsoku/>
        <w:wordWrap w:val="0"/>
        <w:overflowPunct w:val="0"/>
        <w:topLinePunct w:val="0"/>
        <w:autoSpaceDE/>
        <w:autoSpaceDN/>
        <w:bidi w:val="0"/>
        <w:adjustRightInd w:val="0"/>
        <w:snapToGrid/>
        <w:spacing w:line="520" w:lineRule="exact"/>
        <w:ind w:left="108" w:right="105" w:firstLine="560" w:firstLineChars="200"/>
        <w:textAlignment w:val="bottom"/>
        <w:rPr>
          <w:rFonts w:hint="eastAsia" w:ascii="仿宋_GB2312" w:hAnsi="宋体" w:eastAsia="仿宋_GB2312" w:cs="方正书宋简体"/>
          <w:sz w:val="28"/>
          <w:szCs w:val="28"/>
        </w:rPr>
      </w:pPr>
      <w:r>
        <w:rPr>
          <w:rFonts w:hint="eastAsia" w:ascii="仿宋_GB2312" w:hAnsi="宋体" w:eastAsia="仿宋_GB2312" w:cs="方正书宋简体"/>
          <w:sz w:val="28"/>
          <w:szCs w:val="28"/>
          <w:lang w:val="en-US" w:eastAsia="zh-CN"/>
        </w:rPr>
        <w:t>19.</w:t>
      </w:r>
      <w:r>
        <w:rPr>
          <w:rFonts w:hint="eastAsia" w:ascii="仿宋_GB2312" w:hAnsi="宋体" w:eastAsia="仿宋_GB2312" w:cs="方正书宋简体"/>
          <w:sz w:val="28"/>
          <w:szCs w:val="28"/>
        </w:rPr>
        <w:t>特种设备安装改造维修告知书</w:t>
      </w:r>
    </w:p>
    <w:p>
      <w:pPr>
        <w:keepNext w:val="0"/>
        <w:keepLines w:val="0"/>
        <w:pageBreakBefore w:val="0"/>
        <w:widowControl w:val="0"/>
        <w:kinsoku/>
        <w:wordWrap w:val="0"/>
        <w:overflowPunct w:val="0"/>
        <w:topLinePunct w:val="0"/>
        <w:autoSpaceDE/>
        <w:autoSpaceDN/>
        <w:bidi w:val="0"/>
        <w:adjustRightInd w:val="0"/>
        <w:snapToGrid/>
        <w:spacing w:line="520" w:lineRule="exact"/>
        <w:ind w:left="108" w:right="105" w:firstLine="560" w:firstLineChars="200"/>
        <w:textAlignment w:val="bottom"/>
        <w:rPr>
          <w:rFonts w:hint="eastAsia" w:ascii="仿宋_GB2312" w:hAnsi="宋体" w:eastAsia="仿宋_GB2312" w:cs="方正书宋简体"/>
          <w:sz w:val="28"/>
          <w:szCs w:val="28"/>
        </w:rPr>
      </w:pPr>
      <w:r>
        <w:rPr>
          <w:rFonts w:hint="eastAsia" w:ascii="仿宋_GB2312" w:hAnsi="宋体" w:eastAsia="仿宋_GB2312" w:cs="方正书宋简体"/>
          <w:sz w:val="28"/>
          <w:szCs w:val="28"/>
          <w:lang w:val="en-US" w:eastAsia="zh-CN"/>
        </w:rPr>
        <w:t>20.</w:t>
      </w:r>
      <w:r>
        <w:rPr>
          <w:rFonts w:hint="eastAsia" w:ascii="仿宋_GB2312" w:hAnsi="宋体" w:eastAsia="仿宋_GB2312" w:cs="方正书宋简体"/>
          <w:sz w:val="28"/>
          <w:szCs w:val="28"/>
        </w:rPr>
        <w:t>既有住宅电梯增设竣工验收表</w:t>
      </w:r>
    </w:p>
    <w:p>
      <w:pPr>
        <w:keepNext w:val="0"/>
        <w:keepLines w:val="0"/>
        <w:pageBreakBefore w:val="0"/>
        <w:widowControl w:val="0"/>
        <w:kinsoku/>
        <w:wordWrap w:val="0"/>
        <w:overflowPunct w:val="0"/>
        <w:topLinePunct w:val="0"/>
        <w:autoSpaceDE/>
        <w:autoSpaceDN/>
        <w:bidi w:val="0"/>
        <w:adjustRightInd w:val="0"/>
        <w:snapToGrid/>
        <w:spacing w:line="520" w:lineRule="exact"/>
        <w:ind w:left="108" w:right="105" w:firstLine="560" w:firstLineChars="200"/>
        <w:textAlignment w:val="bottom"/>
        <w:rPr>
          <w:rFonts w:hint="eastAsia" w:ascii="仿宋_GB2312" w:hAnsi="宋体" w:eastAsia="仿宋_GB2312" w:cs="方正书宋简体"/>
          <w:sz w:val="28"/>
          <w:szCs w:val="28"/>
        </w:rPr>
      </w:pPr>
      <w:r>
        <w:rPr>
          <w:rFonts w:hint="eastAsia" w:ascii="仿宋_GB2312" w:hAnsi="宋体" w:eastAsia="仿宋_GB2312" w:cs="方正书宋简体"/>
          <w:sz w:val="28"/>
          <w:szCs w:val="28"/>
          <w:lang w:val="en-US" w:eastAsia="zh-CN"/>
        </w:rPr>
        <w:t>21.</w:t>
      </w:r>
      <w:r>
        <w:rPr>
          <w:rFonts w:hint="eastAsia" w:ascii="仿宋_GB2312" w:hAnsi="宋体" w:eastAsia="仿宋_GB2312" w:cs="方正书宋简体"/>
          <w:sz w:val="28"/>
          <w:szCs w:val="28"/>
        </w:rPr>
        <w:t>电梯增设质量安全监督备案情况说明</w:t>
      </w:r>
    </w:p>
    <w:p>
      <w:pPr>
        <w:keepNext w:val="0"/>
        <w:keepLines w:val="0"/>
        <w:pageBreakBefore w:val="0"/>
        <w:widowControl w:val="0"/>
        <w:kinsoku/>
        <w:wordWrap w:val="0"/>
        <w:overflowPunct w:val="0"/>
        <w:topLinePunct w:val="0"/>
        <w:autoSpaceDE/>
        <w:autoSpaceDN/>
        <w:bidi w:val="0"/>
        <w:adjustRightInd w:val="0"/>
        <w:snapToGrid/>
        <w:spacing w:line="520" w:lineRule="exact"/>
        <w:ind w:left="108" w:right="105" w:firstLine="560" w:firstLineChars="200"/>
        <w:textAlignment w:val="bottom"/>
        <w:rPr>
          <w:rFonts w:hint="eastAsia" w:ascii="仿宋_GB2312" w:hAnsi="宋体" w:eastAsia="仿宋_GB2312" w:cs="方正书宋简体"/>
          <w:sz w:val="28"/>
          <w:szCs w:val="28"/>
        </w:rPr>
      </w:pPr>
      <w:r>
        <w:rPr>
          <w:rFonts w:hint="eastAsia" w:ascii="仿宋_GB2312" w:hAnsi="宋体" w:eastAsia="仿宋_GB2312" w:cs="方正书宋简体"/>
          <w:sz w:val="28"/>
          <w:szCs w:val="28"/>
          <w:lang w:val="en-US" w:eastAsia="zh-CN"/>
        </w:rPr>
        <w:t>22.</w:t>
      </w:r>
      <w:r>
        <w:rPr>
          <w:rFonts w:hint="eastAsia" w:ascii="仿宋_GB2312" w:hAnsi="宋体" w:eastAsia="仿宋_GB2312" w:cs="方正书宋简体"/>
          <w:sz w:val="28"/>
          <w:szCs w:val="28"/>
        </w:rPr>
        <w:t>既有住宅电梯增设归档资料清单（暂行）</w:t>
      </w:r>
    </w:p>
    <w:p>
      <w:pPr>
        <w:keepNext w:val="0"/>
        <w:keepLines w:val="0"/>
        <w:pageBreakBefore w:val="0"/>
        <w:widowControl w:val="0"/>
        <w:kinsoku/>
        <w:wordWrap w:val="0"/>
        <w:overflowPunct w:val="0"/>
        <w:topLinePunct w:val="0"/>
        <w:autoSpaceDE/>
        <w:autoSpaceDN/>
        <w:bidi w:val="0"/>
        <w:adjustRightInd w:val="0"/>
        <w:snapToGrid/>
        <w:spacing w:line="520" w:lineRule="exact"/>
        <w:ind w:left="108" w:right="105" w:firstLine="560" w:firstLineChars="200"/>
        <w:textAlignment w:val="bottom"/>
        <w:rPr>
          <w:rFonts w:hint="eastAsia" w:ascii="仿宋_GB2312" w:hAnsi="宋体" w:eastAsia="仿宋_GB2312" w:cs="方正书宋简体"/>
          <w:sz w:val="28"/>
          <w:szCs w:val="28"/>
          <w:lang w:val="en-US" w:eastAsia="zh-CN"/>
        </w:rPr>
      </w:pPr>
      <w:r>
        <w:rPr>
          <w:rFonts w:hint="eastAsia" w:ascii="仿宋_GB2312" w:hAnsi="宋体" w:eastAsia="仿宋_GB2312" w:cs="方正书宋简体"/>
          <w:sz w:val="28"/>
          <w:szCs w:val="28"/>
          <w:lang w:val="en-US" w:eastAsia="zh-CN"/>
        </w:rPr>
        <w:t>23.电梯增设质量安全监督备案情况说明</w:t>
      </w:r>
    </w:p>
    <w:p>
      <w:pPr>
        <w:keepNext w:val="0"/>
        <w:keepLines w:val="0"/>
        <w:pageBreakBefore w:val="0"/>
        <w:widowControl w:val="0"/>
        <w:kinsoku/>
        <w:wordWrap w:val="0"/>
        <w:overflowPunct w:val="0"/>
        <w:topLinePunct w:val="0"/>
        <w:autoSpaceDE/>
        <w:autoSpaceDN/>
        <w:bidi w:val="0"/>
        <w:adjustRightInd w:val="0"/>
        <w:snapToGrid/>
        <w:spacing w:line="520" w:lineRule="exact"/>
        <w:ind w:left="108" w:right="105" w:firstLine="560" w:firstLineChars="200"/>
        <w:textAlignment w:val="bottom"/>
        <w:rPr>
          <w:rFonts w:hint="eastAsia" w:ascii="仿宋_GB2312" w:hAnsi="宋体" w:eastAsia="仿宋_GB2312" w:cs="方正书宋简体"/>
          <w:sz w:val="28"/>
          <w:szCs w:val="28"/>
          <w:lang w:val="en-US" w:eastAsia="zh-CN"/>
        </w:rPr>
      </w:pPr>
      <w:r>
        <w:rPr>
          <w:rFonts w:hint="eastAsia" w:ascii="仿宋_GB2312" w:hAnsi="宋体" w:eastAsia="仿宋_GB2312" w:cs="方正书宋简体"/>
          <w:sz w:val="28"/>
          <w:szCs w:val="28"/>
          <w:lang w:val="en-US" w:eastAsia="zh-CN"/>
        </w:rPr>
        <w:t>24.绵竹市既有住宅增设电梯竣工联合验收备案表</w:t>
      </w:r>
    </w:p>
    <w:p>
      <w:pPr>
        <w:keepNext w:val="0"/>
        <w:keepLines w:val="0"/>
        <w:pageBreakBefore w:val="0"/>
        <w:widowControl w:val="0"/>
        <w:kinsoku/>
        <w:wordWrap w:val="0"/>
        <w:overflowPunct w:val="0"/>
        <w:topLinePunct w:val="0"/>
        <w:autoSpaceDE/>
        <w:autoSpaceDN/>
        <w:bidi w:val="0"/>
        <w:adjustRightInd w:val="0"/>
        <w:snapToGrid/>
        <w:spacing w:line="520" w:lineRule="exact"/>
        <w:ind w:left="108" w:right="105" w:firstLine="560" w:firstLineChars="200"/>
        <w:textAlignment w:val="bottom"/>
        <w:rPr>
          <w:rFonts w:hint="eastAsia" w:ascii="仿宋_GB2312" w:hAnsi="宋体" w:eastAsia="仿宋_GB2312" w:cs="方正书宋简体"/>
          <w:sz w:val="28"/>
          <w:szCs w:val="28"/>
          <w:lang w:eastAsia="zh-CN"/>
        </w:rPr>
      </w:pPr>
      <w:r>
        <w:rPr>
          <w:rFonts w:hint="eastAsia" w:ascii="仿宋_GB2312" w:hAnsi="宋体" w:eastAsia="仿宋_GB2312" w:cs="方正书宋简体"/>
          <w:sz w:val="28"/>
          <w:szCs w:val="28"/>
          <w:lang w:val="en-US" w:eastAsia="zh-CN"/>
        </w:rPr>
        <w:t>25.</w:t>
      </w:r>
      <w:r>
        <w:rPr>
          <w:rFonts w:hint="eastAsia" w:ascii="仿宋_GB2312" w:hAnsi="宋体" w:eastAsia="仿宋_GB2312" w:cs="方正书宋简体"/>
          <w:sz w:val="28"/>
          <w:szCs w:val="28"/>
        </w:rPr>
        <w:t>既有住宅增设电梯财政奖补资金申请表</w:t>
      </w:r>
    </w:p>
    <w:p>
      <w:pPr>
        <w:keepNext w:val="0"/>
        <w:keepLines w:val="0"/>
        <w:pageBreakBefore w:val="0"/>
        <w:widowControl w:val="0"/>
        <w:kinsoku/>
        <w:wordWrap/>
        <w:overflowPunct/>
        <w:topLinePunct w:val="0"/>
        <w:autoSpaceDE/>
        <w:autoSpaceDN/>
        <w:bidi w:val="0"/>
        <w:adjustRightInd/>
        <w:snapToGrid/>
        <w:spacing w:line="220" w:lineRule="atLeast"/>
        <w:ind w:left="0" w:leftChars="0" w:firstLine="0" w:firstLineChars="0"/>
        <w:jc w:val="center"/>
        <w:textAlignment w:val="bottom"/>
        <w:outlineLvl w:val="0"/>
        <w:rPr>
          <w:rFonts w:hint="eastAsia"/>
          <w:b/>
          <w:bCs/>
          <w:sz w:val="44"/>
          <w:szCs w:val="44"/>
          <w:lang w:eastAsia="zh-CN"/>
        </w:rPr>
      </w:pPr>
      <w:r>
        <w:rPr>
          <w:rFonts w:hint="eastAsia"/>
          <w:b/>
          <w:bCs/>
          <w:sz w:val="44"/>
          <w:szCs w:val="44"/>
          <w:lang w:eastAsia="zh-CN"/>
        </w:rPr>
        <w:t>绵竹市既有住宅增设电梯流程</w:t>
      </w:r>
    </w:p>
    <w:p>
      <w:pPr>
        <w:keepNext w:val="0"/>
        <w:keepLines w:val="0"/>
        <w:pageBreakBefore w:val="0"/>
        <w:widowControl w:val="0"/>
        <w:kinsoku/>
        <w:wordWrap/>
        <w:overflowPunct/>
        <w:topLinePunct w:val="0"/>
        <w:autoSpaceDE/>
        <w:autoSpaceDN/>
        <w:bidi w:val="0"/>
        <w:adjustRightInd/>
        <w:snapToGrid/>
        <w:spacing w:line="400" w:lineRule="exact"/>
        <w:ind w:left="0" w:firstLine="560" w:firstLineChars="200"/>
        <w:jc w:val="both"/>
        <w:textAlignment w:val="bottom"/>
        <w:rPr>
          <w:rFonts w:hint="eastAsia" w:ascii="楷体" w:hAnsi="楷体" w:eastAsia="楷体" w:cs="楷体"/>
          <w:b/>
          <w:bCs/>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ind w:left="0" w:firstLine="560" w:firstLineChars="200"/>
        <w:jc w:val="both"/>
        <w:textAlignment w:val="bottom"/>
        <w:rPr>
          <w:rFonts w:hint="eastAsia" w:ascii="方正仿宋简体" w:eastAsia="方正仿宋简体"/>
          <w:sz w:val="28"/>
          <w:szCs w:val="28"/>
        </w:rPr>
      </w:pPr>
      <w:r>
        <w:rPr>
          <w:rFonts w:hint="eastAsia" w:ascii="楷体" w:hAnsi="楷体" w:eastAsia="楷体" w:cs="楷体"/>
          <w:b/>
          <w:bCs/>
          <w:sz w:val="28"/>
          <w:szCs w:val="28"/>
          <w:lang w:eastAsia="zh-CN"/>
        </w:rPr>
        <w:t>一、</w:t>
      </w:r>
      <w:r>
        <w:rPr>
          <w:rFonts w:hint="eastAsia" w:ascii="楷体" w:hAnsi="楷体" w:eastAsia="楷体" w:cs="楷体"/>
          <w:b/>
          <w:bCs/>
          <w:sz w:val="28"/>
          <w:szCs w:val="28"/>
        </w:rPr>
        <w:t>申请条件：</w:t>
      </w:r>
      <w:r>
        <w:rPr>
          <w:rFonts w:hint="eastAsia" w:ascii="方正仿宋简体" w:eastAsia="方正仿宋简体"/>
          <w:sz w:val="28"/>
          <w:szCs w:val="28"/>
        </w:rPr>
        <w:t>经本单元房屋专有部分面积占比三分之二以上的业主且人数占比三分之二以上的业主参与表决，并经参与表决专有部分面积四分之三以上的业主且参与表决人数四分之三以上的业主同意</w:t>
      </w:r>
      <w:r>
        <w:rPr>
          <w:rFonts w:hint="eastAsia" w:ascii="方正仿宋简体" w:eastAsia="方正仿宋简体"/>
          <w:sz w:val="28"/>
          <w:szCs w:val="28"/>
          <w:lang w:eastAsia="zh-CN"/>
        </w:rPr>
        <w:t>，可向所在社区申请报备</w:t>
      </w:r>
      <w:r>
        <w:rPr>
          <w:rFonts w:hint="eastAsia" w:ascii="方正仿宋简体" w:eastAsia="方正仿宋简体"/>
          <w:sz w:val="28"/>
          <w:szCs w:val="28"/>
        </w:rPr>
        <w:t>。</w:t>
      </w:r>
    </w:p>
    <w:p>
      <w:pPr>
        <w:keepNext w:val="0"/>
        <w:keepLines w:val="0"/>
        <w:pageBreakBefore w:val="0"/>
        <w:widowControl w:val="0"/>
        <w:kinsoku/>
        <w:wordWrap/>
        <w:overflowPunct/>
        <w:topLinePunct w:val="0"/>
        <w:autoSpaceDE/>
        <w:autoSpaceDN/>
        <w:bidi w:val="0"/>
        <w:adjustRightInd/>
        <w:snapToGrid/>
        <w:spacing w:line="400" w:lineRule="exact"/>
        <w:ind w:left="0" w:firstLine="560" w:firstLineChars="200"/>
        <w:jc w:val="both"/>
        <w:textAlignment w:val="bottom"/>
        <w:rPr>
          <w:rFonts w:hint="eastAsia" w:eastAsia="方正仿宋_GBK"/>
          <w:sz w:val="28"/>
          <w:szCs w:val="28"/>
        </w:rPr>
      </w:pPr>
      <w:r>
        <w:rPr>
          <w:rFonts w:hint="eastAsia" w:ascii="楷体" w:hAnsi="楷体" w:eastAsia="楷体" w:cs="楷体"/>
          <w:b/>
          <w:bCs/>
          <w:sz w:val="28"/>
          <w:szCs w:val="28"/>
          <w:lang w:eastAsia="zh-CN"/>
        </w:rPr>
        <w:t>二、签订协议：</w:t>
      </w:r>
      <w:r>
        <w:rPr>
          <w:rFonts w:hint="eastAsia" w:eastAsia="方正仿宋_GBK"/>
          <w:sz w:val="28"/>
          <w:szCs w:val="28"/>
        </w:rPr>
        <w:t>相关业主就增设电梯方案充分协商后，</w:t>
      </w:r>
      <w:r>
        <w:rPr>
          <w:rFonts w:hint="eastAsia" w:eastAsia="方正仿宋_GBK"/>
          <w:sz w:val="28"/>
          <w:szCs w:val="28"/>
          <w:lang w:eastAsia="zh-CN"/>
        </w:rPr>
        <w:t>明确</w:t>
      </w:r>
      <w:r>
        <w:rPr>
          <w:rFonts w:hint="eastAsia" w:eastAsia="方正仿宋_GBK"/>
          <w:sz w:val="28"/>
          <w:szCs w:val="28"/>
        </w:rPr>
        <w:t>电梯增设实施主体和代建单位。</w:t>
      </w:r>
      <w:r>
        <w:rPr>
          <w:rFonts w:hint="eastAsia" w:eastAsia="方正仿宋_GBK"/>
          <w:sz w:val="28"/>
          <w:szCs w:val="28"/>
          <w:lang w:eastAsia="zh-CN"/>
        </w:rPr>
        <w:t>编制</w:t>
      </w:r>
      <w:r>
        <w:rPr>
          <w:rFonts w:hint="eastAsia" w:eastAsia="方正仿宋_GBK"/>
          <w:sz w:val="28"/>
          <w:szCs w:val="28"/>
        </w:rPr>
        <w:t>增设电梯协议</w:t>
      </w:r>
      <w:r>
        <w:rPr>
          <w:rFonts w:eastAsia="方正仿宋_GBK"/>
          <w:sz w:val="28"/>
          <w:szCs w:val="28"/>
        </w:rPr>
        <w:t>，协议应明确业主组织建设模式、设计单位、监理单位、施工单位、增设电梯示意方案、资金概算及费用筹集方案、电梯运行维护保养费用分摊方案以及工程完成后的电梯使用单位等内容</w:t>
      </w:r>
      <w:r>
        <w:rPr>
          <w:rFonts w:hint="eastAsia" w:eastAsia="方正仿宋_GBK"/>
          <w:sz w:val="28"/>
          <w:szCs w:val="28"/>
        </w:rPr>
        <w:t>。</w:t>
      </w:r>
    </w:p>
    <w:p>
      <w:pPr>
        <w:keepNext w:val="0"/>
        <w:keepLines w:val="0"/>
        <w:pageBreakBefore w:val="0"/>
        <w:widowControl w:val="0"/>
        <w:kinsoku/>
        <w:wordWrap/>
        <w:overflowPunct/>
        <w:topLinePunct w:val="0"/>
        <w:autoSpaceDE/>
        <w:autoSpaceDN/>
        <w:bidi w:val="0"/>
        <w:adjustRightInd/>
        <w:snapToGrid/>
        <w:spacing w:line="400" w:lineRule="exact"/>
        <w:ind w:left="0" w:firstLine="560" w:firstLineChars="200"/>
        <w:jc w:val="both"/>
        <w:textAlignment w:val="bottom"/>
        <w:rPr>
          <w:rFonts w:ascii="方正仿宋简体" w:eastAsia="方正仿宋简体"/>
          <w:sz w:val="28"/>
          <w:szCs w:val="28"/>
        </w:rPr>
      </w:pPr>
      <w:r>
        <w:rPr>
          <w:rFonts w:hint="eastAsia" w:ascii="楷体" w:hAnsi="楷体" w:eastAsia="楷体" w:cs="楷体"/>
          <w:b/>
          <w:bCs/>
          <w:sz w:val="28"/>
          <w:szCs w:val="28"/>
          <w:lang w:eastAsia="zh-CN"/>
        </w:rPr>
        <w:t>三、公示公告：</w:t>
      </w:r>
      <w:r>
        <w:rPr>
          <w:rFonts w:eastAsia="方正仿宋_GBK"/>
          <w:sz w:val="28"/>
          <w:szCs w:val="28"/>
        </w:rPr>
        <w:t>增设电梯协议由增设电梯住宅所在社区居委会在拟增设电梯单元楼道口、小区公示栏等位置公示决议结果10天。</w:t>
      </w:r>
      <w:r>
        <w:rPr>
          <w:rFonts w:hint="eastAsia" w:eastAsia="方正仿宋_GBK"/>
          <w:sz w:val="28"/>
          <w:szCs w:val="28"/>
          <w:lang w:eastAsia="zh-CN"/>
        </w:rPr>
        <w:t>电梯增设协议包括：</w:t>
      </w:r>
      <w:r>
        <w:rPr>
          <w:rFonts w:hint="eastAsia" w:ascii="仿宋_GB2312" w:hAnsi="宋体" w:eastAsia="仿宋_GB2312" w:cs="仿宋_GB2312"/>
          <w:color w:val="000000"/>
          <w:sz w:val="28"/>
          <w:szCs w:val="28"/>
          <w:shd w:val="clear" w:color="auto" w:fill="FFFFFF"/>
        </w:rPr>
        <w:t>所在单元住户签字意见表、房屋产权证复印件及产权人身份证复印件。</w:t>
      </w:r>
      <w:r>
        <w:rPr>
          <w:rFonts w:eastAsia="方正仿宋_GBK"/>
          <w:sz w:val="28"/>
          <w:szCs w:val="28"/>
        </w:rPr>
        <w:t>公示期满后，对增设电梯受到影响的利害关系人无实名制书面反对意见的，由社区居委会核实盖章后抄告街道办事处。</w:t>
      </w:r>
    </w:p>
    <w:p>
      <w:pPr>
        <w:keepNext w:val="0"/>
        <w:keepLines w:val="0"/>
        <w:pageBreakBefore w:val="0"/>
        <w:widowControl w:val="0"/>
        <w:kinsoku/>
        <w:wordWrap/>
        <w:overflowPunct/>
        <w:topLinePunct w:val="0"/>
        <w:autoSpaceDE/>
        <w:autoSpaceDN/>
        <w:bidi w:val="0"/>
        <w:adjustRightInd/>
        <w:snapToGrid/>
        <w:spacing w:line="400" w:lineRule="exact"/>
        <w:ind w:left="0" w:firstLine="560" w:firstLineChars="200"/>
        <w:jc w:val="both"/>
        <w:textAlignment w:val="bottom"/>
        <w:rPr>
          <w:rFonts w:hint="eastAsia" w:eastAsia="方正仿宋_GBK"/>
          <w:sz w:val="28"/>
          <w:szCs w:val="28"/>
          <w:lang w:eastAsia="zh-CN"/>
        </w:rPr>
      </w:pPr>
      <w:r>
        <w:rPr>
          <w:rFonts w:hint="eastAsia" w:ascii="楷体" w:hAnsi="楷体" w:eastAsia="楷体" w:cs="楷体"/>
          <w:b/>
          <w:bCs/>
          <w:sz w:val="28"/>
          <w:szCs w:val="28"/>
          <w:lang w:eastAsia="zh-CN"/>
        </w:rPr>
        <w:t>四、协商调解：</w:t>
      </w:r>
      <w:r>
        <w:rPr>
          <w:rFonts w:hint="eastAsia" w:eastAsia="方正仿宋_GBK"/>
          <w:sz w:val="28"/>
          <w:szCs w:val="28"/>
          <w:lang w:eastAsia="zh-CN"/>
        </w:rPr>
        <w:t>公示期间，因增设电梯受到影响的利害关系人有实名制书面反对意见的，业主可协商解决增设电梯过程中的利益平衡、权益受损等事宜。业主协商不成的，社区居委会应组织调解。业主拒绝社区居委会调解或经调解仍未达成一致意见的，属地街道办事处应搭建平台，召开协调会进行调解。</w:t>
      </w:r>
    </w:p>
    <w:p>
      <w:pPr>
        <w:keepNext w:val="0"/>
        <w:keepLines w:val="0"/>
        <w:pageBreakBefore w:val="0"/>
        <w:widowControl w:val="0"/>
        <w:kinsoku/>
        <w:wordWrap/>
        <w:overflowPunct/>
        <w:topLinePunct w:val="0"/>
        <w:autoSpaceDE/>
        <w:autoSpaceDN/>
        <w:bidi w:val="0"/>
        <w:adjustRightInd/>
        <w:snapToGrid/>
        <w:spacing w:line="400" w:lineRule="exact"/>
        <w:ind w:left="0" w:firstLine="560" w:firstLineChars="200"/>
        <w:jc w:val="both"/>
        <w:textAlignment w:val="bottom"/>
        <w:rPr>
          <w:rFonts w:hint="default" w:ascii="方正仿宋简体" w:eastAsia="方正仿宋简体"/>
          <w:sz w:val="28"/>
          <w:szCs w:val="28"/>
        </w:rPr>
      </w:pPr>
      <w:r>
        <w:rPr>
          <w:rFonts w:hint="eastAsia" w:eastAsia="方正仿宋_GBK"/>
          <w:sz w:val="28"/>
          <w:szCs w:val="28"/>
          <w:lang w:eastAsia="zh-CN"/>
        </w:rPr>
        <w:t>社区居委会和街道办事处应出具相关调解情况记录。调解成功的，社区居委会、街道办事处应对申请人递交的增设电梯项目申请资料予以盖章确认。业主仍有异议的，可通过法律途径解决</w:t>
      </w:r>
      <w:r>
        <w:rPr>
          <w:rFonts w:hint="default" w:eastAsia="方正仿宋_GBK"/>
          <w:sz w:val="28"/>
          <w:szCs w:val="28"/>
          <w:lang w:eastAsia="zh-CN"/>
        </w:rPr>
        <w:t>。</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eastAsia="方正仿宋_GBK"/>
          <w:sz w:val="28"/>
          <w:szCs w:val="28"/>
          <w:lang w:eastAsia="zh-CN"/>
        </w:rPr>
      </w:pPr>
      <w:r>
        <w:rPr>
          <w:rFonts w:hint="eastAsia" w:ascii="楷体" w:hAnsi="楷体" w:eastAsia="楷体" w:cs="楷体"/>
          <w:b/>
          <w:bCs/>
          <w:sz w:val="28"/>
          <w:szCs w:val="28"/>
          <w:lang w:eastAsia="zh-CN"/>
        </w:rPr>
        <w:t>五、联合审查：</w:t>
      </w:r>
      <w:r>
        <w:rPr>
          <w:rFonts w:hint="eastAsia" w:eastAsia="方正仿宋_GBK"/>
          <w:sz w:val="28"/>
          <w:szCs w:val="28"/>
          <w:lang w:eastAsia="zh-CN"/>
        </w:rPr>
        <w:t>方案设计完成后，由市住建局牵头，社区、街道办、自然资源局开展联合审批，审批完成后方可进行施工图审查。</w:t>
      </w:r>
    </w:p>
    <w:p>
      <w:pPr>
        <w:keepNext w:val="0"/>
        <w:keepLines w:val="0"/>
        <w:pageBreakBefore w:val="0"/>
        <w:widowControl w:val="0"/>
        <w:kinsoku/>
        <w:wordWrap/>
        <w:overflowPunct/>
        <w:topLinePunct w:val="0"/>
        <w:autoSpaceDE/>
        <w:autoSpaceDN/>
        <w:bidi w:val="0"/>
        <w:adjustRightInd/>
        <w:snapToGrid/>
        <w:spacing w:line="400" w:lineRule="exact"/>
        <w:ind w:left="0" w:firstLine="560" w:firstLineChars="200"/>
        <w:jc w:val="both"/>
        <w:textAlignment w:val="bottom"/>
        <w:rPr>
          <w:rFonts w:ascii="方正仿宋简体" w:eastAsia="方正仿宋简体"/>
          <w:sz w:val="28"/>
          <w:szCs w:val="28"/>
        </w:rPr>
      </w:pPr>
      <w:r>
        <w:rPr>
          <w:rFonts w:hint="eastAsia" w:ascii="楷体" w:hAnsi="楷体" w:eastAsia="楷体" w:cs="楷体"/>
          <w:b/>
          <w:bCs/>
          <w:sz w:val="28"/>
          <w:szCs w:val="28"/>
          <w:lang w:eastAsia="zh-CN"/>
        </w:rPr>
        <w:t>六、建设手续：</w:t>
      </w:r>
      <w:r>
        <w:rPr>
          <w:rFonts w:eastAsia="方正仿宋_GBK"/>
          <w:sz w:val="28"/>
          <w:szCs w:val="28"/>
        </w:rPr>
        <w:t>施工安装前，业主应到项目所在</w:t>
      </w:r>
      <w:r>
        <w:rPr>
          <w:rFonts w:hint="eastAsia" w:eastAsia="方正仿宋_GBK"/>
          <w:sz w:val="28"/>
          <w:szCs w:val="28"/>
          <w:lang w:eastAsia="zh-CN"/>
        </w:rPr>
        <w:t>地</w:t>
      </w:r>
      <w:r>
        <w:rPr>
          <w:rFonts w:eastAsia="方正仿宋_GBK"/>
          <w:sz w:val="28"/>
          <w:szCs w:val="28"/>
        </w:rPr>
        <w:t>住建行政主管部门办理告知承诺手续，承诺在施工安装过程中严格遵守国家相关管理规定和技术标准，明确计划开竣工时间。住建行政主管部门</w:t>
      </w:r>
      <w:r>
        <w:rPr>
          <w:rFonts w:hint="eastAsia" w:eastAsia="方正仿宋_GBK"/>
          <w:sz w:val="28"/>
          <w:szCs w:val="28"/>
          <w:lang w:eastAsia="zh-CN"/>
        </w:rPr>
        <w:t>对增设电梯进行符合性审查</w:t>
      </w:r>
      <w:r>
        <w:rPr>
          <w:rFonts w:eastAsia="方正仿宋_GBK"/>
          <w:sz w:val="28"/>
          <w:szCs w:val="28"/>
        </w:rPr>
        <w:t>，街道办事处、规划和自然资源、市场监管等行政主管部门应按照职责加强事中、事后监管。</w:t>
      </w:r>
    </w:p>
    <w:p>
      <w:pPr>
        <w:keepNext w:val="0"/>
        <w:keepLines w:val="0"/>
        <w:pageBreakBefore w:val="0"/>
        <w:widowControl w:val="0"/>
        <w:kinsoku/>
        <w:wordWrap/>
        <w:overflowPunct/>
        <w:topLinePunct w:val="0"/>
        <w:autoSpaceDE/>
        <w:autoSpaceDN/>
        <w:bidi w:val="0"/>
        <w:adjustRightInd/>
        <w:snapToGrid/>
        <w:spacing w:line="400" w:lineRule="exact"/>
        <w:ind w:left="0" w:firstLine="560" w:firstLineChars="200"/>
        <w:jc w:val="both"/>
        <w:textAlignment w:val="bottom"/>
        <w:rPr>
          <w:rFonts w:eastAsia="方正仿宋_GBK"/>
          <w:sz w:val="28"/>
          <w:szCs w:val="28"/>
        </w:rPr>
      </w:pPr>
      <w:r>
        <w:rPr>
          <w:rFonts w:hint="eastAsia" w:ascii="楷体" w:hAnsi="楷体" w:eastAsia="楷体" w:cs="楷体"/>
          <w:b/>
          <w:bCs/>
          <w:sz w:val="28"/>
          <w:szCs w:val="28"/>
          <w:lang w:eastAsia="zh-CN"/>
        </w:rPr>
        <w:t>七、</w:t>
      </w:r>
      <w:r>
        <w:rPr>
          <w:rFonts w:hint="eastAsia" w:ascii="楷体" w:hAnsi="楷体" w:eastAsia="楷体" w:cs="楷体"/>
          <w:b/>
          <w:bCs/>
          <w:sz w:val="28"/>
          <w:szCs w:val="28"/>
        </w:rPr>
        <w:t>管线迁改：</w:t>
      </w:r>
      <w:r>
        <w:rPr>
          <w:rFonts w:eastAsia="方正仿宋_GBK"/>
          <w:sz w:val="28"/>
          <w:szCs w:val="28"/>
        </w:rPr>
        <w:t>对增设电梯项目涉及到水、电、气、通讯等管线迁改的，相关单位应统一迁改价格标准并公示公开，开辟绿色通道，予以政策支持。</w:t>
      </w:r>
    </w:p>
    <w:p>
      <w:pPr>
        <w:keepNext w:val="0"/>
        <w:keepLines w:val="0"/>
        <w:pageBreakBefore w:val="0"/>
        <w:widowControl w:val="0"/>
        <w:kinsoku/>
        <w:wordWrap/>
        <w:overflowPunct/>
        <w:topLinePunct w:val="0"/>
        <w:autoSpaceDE/>
        <w:autoSpaceDN/>
        <w:bidi w:val="0"/>
        <w:adjustRightInd/>
        <w:snapToGrid/>
        <w:spacing w:line="400" w:lineRule="exact"/>
        <w:ind w:left="0" w:firstLine="560" w:firstLineChars="200"/>
        <w:jc w:val="both"/>
        <w:textAlignment w:val="bottom"/>
        <w:rPr>
          <w:rFonts w:ascii="方正仿宋简体" w:eastAsia="方正仿宋简体"/>
          <w:color w:val="4B4B4B"/>
          <w:sz w:val="28"/>
          <w:szCs w:val="28"/>
          <w:shd w:val="clear" w:color="auto" w:fill="FFFFFF"/>
        </w:rPr>
      </w:pPr>
      <w:r>
        <w:rPr>
          <w:rFonts w:hint="eastAsia" w:ascii="楷体" w:hAnsi="楷体" w:eastAsia="楷体" w:cs="楷体"/>
          <w:b/>
          <w:bCs/>
          <w:sz w:val="28"/>
          <w:szCs w:val="28"/>
          <w:lang w:eastAsia="zh-CN"/>
        </w:rPr>
        <w:t>八、</w:t>
      </w:r>
      <w:r>
        <w:rPr>
          <w:rFonts w:hint="eastAsia" w:ascii="楷体" w:hAnsi="楷体" w:eastAsia="楷体" w:cs="楷体"/>
          <w:b/>
          <w:bCs/>
          <w:sz w:val="28"/>
          <w:szCs w:val="28"/>
        </w:rPr>
        <w:t>质量安全监督。</w:t>
      </w:r>
      <w:r>
        <w:rPr>
          <w:rFonts w:eastAsia="方正仿宋_GBK"/>
          <w:sz w:val="28"/>
          <w:szCs w:val="28"/>
        </w:rPr>
        <w:t>增设电梯业主应当委托具备相应资质的施工、监理单位负责工程施工和监理，签订委托施工合同和监理合同。增设电梯项目所在</w:t>
      </w:r>
      <w:r>
        <w:rPr>
          <w:rFonts w:hint="eastAsia" w:eastAsia="方正仿宋_GBK"/>
          <w:sz w:val="28"/>
          <w:szCs w:val="28"/>
          <w:lang w:eastAsia="zh-CN"/>
        </w:rPr>
        <w:t>地</w:t>
      </w:r>
      <w:r>
        <w:rPr>
          <w:rFonts w:eastAsia="方正仿宋_GBK"/>
          <w:sz w:val="28"/>
          <w:szCs w:val="28"/>
        </w:rPr>
        <w:t>工程施工质量监督部门应按照有关法律法规对施工质量进行安全指导、监督，以及每季度一次施工质量“双随机”抽查，抽查比例不得低于</w:t>
      </w:r>
      <w:r>
        <w:rPr>
          <w:rFonts w:hint="eastAsia" w:eastAsia="方正仿宋_GBK"/>
          <w:sz w:val="28"/>
          <w:szCs w:val="28"/>
          <w:lang w:val="en-US" w:eastAsia="zh-CN"/>
        </w:rPr>
        <w:t>20%</w:t>
      </w:r>
      <w:r>
        <w:rPr>
          <w:rFonts w:eastAsia="方正仿宋_GBK"/>
          <w:sz w:val="28"/>
          <w:szCs w:val="28"/>
        </w:rPr>
        <w:t>。增设电梯应按照有关法律法规向特种设备检验机构申请电梯安装监督检验，并接受特种设备安全监督管理部门的监督指导。</w:t>
      </w:r>
    </w:p>
    <w:p>
      <w:pPr>
        <w:keepNext w:val="0"/>
        <w:keepLines w:val="0"/>
        <w:pageBreakBefore w:val="0"/>
        <w:widowControl w:val="0"/>
        <w:kinsoku/>
        <w:wordWrap/>
        <w:overflowPunct/>
        <w:topLinePunct w:val="0"/>
        <w:autoSpaceDE/>
        <w:autoSpaceDN/>
        <w:bidi w:val="0"/>
        <w:adjustRightInd/>
        <w:snapToGrid/>
        <w:spacing w:line="400" w:lineRule="exact"/>
        <w:ind w:left="0" w:firstLine="560" w:firstLineChars="200"/>
        <w:jc w:val="both"/>
        <w:textAlignment w:val="bottom"/>
        <w:rPr>
          <w:sz w:val="28"/>
          <w:szCs w:val="28"/>
        </w:rPr>
      </w:pPr>
      <w:r>
        <w:rPr>
          <w:rFonts w:hint="eastAsia" w:ascii="楷体" w:hAnsi="楷体" w:eastAsia="楷体" w:cs="楷体"/>
          <w:b/>
          <w:bCs/>
          <w:sz w:val="28"/>
          <w:szCs w:val="28"/>
          <w:lang w:eastAsia="zh-CN"/>
        </w:rPr>
        <w:t>九、</w:t>
      </w:r>
      <w:r>
        <w:rPr>
          <w:rFonts w:hint="eastAsia" w:ascii="楷体" w:hAnsi="楷体" w:eastAsia="楷体" w:cs="楷体"/>
          <w:b/>
          <w:bCs/>
          <w:sz w:val="28"/>
          <w:szCs w:val="28"/>
        </w:rPr>
        <w:t>竣工验收：</w:t>
      </w:r>
      <w:r>
        <w:rPr>
          <w:rFonts w:eastAsia="方正仿宋_GBK"/>
          <w:sz w:val="28"/>
          <w:szCs w:val="28"/>
        </w:rPr>
        <w:t>工程竣工后，业主应组织设计、施工、监理单位和电梯安装单位对增设电梯项目进行竣工验收，电梯验收合格后方可投入使用，并及时将工程竣工资料移交城建档案馆。电梯使用单位应在电梯投入使用前或者投入使用后30日内，向市场监督管理局申请办理使用登记。既有住宅自主增设电梯新增部分不计入建筑面积，不计入各分户业主的产权面积，不办理不动产登记。</w:t>
      </w:r>
    </w:p>
    <w:p>
      <w:pPr>
        <w:keepNext w:val="0"/>
        <w:keepLines w:val="0"/>
        <w:pageBreakBefore w:val="0"/>
        <w:widowControl w:val="0"/>
        <w:kinsoku/>
        <w:wordWrap/>
        <w:overflowPunct/>
        <w:topLinePunct w:val="0"/>
        <w:autoSpaceDE/>
        <w:autoSpaceDN/>
        <w:bidi w:val="0"/>
        <w:adjustRightInd/>
        <w:snapToGrid/>
        <w:spacing w:line="400" w:lineRule="exact"/>
        <w:ind w:left="0" w:firstLine="560" w:firstLineChars="200"/>
        <w:jc w:val="both"/>
        <w:textAlignment w:val="bottom"/>
        <w:rPr>
          <w:rFonts w:ascii="方正仿宋简体" w:eastAsia="方正仿宋简体"/>
          <w:sz w:val="28"/>
          <w:szCs w:val="28"/>
        </w:rPr>
      </w:pPr>
      <w:r>
        <w:rPr>
          <w:rFonts w:hint="eastAsia" w:ascii="楷体" w:hAnsi="楷体" w:eastAsia="楷体" w:cs="楷体"/>
          <w:b/>
          <w:bCs/>
          <w:sz w:val="28"/>
          <w:szCs w:val="28"/>
          <w:lang w:eastAsia="zh-CN"/>
        </w:rPr>
        <w:t>十、补贴申领</w:t>
      </w:r>
      <w:r>
        <w:rPr>
          <w:rFonts w:hint="eastAsia" w:ascii="楷体" w:hAnsi="楷体" w:eastAsia="楷体" w:cs="楷体"/>
          <w:b/>
          <w:bCs/>
          <w:sz w:val="28"/>
          <w:szCs w:val="28"/>
        </w:rPr>
        <w:t>：</w:t>
      </w:r>
      <w:r>
        <w:rPr>
          <w:rFonts w:hint="eastAsia" w:ascii="Times New Roman" w:hAnsi="Times New Roman" w:eastAsia="方正仿宋_GBK" w:cs="Times New Roman"/>
          <w:sz w:val="28"/>
          <w:szCs w:val="28"/>
          <w:lang w:eastAsia="zh-CN"/>
        </w:rPr>
        <w:t>既有住宅增设电梯完成后，由</w:t>
      </w:r>
      <w:r>
        <w:rPr>
          <w:rFonts w:hint="eastAsia" w:ascii="Times New Roman" w:hAnsi="Times New Roman" w:eastAsia="方正仿宋_GBK" w:cs="Times New Roman"/>
          <w:sz w:val="28"/>
          <w:szCs w:val="28"/>
          <w:lang w:val="zh" w:eastAsia="zh-CN"/>
        </w:rPr>
        <w:t>业主</w:t>
      </w:r>
      <w:r>
        <w:rPr>
          <w:rFonts w:hint="eastAsia" w:ascii="Times New Roman" w:hAnsi="Times New Roman" w:eastAsia="方正仿宋_GBK" w:cs="Times New Roman"/>
          <w:sz w:val="28"/>
          <w:szCs w:val="28"/>
          <w:lang w:eastAsia="zh-CN"/>
        </w:rPr>
        <w:t>提出验收申请，市住建局牵头组织财政局、自然资源局、街道办、社区以及业主开展联合验收，验收合格后方可申请政府补贴。</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880" w:firstLineChars="200"/>
        <w:jc w:val="both"/>
        <w:textAlignment w:val="bottom"/>
        <w:outlineLvl w:val="0"/>
        <w:rPr>
          <w:rFonts w:hint="eastAsia"/>
          <w:b/>
          <w:bCs/>
          <w:sz w:val="44"/>
          <w:szCs w:val="44"/>
          <w:lang w:eastAsia="zh-CN"/>
        </w:rPr>
      </w:pPr>
    </w:p>
    <w:p>
      <w:pPr>
        <w:ind w:left="0" w:leftChars="0" w:firstLine="0" w:firstLineChars="0"/>
        <w:jc w:val="center"/>
        <w:outlineLvl w:val="0"/>
        <w:rPr>
          <w:rFonts w:hint="eastAsia"/>
          <w:b/>
          <w:bCs/>
          <w:sz w:val="44"/>
          <w:szCs w:val="44"/>
          <w:lang w:eastAsia="zh-CN"/>
        </w:rPr>
      </w:pPr>
    </w:p>
    <w:p/>
    <w:p/>
    <w:p/>
    <w:p/>
    <w:p>
      <w:pPr>
        <w:tabs>
          <w:tab w:val="left" w:pos="6510"/>
        </w:tabs>
      </w:pPr>
    </w:p>
    <w:p>
      <w:pPr>
        <w:tabs>
          <w:tab w:val="left" w:pos="6510"/>
        </w:tabs>
      </w:pPr>
      <w:r>
        <w:rPr>
          <w:rFonts w:hint="eastAsia"/>
        </w:rPr>
        <w:t xml:space="preserve">               </w:t>
      </w:r>
    </w:p>
    <w:p>
      <w:pPr>
        <w:tabs>
          <w:tab w:val="left" w:pos="6510"/>
        </w:tabs>
      </w:pPr>
    </w:p>
    <w:p>
      <w:pPr>
        <w:tabs>
          <w:tab w:val="left" w:pos="6510"/>
        </w:tabs>
      </w:pPr>
    </w:p>
    <w:p>
      <w:pPr>
        <w:tabs>
          <w:tab w:val="left" w:pos="6510"/>
        </w:tabs>
      </w:pPr>
    </w:p>
    <w:p>
      <w:pPr>
        <w:tabs>
          <w:tab w:val="left" w:pos="6510"/>
        </w:tabs>
      </w:pPr>
    </w:p>
    <w:p>
      <w:pPr>
        <w:jc w:val="both"/>
        <w:outlineLvl w:val="9"/>
        <w:rPr>
          <w:rFonts w:hint="eastAsia"/>
          <w:b/>
          <w:bCs/>
          <w:sz w:val="44"/>
          <w:szCs w:val="44"/>
          <w:lang w:eastAsia="zh-CN"/>
        </w:rPr>
      </w:pPr>
    </w:p>
    <w:p>
      <w:pPr>
        <w:jc w:val="center"/>
        <w:outlineLvl w:val="0"/>
        <w:rPr>
          <w:rFonts w:hint="eastAsia"/>
          <w:b/>
          <w:bCs/>
          <w:sz w:val="44"/>
          <w:szCs w:val="44"/>
          <w:lang w:eastAsia="zh-CN"/>
        </w:rPr>
      </w:pPr>
    </w:p>
    <w:p>
      <w:pPr>
        <w:pStyle w:val="2"/>
        <w:rPr>
          <w:rFonts w:hint="eastAsia" w:ascii="方正小标宋简体" w:hAnsi="黑体" w:eastAsia="方正小标宋简体" w:cs="黑体"/>
          <w:bCs/>
          <w:sz w:val="36"/>
          <w:szCs w:val="36"/>
        </w:rPr>
      </w:pPr>
    </w:p>
    <w:p>
      <w:pPr>
        <w:pStyle w:val="2"/>
        <w:ind w:left="0"/>
        <w:rPr>
          <w:rFonts w:hint="eastAsia" w:ascii="方正小标宋简体" w:hAnsi="方正小标宋简体" w:eastAsia="方正小标宋简体" w:cs="方正小标宋简体"/>
          <w:sz w:val="36"/>
          <w:szCs w:val="36"/>
        </w:rPr>
      </w:pPr>
    </w:p>
    <w:p>
      <w:pPr>
        <w:pStyle w:val="2"/>
        <w:ind w:left="0"/>
        <w:rPr>
          <w:szCs w:val="32"/>
        </w:rPr>
      </w:pPr>
      <w:r>
        <w:rPr>
          <w:rFonts w:hint="eastAsia" w:ascii="方正小标宋简体" w:hAnsi="方正小标宋简体" w:eastAsia="方正小标宋简体" w:cs="方正小标宋简体"/>
          <w:sz w:val="36"/>
          <w:szCs w:val="36"/>
        </w:rPr>
        <w:t>既有住宅电梯增设协议书</w:t>
      </w:r>
    </w:p>
    <w:p>
      <w:pPr>
        <w:pStyle w:val="3"/>
        <w:spacing w:line="600" w:lineRule="exact"/>
        <w:rPr>
          <w:rFonts w:ascii="方正书宋简体" w:hAnsi="方正书宋简体" w:eastAsia="方正书宋简体" w:cs="方正书宋简体"/>
          <w:szCs w:val="28"/>
        </w:rPr>
      </w:pPr>
    </w:p>
    <w:p>
      <w:pPr>
        <w:wordWrap w:val="0"/>
        <w:overflowPunct w:val="0"/>
        <w:adjustRightInd w:val="0"/>
        <w:spacing w:line="600" w:lineRule="exact"/>
        <w:ind w:left="108" w:right="105" w:firstLine="560" w:firstLineChars="200"/>
        <w:rPr>
          <w:rFonts w:ascii="仿宋_GB2312" w:hAnsi="宋体" w:eastAsia="仿宋_GB2312" w:cs="方正书宋简体"/>
          <w:sz w:val="28"/>
          <w:szCs w:val="28"/>
        </w:rPr>
      </w:pPr>
      <w:r>
        <w:rPr>
          <w:rFonts w:hint="eastAsia" w:ascii="仿宋_GB2312" w:hAnsi="宋体" w:eastAsia="仿宋_GB2312" w:cs="方正书宋简体"/>
          <w:sz w:val="28"/>
          <w:szCs w:val="28"/>
        </w:rPr>
        <w:t>根据《关于实施既有住宅电梯增设三年计划的指导意见》（川建发【</w:t>
      </w:r>
      <w:r>
        <w:rPr>
          <w:rFonts w:ascii="仿宋_GB2312" w:hAnsi="宋体" w:eastAsia="仿宋_GB2312" w:cs="方正书宋简体"/>
          <w:sz w:val="28"/>
          <w:szCs w:val="28"/>
        </w:rPr>
        <w:t>2019</w:t>
      </w:r>
      <w:r>
        <w:rPr>
          <w:rFonts w:hint="eastAsia" w:ascii="仿宋_GB2312" w:hAnsi="宋体" w:eastAsia="仿宋_GB2312" w:cs="方正书宋简体"/>
          <w:sz w:val="28"/>
          <w:szCs w:val="28"/>
        </w:rPr>
        <w:t>】</w:t>
      </w:r>
      <w:r>
        <w:rPr>
          <w:rFonts w:ascii="仿宋_GB2312" w:hAnsi="宋体" w:eastAsia="仿宋_GB2312" w:cs="方正书宋简体"/>
          <w:sz w:val="28"/>
          <w:szCs w:val="28"/>
        </w:rPr>
        <w:t>19</w:t>
      </w:r>
      <w:r>
        <w:rPr>
          <w:rFonts w:hint="eastAsia" w:ascii="仿宋_GB2312" w:hAnsi="宋体" w:eastAsia="仿宋_GB2312" w:cs="方正书宋简体"/>
          <w:sz w:val="28"/>
          <w:szCs w:val="28"/>
        </w:rPr>
        <w:t>号）及</w:t>
      </w:r>
      <w:r>
        <w:rPr>
          <w:rFonts w:hint="eastAsia" w:ascii="仿宋_GB2312" w:hAnsi="仿宋_GB2312" w:eastAsia="仿宋_GB2312" w:cs="仿宋_GB2312"/>
          <w:sz w:val="28"/>
          <w:szCs w:val="28"/>
        </w:rPr>
        <w:t>《</w:t>
      </w:r>
      <w:r>
        <w:rPr>
          <w:rFonts w:hint="eastAsia" w:ascii="仿宋_GB2312" w:hAnsi="方正书宋简体" w:eastAsia="仿宋_GB2312" w:cs="方正书宋简体"/>
          <w:sz w:val="28"/>
          <w:szCs w:val="28"/>
          <w:lang w:val="en-US" w:eastAsia="zh-CN"/>
        </w:rPr>
        <w:t>绵竹市既有住宅电梯增设工作实施细则</w:t>
      </w:r>
      <w:r>
        <w:rPr>
          <w:rFonts w:hint="eastAsia" w:ascii="仿宋_GB2312" w:hAnsi="仿宋_GB2312" w:eastAsia="仿宋_GB2312" w:cs="仿宋_GB2312"/>
          <w:sz w:val="28"/>
          <w:szCs w:val="28"/>
        </w:rPr>
        <w:t>》（</w:t>
      </w:r>
      <w:r>
        <w:rPr>
          <w:rFonts w:hint="eastAsia" w:ascii="仿宋_GB2312" w:hAnsi="方正书宋简体" w:eastAsia="仿宋_GB2312" w:cs="方正书宋简体"/>
          <w:color w:val="auto"/>
          <w:sz w:val="28"/>
          <w:szCs w:val="28"/>
          <w:lang w:eastAsia="zh-CN"/>
        </w:rPr>
        <w:t>竹建</w:t>
      </w:r>
      <w:r>
        <w:rPr>
          <w:rFonts w:ascii="仿宋_GB2312" w:hAnsi="方正书宋简体" w:eastAsia="仿宋_GB2312" w:cs="方正书宋简体"/>
          <w:color w:val="auto"/>
          <w:sz w:val="28"/>
          <w:szCs w:val="28"/>
        </w:rPr>
        <w:t>[202</w:t>
      </w:r>
      <w:r>
        <w:rPr>
          <w:rFonts w:hint="eastAsia" w:ascii="仿宋_GB2312" w:hAnsi="方正书宋简体" w:eastAsia="仿宋_GB2312" w:cs="方正书宋简体"/>
          <w:color w:val="auto"/>
          <w:sz w:val="28"/>
          <w:szCs w:val="28"/>
          <w:lang w:val="en-US" w:eastAsia="zh-CN"/>
        </w:rPr>
        <w:t>1</w:t>
      </w:r>
      <w:r>
        <w:rPr>
          <w:rFonts w:ascii="仿宋_GB2312" w:hAnsi="方正书宋简体" w:eastAsia="仿宋_GB2312" w:cs="方正书宋简体"/>
          <w:color w:val="auto"/>
          <w:sz w:val="28"/>
          <w:szCs w:val="28"/>
        </w:rPr>
        <w:t>]</w:t>
      </w:r>
      <w:r>
        <w:rPr>
          <w:rFonts w:hint="eastAsia" w:ascii="仿宋_GB2312" w:hAnsi="方正书宋简体" w:eastAsia="仿宋_GB2312" w:cs="方正书宋简体"/>
          <w:color w:val="auto"/>
          <w:sz w:val="28"/>
          <w:szCs w:val="28"/>
          <w:lang w:val="en-US" w:eastAsia="zh-CN"/>
        </w:rPr>
        <w:t>94</w:t>
      </w:r>
      <w:r>
        <w:rPr>
          <w:rFonts w:hint="eastAsia" w:ascii="仿宋_GB2312" w:hAnsi="方正书宋简体" w:eastAsia="仿宋_GB2312" w:cs="方正书宋简体"/>
          <w:color w:val="auto"/>
          <w:sz w:val="28"/>
          <w:szCs w:val="28"/>
        </w:rPr>
        <w:t>号</w:t>
      </w:r>
      <w:r>
        <w:rPr>
          <w:rFonts w:hint="eastAsia" w:ascii="仿宋_GB2312" w:hAnsi="仿宋_GB2312" w:eastAsia="仿宋_GB2312" w:cs="仿宋_GB2312"/>
          <w:sz w:val="28"/>
          <w:szCs w:val="28"/>
        </w:rPr>
        <w:t>）</w:t>
      </w:r>
      <w:r>
        <w:rPr>
          <w:rFonts w:hint="eastAsia" w:ascii="仿宋_GB2312" w:hAnsi="宋体" w:eastAsia="仿宋_GB2312" w:cs="方正书宋简体"/>
          <w:sz w:val="28"/>
          <w:szCs w:val="28"/>
        </w:rPr>
        <w:t>的有关规定，</w:t>
      </w:r>
      <w:r>
        <w:rPr>
          <w:rFonts w:hint="eastAsia" w:ascii="仿宋_GB2312" w:hAnsi="宋体" w:eastAsia="仿宋_GB2312" w:cs="方正书宋简体"/>
          <w:sz w:val="28"/>
          <w:szCs w:val="28"/>
          <w:lang w:eastAsia="zh-CN"/>
        </w:rPr>
        <w:t>绵竹市</w:t>
      </w:r>
      <w:r>
        <w:rPr>
          <w:rFonts w:ascii="仿宋_GB2312" w:hAnsi="宋体" w:eastAsia="仿宋_GB2312" w:cs="方正书宋简体"/>
          <w:sz w:val="28"/>
          <w:szCs w:val="28"/>
          <w:u w:val="single"/>
        </w:rPr>
        <w:t xml:space="preserve">      </w:t>
      </w:r>
      <w:r>
        <w:rPr>
          <w:rFonts w:hint="eastAsia" w:ascii="仿宋_GB2312" w:hAnsi="宋体" w:eastAsia="仿宋_GB2312" w:cs="方正书宋简体"/>
          <w:sz w:val="28"/>
          <w:szCs w:val="28"/>
        </w:rPr>
        <w:t>街道</w:t>
      </w:r>
      <w:r>
        <w:rPr>
          <w:rFonts w:ascii="仿宋_GB2312" w:hAnsi="宋体" w:eastAsia="仿宋_GB2312" w:cs="方正书宋简体"/>
          <w:sz w:val="28"/>
          <w:szCs w:val="28"/>
          <w:u w:val="single"/>
        </w:rPr>
        <w:t xml:space="preserve">        </w:t>
      </w:r>
      <w:r>
        <w:rPr>
          <w:rFonts w:hint="eastAsia" w:ascii="仿宋_GB2312" w:hAnsi="宋体" w:eastAsia="仿宋_GB2312" w:cs="方正书宋简体"/>
          <w:sz w:val="28"/>
          <w:szCs w:val="28"/>
        </w:rPr>
        <w:t>小区</w:t>
      </w:r>
      <w:r>
        <w:rPr>
          <w:rFonts w:ascii="仿宋_GB2312" w:hAnsi="宋体" w:eastAsia="仿宋_GB2312" w:cs="方正书宋简体"/>
          <w:sz w:val="28"/>
          <w:szCs w:val="28"/>
          <w:u w:val="single"/>
        </w:rPr>
        <w:t xml:space="preserve">      </w:t>
      </w:r>
      <w:r>
        <w:rPr>
          <w:rFonts w:hint="eastAsia" w:ascii="仿宋_GB2312" w:hAnsi="宋体" w:eastAsia="仿宋_GB2312" w:cs="方正书宋简体"/>
          <w:sz w:val="28"/>
          <w:szCs w:val="28"/>
        </w:rPr>
        <w:t>栋</w:t>
      </w:r>
      <w:r>
        <w:rPr>
          <w:rFonts w:ascii="仿宋_GB2312" w:hAnsi="宋体" w:eastAsia="仿宋_GB2312" w:cs="方正书宋简体"/>
          <w:sz w:val="28"/>
          <w:szCs w:val="28"/>
          <w:u w:val="single"/>
        </w:rPr>
        <w:t xml:space="preserve">      </w:t>
      </w:r>
      <w:r>
        <w:rPr>
          <w:rFonts w:hint="eastAsia" w:ascii="仿宋_GB2312" w:hAnsi="宋体" w:eastAsia="仿宋_GB2312" w:cs="方正书宋简体"/>
          <w:sz w:val="28"/>
          <w:szCs w:val="28"/>
        </w:rPr>
        <w:t>单元</w:t>
      </w:r>
      <w:r>
        <w:rPr>
          <w:rFonts w:ascii="仿宋_GB2312" w:hAnsi="宋体" w:eastAsia="仿宋_GB2312" w:cs="方正书宋简体"/>
          <w:sz w:val="28"/>
          <w:szCs w:val="28"/>
        </w:rPr>
        <w:t>(</w:t>
      </w:r>
      <w:r>
        <w:rPr>
          <w:rFonts w:hint="eastAsia" w:ascii="仿宋_GB2312" w:hAnsi="宋体" w:eastAsia="仿宋_GB2312" w:cs="方正书宋简体"/>
          <w:sz w:val="28"/>
          <w:szCs w:val="28"/>
        </w:rPr>
        <w:t>以下简称本单元</w:t>
      </w:r>
      <w:r>
        <w:rPr>
          <w:rFonts w:ascii="仿宋_GB2312" w:hAnsi="宋体" w:eastAsia="仿宋_GB2312" w:cs="方正书宋简体"/>
          <w:sz w:val="28"/>
          <w:szCs w:val="28"/>
        </w:rPr>
        <w:t>)</w:t>
      </w:r>
      <w:r>
        <w:rPr>
          <w:rFonts w:hint="eastAsia" w:ascii="仿宋_GB2312" w:hAnsi="宋体" w:eastAsia="仿宋_GB2312" w:cs="方正书宋简体"/>
          <w:sz w:val="28"/>
          <w:szCs w:val="28"/>
        </w:rPr>
        <w:t>全体业主经协商，达成如下协议：</w:t>
      </w:r>
    </w:p>
    <w:p>
      <w:pPr>
        <w:wordWrap w:val="0"/>
        <w:overflowPunct w:val="0"/>
        <w:adjustRightInd w:val="0"/>
        <w:spacing w:line="600" w:lineRule="exact"/>
        <w:ind w:left="108" w:right="105" w:firstLine="560" w:firstLineChars="200"/>
        <w:rPr>
          <w:rFonts w:ascii="仿宋_GB2312" w:hAnsi="宋体" w:eastAsia="仿宋_GB2312" w:cs="方正书宋简体"/>
          <w:sz w:val="28"/>
          <w:szCs w:val="28"/>
        </w:rPr>
      </w:pPr>
      <w:r>
        <w:rPr>
          <w:rFonts w:hint="eastAsia" w:ascii="仿宋_GB2312" w:hAnsi="宋体" w:eastAsia="仿宋_GB2312" w:cs="方正书宋简体"/>
          <w:sz w:val="28"/>
          <w:szCs w:val="28"/>
        </w:rPr>
        <w:t>一、本单元是</w:t>
      </w:r>
      <w:r>
        <w:rPr>
          <w:rFonts w:ascii="仿宋_GB2312" w:hAnsi="宋体" w:eastAsia="仿宋_GB2312" w:cs="方正书宋简体"/>
          <w:sz w:val="28"/>
          <w:szCs w:val="28"/>
          <w:u w:val="single"/>
        </w:rPr>
        <w:t xml:space="preserve">        </w:t>
      </w:r>
      <w:r>
        <w:rPr>
          <w:rFonts w:hint="eastAsia" w:ascii="仿宋_GB2312" w:hAnsi="宋体" w:eastAsia="仿宋_GB2312" w:cs="方正书宋简体"/>
          <w:sz w:val="28"/>
          <w:szCs w:val="28"/>
        </w:rPr>
        <w:t>年</w:t>
      </w:r>
      <w:r>
        <w:rPr>
          <w:rFonts w:ascii="仿宋_GB2312" w:hAnsi="宋体" w:eastAsia="仿宋_GB2312" w:cs="方正书宋简体"/>
          <w:sz w:val="28"/>
          <w:szCs w:val="28"/>
          <w:u w:val="single"/>
        </w:rPr>
        <w:t xml:space="preserve">       </w:t>
      </w:r>
      <w:r>
        <w:rPr>
          <w:rFonts w:hint="eastAsia" w:ascii="仿宋_GB2312" w:hAnsi="宋体" w:eastAsia="仿宋_GB2312" w:cs="方正书宋简体"/>
          <w:sz w:val="28"/>
          <w:szCs w:val="28"/>
        </w:rPr>
        <w:t>月投入使用的</w:t>
      </w:r>
      <w:r>
        <w:rPr>
          <w:rFonts w:ascii="仿宋_GB2312" w:hAnsi="宋体" w:eastAsia="仿宋_GB2312" w:cs="方正书宋简体"/>
          <w:sz w:val="28"/>
          <w:szCs w:val="28"/>
          <w:u w:val="single"/>
        </w:rPr>
        <w:t xml:space="preserve">      </w:t>
      </w:r>
      <w:r>
        <w:rPr>
          <w:rFonts w:hint="eastAsia" w:ascii="仿宋_GB2312" w:hAnsi="宋体" w:eastAsia="仿宋_GB2312" w:cs="方正书宋简体"/>
          <w:sz w:val="28"/>
          <w:szCs w:val="28"/>
        </w:rPr>
        <w:t>层楼房，符合增设电梯的规定。</w:t>
      </w:r>
    </w:p>
    <w:p>
      <w:pPr>
        <w:wordWrap w:val="0"/>
        <w:overflowPunct w:val="0"/>
        <w:adjustRightInd w:val="0"/>
        <w:spacing w:line="600" w:lineRule="exact"/>
        <w:ind w:left="108" w:right="105" w:firstLine="560" w:firstLineChars="200"/>
        <w:rPr>
          <w:rFonts w:ascii="仿宋_GB2312" w:hAnsi="宋体" w:eastAsia="仿宋_GB2312" w:cs="方正书宋简体"/>
          <w:sz w:val="28"/>
          <w:szCs w:val="28"/>
        </w:rPr>
      </w:pPr>
      <w:r>
        <w:rPr>
          <w:rFonts w:hint="eastAsia" w:ascii="仿宋_GB2312" w:hAnsi="宋体" w:eastAsia="仿宋_GB2312" w:cs="方正书宋简体"/>
          <w:sz w:val="28"/>
          <w:szCs w:val="28"/>
        </w:rPr>
        <w:t>二、本单元业主共</w:t>
      </w:r>
      <w:r>
        <w:rPr>
          <w:rFonts w:hint="eastAsia" w:ascii="仿宋_GB2312" w:hAnsi="宋体" w:eastAsia="仿宋_GB2312" w:cs="方正书宋简体"/>
          <w:sz w:val="28"/>
          <w:szCs w:val="28"/>
          <w:u w:val="single"/>
        </w:rPr>
        <w:t xml:space="preserve">        </w:t>
      </w:r>
      <w:r>
        <w:rPr>
          <w:rFonts w:hint="eastAsia" w:ascii="仿宋_GB2312" w:hAnsi="宋体" w:eastAsia="仿宋_GB2312" w:cs="方正书宋简体"/>
          <w:sz w:val="28"/>
          <w:szCs w:val="28"/>
        </w:rPr>
        <w:t>户，经参与表决专有部分面积四分之三以上的业主且参与表决人数四分之三以上的业主同意增设电梯，其他业主无异议。如有增设电梯工程项目的报建等需要，业主将提供相关证件。</w:t>
      </w:r>
    </w:p>
    <w:p>
      <w:pPr>
        <w:wordWrap w:val="0"/>
        <w:overflowPunct w:val="0"/>
        <w:adjustRightInd w:val="0"/>
        <w:spacing w:line="600" w:lineRule="exact"/>
        <w:ind w:left="105" w:right="105" w:firstLine="560" w:firstLineChars="200"/>
        <w:rPr>
          <w:rFonts w:ascii="仿宋_GB2312" w:hAnsi="宋体" w:eastAsia="仿宋_GB2312" w:cs="方正书宋简体"/>
          <w:sz w:val="28"/>
          <w:szCs w:val="28"/>
          <w:u w:val="single"/>
        </w:rPr>
      </w:pPr>
      <w:r>
        <w:rPr>
          <w:rFonts w:hint="eastAsia" w:ascii="仿宋_GB2312" w:hAnsi="宋体" w:eastAsia="仿宋_GB2312" w:cs="方正书宋简体"/>
          <w:sz w:val="28"/>
          <w:szCs w:val="28"/>
        </w:rPr>
        <w:t>三、本单元业主选出的</w:t>
      </w:r>
      <w:r>
        <w:rPr>
          <w:rFonts w:ascii="仿宋_GB2312" w:hAnsi="宋体" w:eastAsia="仿宋_GB2312" w:cs="方正书宋简体"/>
          <w:sz w:val="28"/>
          <w:szCs w:val="28"/>
          <w:u w:val="single"/>
        </w:rPr>
        <w:t xml:space="preserve">                    </w:t>
      </w:r>
      <w:r>
        <w:rPr>
          <w:rFonts w:hint="eastAsia" w:ascii="仿宋_GB2312" w:hAnsi="宋体" w:eastAsia="仿宋_GB2312" w:cs="方正书宋简体"/>
          <w:sz w:val="28"/>
          <w:szCs w:val="28"/>
        </w:rPr>
        <w:t>为本单元增设电梯的实施主体负责人，实施主体负责人联系电话：</w:t>
      </w:r>
      <w:r>
        <w:rPr>
          <w:rFonts w:ascii="仿宋_GB2312" w:hAnsi="宋体" w:eastAsia="仿宋_GB2312" w:cs="方正书宋简体"/>
          <w:sz w:val="28"/>
          <w:szCs w:val="28"/>
          <w:u w:val="single"/>
        </w:rPr>
        <w:t xml:space="preserve">                   </w:t>
      </w:r>
      <w:r>
        <w:rPr>
          <w:rFonts w:hint="eastAsia" w:ascii="仿宋_GB2312" w:hAnsi="宋体" w:eastAsia="仿宋_GB2312" w:cs="方正书宋简体"/>
          <w:sz w:val="28"/>
          <w:szCs w:val="28"/>
        </w:rPr>
        <w:t>身份证号码：</w:t>
      </w:r>
      <w:r>
        <w:rPr>
          <w:rFonts w:ascii="仿宋_GB2312" w:hAnsi="宋体" w:eastAsia="仿宋_GB2312" w:cs="方正书宋简体"/>
          <w:sz w:val="28"/>
          <w:szCs w:val="28"/>
          <w:u w:val="single"/>
        </w:rPr>
        <w:t xml:space="preserve">                                  </w:t>
      </w:r>
    </w:p>
    <w:p>
      <w:pPr>
        <w:wordWrap w:val="0"/>
        <w:overflowPunct w:val="0"/>
        <w:adjustRightInd w:val="0"/>
        <w:spacing w:line="600" w:lineRule="exact"/>
        <w:ind w:left="105" w:right="105" w:firstLine="560" w:firstLineChars="200"/>
        <w:jc w:val="left"/>
        <w:rPr>
          <w:rFonts w:ascii="仿宋_GB2312" w:hAnsi="宋体" w:eastAsia="仿宋_GB2312" w:cs="方正书宋简体"/>
          <w:sz w:val="28"/>
          <w:szCs w:val="28"/>
          <w:u w:val="single"/>
        </w:rPr>
      </w:pPr>
      <w:r>
        <w:rPr>
          <w:rFonts w:hint="eastAsia" w:ascii="仿宋_GB2312" w:hAnsi="宋体" w:eastAsia="仿宋_GB2312" w:cs="方正书宋简体"/>
          <w:sz w:val="28"/>
          <w:szCs w:val="28"/>
        </w:rPr>
        <w:t>实施主体负责人的主要职责如下：</w:t>
      </w:r>
    </w:p>
    <w:p>
      <w:pPr>
        <w:wordWrap w:val="0"/>
        <w:overflowPunct w:val="0"/>
        <w:adjustRightInd w:val="0"/>
        <w:spacing w:line="600" w:lineRule="exact"/>
        <w:ind w:left="342" w:leftChars="171" w:right="105" w:firstLine="280" w:firstLineChars="100"/>
        <w:rPr>
          <w:rFonts w:ascii="仿宋_GB2312" w:hAnsi="宋体" w:eastAsia="仿宋_GB2312" w:cs="方正书宋简体"/>
          <w:sz w:val="28"/>
          <w:szCs w:val="28"/>
          <w:u w:val="single"/>
        </w:rPr>
      </w:pPr>
      <w:r>
        <w:rPr>
          <w:rFonts w:ascii="仿宋_GB2312" w:hAnsi="宋体" w:eastAsia="仿宋_GB2312" w:cs="方正书宋简体"/>
          <w:sz w:val="28"/>
          <w:szCs w:val="28"/>
        </w:rPr>
        <w:t>1</w:t>
      </w:r>
      <w:r>
        <w:rPr>
          <w:rFonts w:hint="eastAsia" w:ascii="仿宋_GB2312" w:hAnsi="宋体" w:eastAsia="仿宋_GB2312" w:cs="方正书宋简体"/>
          <w:sz w:val="28"/>
          <w:szCs w:val="28"/>
        </w:rPr>
        <w:t>、</w:t>
      </w:r>
      <w:r>
        <w:rPr>
          <w:rFonts w:hint="eastAsia" w:ascii="仿宋_GB2312" w:hAnsi="宋体" w:eastAsia="仿宋_GB2312" w:cs="方正书宋简体"/>
          <w:sz w:val="28"/>
          <w:szCs w:val="28"/>
          <w:u w:val="single"/>
        </w:rPr>
        <w:t>与电梯承包单位签订增设电梯书面协议、合同等相关文件。</w:t>
      </w:r>
      <w:r>
        <w:rPr>
          <w:rFonts w:ascii="仿宋_GB2312" w:hAnsi="宋体" w:eastAsia="仿宋_GB2312" w:cs="方正书宋简体"/>
          <w:sz w:val="28"/>
          <w:szCs w:val="28"/>
          <w:u w:val="single"/>
        </w:rPr>
        <w:t xml:space="preserve">  </w:t>
      </w:r>
    </w:p>
    <w:p>
      <w:pPr>
        <w:wordWrap w:val="0"/>
        <w:overflowPunct w:val="0"/>
        <w:adjustRightInd w:val="0"/>
        <w:spacing w:line="600" w:lineRule="exact"/>
        <w:ind w:left="342" w:leftChars="171" w:right="105" w:firstLine="280" w:firstLineChars="100"/>
        <w:rPr>
          <w:rFonts w:ascii="仿宋_GB2312" w:hAnsi="宋体" w:eastAsia="仿宋_GB2312" w:cs="方正书宋简体"/>
          <w:sz w:val="28"/>
          <w:szCs w:val="28"/>
          <w:u w:val="single"/>
        </w:rPr>
      </w:pPr>
      <w:r>
        <w:rPr>
          <w:rFonts w:ascii="仿宋_GB2312" w:hAnsi="宋体" w:eastAsia="仿宋_GB2312" w:cs="方正书宋简体"/>
          <w:sz w:val="28"/>
          <w:szCs w:val="28"/>
        </w:rPr>
        <w:t>2</w:t>
      </w:r>
      <w:r>
        <w:rPr>
          <w:rFonts w:hint="eastAsia" w:ascii="仿宋_GB2312" w:hAnsi="宋体" w:eastAsia="仿宋_GB2312" w:cs="方正书宋简体"/>
          <w:sz w:val="28"/>
          <w:szCs w:val="28"/>
        </w:rPr>
        <w:t>、</w:t>
      </w:r>
      <w:r>
        <w:rPr>
          <w:rFonts w:hint="eastAsia" w:ascii="仿宋_GB2312" w:hAnsi="宋体" w:eastAsia="仿宋_GB2312" w:cs="方正书宋简体"/>
          <w:color w:val="auto"/>
          <w:sz w:val="28"/>
          <w:szCs w:val="28"/>
          <w:u w:val="single"/>
        </w:rPr>
        <w:t>协助电梯承包单位进行设计和项目报建工作。</w:t>
      </w:r>
      <w:r>
        <w:rPr>
          <w:rFonts w:ascii="仿宋_GB2312" w:hAnsi="宋体" w:eastAsia="仿宋_GB2312" w:cs="方正书宋简体"/>
          <w:sz w:val="28"/>
          <w:szCs w:val="28"/>
          <w:u w:val="single"/>
        </w:rPr>
        <w:t xml:space="preserve">              </w:t>
      </w:r>
    </w:p>
    <w:p>
      <w:pPr>
        <w:wordWrap w:val="0"/>
        <w:overflowPunct w:val="0"/>
        <w:adjustRightInd w:val="0"/>
        <w:spacing w:line="600" w:lineRule="exact"/>
        <w:ind w:left="342" w:leftChars="171" w:right="105" w:firstLine="280" w:firstLineChars="100"/>
        <w:rPr>
          <w:rFonts w:ascii="仿宋_GB2312" w:hAnsi="宋体" w:eastAsia="仿宋_GB2312" w:cs="方正书宋简体"/>
          <w:sz w:val="28"/>
          <w:szCs w:val="28"/>
          <w:u w:val="single"/>
        </w:rPr>
      </w:pPr>
      <w:r>
        <w:rPr>
          <w:rFonts w:ascii="仿宋_GB2312" w:hAnsi="宋体" w:eastAsia="仿宋_GB2312" w:cs="方正书宋简体"/>
          <w:sz w:val="28"/>
          <w:szCs w:val="28"/>
        </w:rPr>
        <w:t>3</w:t>
      </w:r>
      <w:r>
        <w:rPr>
          <w:rFonts w:hint="eastAsia" w:ascii="仿宋_GB2312" w:hAnsi="宋体" w:eastAsia="仿宋_GB2312" w:cs="方正书宋简体"/>
          <w:sz w:val="28"/>
          <w:szCs w:val="28"/>
        </w:rPr>
        <w:t>、</w:t>
      </w:r>
      <w:r>
        <w:rPr>
          <w:rFonts w:hint="eastAsia" w:ascii="仿宋_GB2312" w:hAnsi="宋体" w:eastAsia="仿宋_GB2312" w:cs="方正书宋简体"/>
          <w:sz w:val="28"/>
          <w:szCs w:val="28"/>
          <w:u w:val="single"/>
        </w:rPr>
        <w:t>负责建设资金的筹措、监督、资金收支情况并定期公布。</w:t>
      </w:r>
      <w:r>
        <w:rPr>
          <w:rFonts w:ascii="仿宋_GB2312" w:hAnsi="宋体" w:eastAsia="仿宋_GB2312" w:cs="方正书宋简体"/>
          <w:sz w:val="28"/>
          <w:szCs w:val="28"/>
          <w:u w:val="single"/>
        </w:rPr>
        <w:t xml:space="preserve">    </w:t>
      </w:r>
    </w:p>
    <w:p>
      <w:pPr>
        <w:wordWrap w:val="0"/>
        <w:overflowPunct w:val="0"/>
        <w:adjustRightInd w:val="0"/>
        <w:spacing w:line="600" w:lineRule="exact"/>
        <w:ind w:left="342" w:leftChars="171" w:right="105" w:firstLine="280" w:firstLineChars="100"/>
        <w:rPr>
          <w:rFonts w:ascii="仿宋_GB2312" w:hAnsi="宋体" w:eastAsia="仿宋_GB2312" w:cs="方正书宋简体"/>
          <w:sz w:val="28"/>
          <w:szCs w:val="28"/>
          <w:u w:val="single"/>
        </w:rPr>
      </w:pPr>
      <w:r>
        <w:rPr>
          <w:rFonts w:ascii="仿宋_GB2312" w:hAnsi="宋体" w:eastAsia="仿宋_GB2312" w:cs="方正书宋简体"/>
          <w:sz w:val="28"/>
          <w:szCs w:val="28"/>
        </w:rPr>
        <w:t>4</w:t>
      </w:r>
      <w:r>
        <w:rPr>
          <w:rFonts w:hint="eastAsia" w:ascii="仿宋_GB2312" w:hAnsi="宋体" w:eastAsia="仿宋_GB2312" w:cs="方正书宋简体"/>
          <w:sz w:val="28"/>
          <w:szCs w:val="28"/>
        </w:rPr>
        <w:t>、</w:t>
      </w:r>
      <w:r>
        <w:rPr>
          <w:rFonts w:hint="eastAsia" w:ascii="仿宋_GB2312" w:hAnsi="宋体" w:eastAsia="仿宋_GB2312" w:cs="方正书宋简体"/>
          <w:sz w:val="28"/>
          <w:szCs w:val="28"/>
          <w:u w:val="single"/>
        </w:rPr>
        <w:t>协调并统一处理业主关于增设电梯的相关意见。</w:t>
      </w:r>
      <w:r>
        <w:rPr>
          <w:rFonts w:ascii="仿宋_GB2312" w:hAnsi="宋体" w:eastAsia="仿宋_GB2312" w:cs="方正书宋简体"/>
          <w:sz w:val="28"/>
          <w:szCs w:val="28"/>
          <w:u w:val="single"/>
        </w:rPr>
        <w:t xml:space="preserve">            </w:t>
      </w:r>
    </w:p>
    <w:p>
      <w:pPr>
        <w:wordWrap w:val="0"/>
        <w:overflowPunct w:val="0"/>
        <w:adjustRightInd w:val="0"/>
        <w:spacing w:line="600" w:lineRule="exact"/>
        <w:ind w:left="108" w:right="105" w:firstLine="560" w:firstLineChars="200"/>
        <w:rPr>
          <w:rFonts w:ascii="仿宋_GB2312" w:hAnsi="宋体" w:eastAsia="仿宋_GB2312" w:cs="方正书宋简体"/>
          <w:sz w:val="28"/>
          <w:szCs w:val="28"/>
          <w:u w:val="single"/>
        </w:rPr>
      </w:pPr>
      <w:r>
        <w:rPr>
          <w:rFonts w:ascii="仿宋_GB2312" w:hAnsi="宋体" w:eastAsia="仿宋_GB2312" w:cs="方正书宋简体"/>
          <w:sz w:val="28"/>
          <w:szCs w:val="28"/>
        </w:rPr>
        <w:t>5</w:t>
      </w:r>
      <w:r>
        <w:rPr>
          <w:rFonts w:hint="eastAsia" w:ascii="仿宋_GB2312" w:hAnsi="宋体" w:eastAsia="仿宋_GB2312" w:cs="方正书宋简体"/>
          <w:sz w:val="28"/>
          <w:szCs w:val="28"/>
        </w:rPr>
        <w:t>、</w:t>
      </w:r>
      <w:r>
        <w:rPr>
          <w:rFonts w:hint="eastAsia" w:ascii="仿宋_GB2312" w:hAnsi="宋体" w:eastAsia="仿宋_GB2312" w:cs="方正书宋简体"/>
          <w:sz w:val="28"/>
          <w:szCs w:val="28"/>
          <w:u w:val="single"/>
        </w:rPr>
        <w:t>电梯增设完成后的资料归档。</w:t>
      </w:r>
      <w:r>
        <w:rPr>
          <w:rFonts w:ascii="仿宋_GB2312" w:hAnsi="宋体" w:eastAsia="仿宋_GB2312" w:cs="方正书宋简体"/>
          <w:sz w:val="28"/>
          <w:szCs w:val="28"/>
          <w:u w:val="single"/>
        </w:rPr>
        <w:t xml:space="preserve">                            </w:t>
      </w:r>
    </w:p>
    <w:p>
      <w:pPr>
        <w:wordWrap w:val="0"/>
        <w:overflowPunct w:val="0"/>
        <w:adjustRightInd w:val="0"/>
        <w:spacing w:line="600" w:lineRule="exact"/>
        <w:ind w:left="108" w:right="105" w:firstLine="560" w:firstLineChars="200"/>
        <w:rPr>
          <w:rFonts w:ascii="仿宋_GB2312" w:hAnsi="宋体" w:eastAsia="仿宋_GB2312" w:cs="方正书宋简体"/>
          <w:sz w:val="28"/>
          <w:szCs w:val="28"/>
          <w:u w:val="single"/>
        </w:rPr>
      </w:pPr>
      <w:r>
        <w:rPr>
          <w:rFonts w:ascii="仿宋_GB2312" w:hAnsi="宋体" w:eastAsia="仿宋_GB2312" w:cs="方正书宋简体"/>
          <w:sz w:val="28"/>
          <w:szCs w:val="28"/>
        </w:rPr>
        <w:t>6</w:t>
      </w:r>
      <w:r>
        <w:rPr>
          <w:rFonts w:hint="eastAsia" w:ascii="仿宋_GB2312" w:hAnsi="宋体" w:eastAsia="仿宋_GB2312" w:cs="方正书宋简体"/>
          <w:sz w:val="28"/>
          <w:szCs w:val="28"/>
        </w:rPr>
        <w:t>、</w:t>
      </w:r>
      <w:r>
        <w:rPr>
          <w:rFonts w:hint="eastAsia" w:ascii="仿宋_GB2312" w:hAnsi="宋体" w:eastAsia="仿宋_GB2312" w:cs="方正书宋简体"/>
          <w:sz w:val="28"/>
          <w:szCs w:val="28"/>
          <w:u w:val="single"/>
        </w:rPr>
        <w:t>电梯增设完成后的财政补贴资金申请及资金分配使用。</w:t>
      </w:r>
      <w:r>
        <w:rPr>
          <w:rFonts w:ascii="仿宋_GB2312" w:hAnsi="宋体" w:eastAsia="仿宋_GB2312" w:cs="方正书宋简体"/>
          <w:sz w:val="28"/>
          <w:szCs w:val="28"/>
          <w:u w:val="single"/>
        </w:rPr>
        <w:t xml:space="preserve">    </w:t>
      </w:r>
      <w:r>
        <w:rPr>
          <w:rFonts w:hint="eastAsia" w:ascii="仿宋_GB2312" w:hAnsi="宋体" w:eastAsia="仿宋_GB2312" w:cs="方正书宋简体"/>
          <w:sz w:val="28"/>
          <w:szCs w:val="28"/>
          <w:u w:val="single"/>
        </w:rPr>
        <w:t xml:space="preserve"> </w:t>
      </w:r>
      <w:r>
        <w:rPr>
          <w:rFonts w:hint="eastAsia" w:ascii="仿宋_GB2312" w:hAnsi="宋体" w:eastAsia="仿宋_GB2312" w:cs="方正书宋简体"/>
          <w:color w:val="FF0000"/>
          <w:sz w:val="28"/>
          <w:szCs w:val="28"/>
          <w:u w:val="single"/>
        </w:rPr>
        <w:t xml:space="preserve">(财政补贴资金拨付至：                账号：              身份证号：                       ）         </w:t>
      </w:r>
    </w:p>
    <w:p>
      <w:pPr>
        <w:wordWrap w:val="0"/>
        <w:overflowPunct w:val="0"/>
        <w:adjustRightInd w:val="0"/>
        <w:spacing w:line="600" w:lineRule="exact"/>
        <w:ind w:left="108" w:right="105" w:firstLine="560" w:firstLineChars="200"/>
        <w:rPr>
          <w:rFonts w:ascii="仿宋_GB2312" w:hAnsi="宋体" w:eastAsia="仿宋_GB2312" w:cs="方正书宋简体"/>
          <w:sz w:val="28"/>
          <w:szCs w:val="28"/>
        </w:rPr>
      </w:pPr>
      <w:r>
        <w:rPr>
          <w:rFonts w:hint="eastAsia" w:ascii="仿宋_GB2312" w:hAnsi="宋体" w:eastAsia="仿宋_GB2312" w:cs="方正书宋简体"/>
          <w:sz w:val="28"/>
          <w:szCs w:val="28"/>
        </w:rPr>
        <w:t>四、选定的电梯型号为</w:t>
      </w:r>
      <w:r>
        <w:rPr>
          <w:rFonts w:ascii="仿宋_GB2312" w:hAnsi="宋体" w:eastAsia="仿宋_GB2312" w:cs="方正书宋简体"/>
          <w:sz w:val="28"/>
          <w:szCs w:val="28"/>
          <w:u w:val="single"/>
        </w:rPr>
        <w:t xml:space="preserve">                     </w:t>
      </w:r>
      <w:r>
        <w:rPr>
          <w:rFonts w:hint="eastAsia" w:ascii="仿宋_GB2312" w:hAnsi="宋体" w:eastAsia="仿宋_GB2312" w:cs="方正书宋简体"/>
          <w:sz w:val="28"/>
          <w:szCs w:val="28"/>
        </w:rPr>
        <w:t>，载重</w:t>
      </w:r>
      <w:r>
        <w:rPr>
          <w:rFonts w:ascii="仿宋_GB2312" w:hAnsi="宋体" w:eastAsia="仿宋_GB2312" w:cs="方正书宋简体"/>
          <w:sz w:val="28"/>
          <w:szCs w:val="28"/>
          <w:u w:val="single"/>
        </w:rPr>
        <w:t xml:space="preserve">        </w:t>
      </w:r>
      <w:r>
        <w:rPr>
          <w:rFonts w:ascii="仿宋_GB2312" w:hAnsi="宋体" w:eastAsia="仿宋_GB2312" w:cs="方正书宋简体"/>
          <w:sz w:val="28"/>
          <w:szCs w:val="28"/>
        </w:rPr>
        <w:t>kg</w:t>
      </w:r>
      <w:r>
        <w:rPr>
          <w:rFonts w:hint="eastAsia" w:ascii="仿宋_GB2312" w:hAnsi="宋体" w:eastAsia="仿宋_GB2312" w:cs="方正书宋简体"/>
          <w:sz w:val="28"/>
          <w:szCs w:val="28"/>
        </w:rPr>
        <w:t>的乘用电梯；土建电梯井道的位置在本楼的</w:t>
      </w:r>
      <w:r>
        <w:rPr>
          <w:rFonts w:ascii="仿宋_GB2312" w:hAnsi="宋体" w:eastAsia="仿宋_GB2312" w:cs="方正书宋简体"/>
          <w:sz w:val="28"/>
          <w:szCs w:val="28"/>
          <w:u w:val="single"/>
        </w:rPr>
        <w:t xml:space="preserve">                 </w:t>
      </w:r>
      <w:r>
        <w:rPr>
          <w:rFonts w:hint="eastAsia" w:ascii="仿宋_GB2312" w:hAnsi="宋体" w:eastAsia="仿宋_GB2312" w:cs="方正书宋简体"/>
          <w:sz w:val="28"/>
          <w:szCs w:val="28"/>
        </w:rPr>
        <w:t>位置、</w:t>
      </w:r>
      <w:r>
        <w:rPr>
          <w:rFonts w:ascii="仿宋_GB2312" w:hAnsi="宋体" w:eastAsia="仿宋_GB2312" w:cs="方正书宋简体"/>
          <w:sz w:val="28"/>
          <w:szCs w:val="28"/>
          <w:u w:val="single"/>
        </w:rPr>
        <w:t xml:space="preserve">                 </w:t>
      </w:r>
      <w:r>
        <w:rPr>
          <w:rFonts w:hint="eastAsia" w:ascii="仿宋_GB2312" w:hAnsi="宋体" w:eastAsia="仿宋_GB2312" w:cs="方正书宋简体"/>
          <w:sz w:val="28"/>
          <w:szCs w:val="28"/>
        </w:rPr>
        <w:t>楼休息层开设电梯门；井道材料为</w:t>
      </w:r>
      <w:r>
        <w:rPr>
          <w:rFonts w:ascii="仿宋_GB2312" w:hAnsi="宋体" w:eastAsia="仿宋_GB2312" w:cs="方正书宋简体"/>
          <w:sz w:val="28"/>
          <w:szCs w:val="28"/>
          <w:u w:val="single"/>
        </w:rPr>
        <w:t xml:space="preserve">             </w:t>
      </w:r>
      <w:r>
        <w:rPr>
          <w:rFonts w:hint="eastAsia" w:ascii="仿宋_GB2312" w:hAnsi="宋体" w:eastAsia="仿宋_GB2312" w:cs="方正书宋简体"/>
          <w:sz w:val="28"/>
          <w:szCs w:val="28"/>
        </w:rPr>
        <w:t>。</w:t>
      </w:r>
    </w:p>
    <w:p>
      <w:pPr>
        <w:wordWrap w:val="0"/>
        <w:overflowPunct w:val="0"/>
        <w:adjustRightInd w:val="0"/>
        <w:spacing w:line="600" w:lineRule="exact"/>
        <w:ind w:right="105" w:firstLine="560" w:firstLineChars="200"/>
        <w:rPr>
          <w:rFonts w:ascii="仿宋_GB2312" w:hAnsi="宋体" w:eastAsia="仿宋_GB2312" w:cs="方正书宋简体"/>
          <w:sz w:val="28"/>
          <w:szCs w:val="28"/>
        </w:rPr>
      </w:pPr>
      <w:r>
        <w:rPr>
          <w:rFonts w:hint="eastAsia" w:ascii="仿宋_GB2312" w:hAnsi="宋体" w:eastAsia="仿宋_GB2312" w:cs="方正书宋简体"/>
          <w:sz w:val="28"/>
          <w:szCs w:val="28"/>
        </w:rPr>
        <w:t>五、增设电梯的费用。</w:t>
      </w:r>
    </w:p>
    <w:p>
      <w:pPr>
        <w:wordWrap w:val="0"/>
        <w:overflowPunct w:val="0"/>
        <w:adjustRightInd w:val="0"/>
        <w:spacing w:line="600" w:lineRule="exact"/>
        <w:ind w:right="105" w:firstLine="560" w:firstLineChars="200"/>
        <w:rPr>
          <w:rFonts w:ascii="仿宋_GB2312" w:hAnsi="宋体" w:eastAsia="仿宋_GB2312" w:cs="方正书宋简体"/>
          <w:sz w:val="28"/>
          <w:szCs w:val="28"/>
        </w:rPr>
      </w:pPr>
      <w:r>
        <w:rPr>
          <w:rFonts w:ascii="仿宋_GB2312" w:hAnsi="宋体" w:eastAsia="仿宋_GB2312" w:cs="方正书宋简体"/>
          <w:sz w:val="28"/>
          <w:szCs w:val="28"/>
        </w:rPr>
        <w:t>1</w:t>
      </w:r>
      <w:r>
        <w:rPr>
          <w:rFonts w:hint="eastAsia" w:ascii="仿宋_GB2312" w:hAnsi="宋体" w:eastAsia="仿宋_GB2312" w:cs="方正书宋简体"/>
          <w:sz w:val="28"/>
          <w:szCs w:val="28"/>
        </w:rPr>
        <w:t>、费用组成</w:t>
      </w:r>
    </w:p>
    <w:p>
      <w:pPr>
        <w:wordWrap w:val="0"/>
        <w:overflowPunct w:val="0"/>
        <w:adjustRightInd w:val="0"/>
        <w:spacing w:line="600" w:lineRule="exact"/>
        <w:ind w:right="105" w:firstLine="560" w:firstLineChars="200"/>
        <w:rPr>
          <w:rFonts w:ascii="仿宋_GB2312" w:hAnsi="宋体" w:eastAsia="仿宋_GB2312" w:cs="方正书宋简体"/>
          <w:sz w:val="28"/>
          <w:szCs w:val="28"/>
        </w:rPr>
      </w:pPr>
      <w:r>
        <w:rPr>
          <w:rFonts w:hint="eastAsia" w:ascii="仿宋_GB2312" w:hAnsi="宋体" w:eastAsia="仿宋_GB2312" w:cs="方正书宋简体"/>
          <w:sz w:val="28"/>
          <w:szCs w:val="28"/>
        </w:rPr>
        <w:t>（</w:t>
      </w:r>
      <w:r>
        <w:rPr>
          <w:rFonts w:ascii="仿宋_GB2312" w:hAnsi="宋体" w:eastAsia="仿宋_GB2312" w:cs="方正书宋简体"/>
          <w:sz w:val="28"/>
          <w:szCs w:val="28"/>
        </w:rPr>
        <w:t>1</w:t>
      </w:r>
      <w:r>
        <w:rPr>
          <w:rFonts w:hint="eastAsia" w:ascii="仿宋_GB2312" w:hAnsi="宋体" w:eastAsia="仿宋_GB2312" w:cs="方正书宋简体"/>
          <w:sz w:val="28"/>
          <w:szCs w:val="28"/>
        </w:rPr>
        <w:t>）原建筑检测费；</w:t>
      </w:r>
    </w:p>
    <w:p>
      <w:pPr>
        <w:wordWrap w:val="0"/>
        <w:overflowPunct w:val="0"/>
        <w:adjustRightInd w:val="0"/>
        <w:spacing w:line="600" w:lineRule="exact"/>
        <w:ind w:right="105" w:firstLine="560" w:firstLineChars="200"/>
        <w:rPr>
          <w:rFonts w:ascii="仿宋_GB2312" w:hAnsi="宋体" w:eastAsia="仿宋_GB2312" w:cs="方正书宋简体"/>
          <w:sz w:val="28"/>
          <w:szCs w:val="28"/>
        </w:rPr>
      </w:pPr>
      <w:r>
        <w:rPr>
          <w:rFonts w:hint="eastAsia" w:ascii="仿宋_GB2312" w:hAnsi="宋体" w:eastAsia="仿宋_GB2312" w:cs="方正书宋简体"/>
          <w:sz w:val="28"/>
          <w:szCs w:val="28"/>
        </w:rPr>
        <w:t>（</w:t>
      </w:r>
      <w:r>
        <w:rPr>
          <w:rFonts w:ascii="仿宋_GB2312" w:hAnsi="宋体" w:eastAsia="仿宋_GB2312" w:cs="方正书宋简体"/>
          <w:sz w:val="28"/>
          <w:szCs w:val="28"/>
        </w:rPr>
        <w:t>2</w:t>
      </w:r>
      <w:r>
        <w:rPr>
          <w:rFonts w:hint="eastAsia" w:ascii="仿宋_GB2312" w:hAnsi="宋体" w:eastAsia="仿宋_GB2312" w:cs="方正书宋简体"/>
          <w:sz w:val="28"/>
          <w:szCs w:val="28"/>
        </w:rPr>
        <w:t>）勘察设计费；</w:t>
      </w:r>
    </w:p>
    <w:p>
      <w:pPr>
        <w:wordWrap w:val="0"/>
        <w:overflowPunct w:val="0"/>
        <w:adjustRightInd w:val="0"/>
        <w:spacing w:line="600" w:lineRule="exact"/>
        <w:ind w:right="105" w:firstLine="560" w:firstLineChars="200"/>
        <w:rPr>
          <w:rFonts w:ascii="仿宋_GB2312" w:hAnsi="宋体" w:eastAsia="仿宋_GB2312" w:cs="方正书宋简体"/>
          <w:sz w:val="28"/>
          <w:szCs w:val="28"/>
        </w:rPr>
      </w:pPr>
      <w:r>
        <w:rPr>
          <w:rFonts w:hint="eastAsia" w:ascii="仿宋_GB2312" w:hAnsi="宋体" w:eastAsia="仿宋_GB2312" w:cs="方正书宋简体"/>
          <w:sz w:val="28"/>
          <w:szCs w:val="28"/>
        </w:rPr>
        <w:t>（</w:t>
      </w:r>
      <w:r>
        <w:rPr>
          <w:rFonts w:ascii="仿宋_GB2312" w:hAnsi="宋体" w:eastAsia="仿宋_GB2312" w:cs="方正书宋简体"/>
          <w:sz w:val="28"/>
          <w:szCs w:val="28"/>
        </w:rPr>
        <w:t>3</w:t>
      </w:r>
      <w:r>
        <w:rPr>
          <w:rFonts w:hint="eastAsia" w:ascii="仿宋_GB2312" w:hAnsi="宋体" w:eastAsia="仿宋_GB2312" w:cs="方正书宋简体"/>
          <w:sz w:val="28"/>
          <w:szCs w:val="28"/>
        </w:rPr>
        <w:t>）土建工程费（含管线迁改等）；</w:t>
      </w:r>
    </w:p>
    <w:p>
      <w:pPr>
        <w:wordWrap w:val="0"/>
        <w:overflowPunct w:val="0"/>
        <w:adjustRightInd w:val="0"/>
        <w:spacing w:line="600" w:lineRule="exact"/>
        <w:ind w:right="105" w:firstLine="560" w:firstLineChars="200"/>
        <w:rPr>
          <w:rFonts w:ascii="仿宋_GB2312" w:hAnsi="宋体" w:eastAsia="仿宋_GB2312" w:cs="方正书宋简体"/>
          <w:sz w:val="28"/>
          <w:szCs w:val="28"/>
        </w:rPr>
      </w:pPr>
      <w:r>
        <w:rPr>
          <w:rFonts w:hint="eastAsia" w:ascii="仿宋_GB2312" w:hAnsi="宋体" w:eastAsia="仿宋_GB2312" w:cs="方正书宋简体"/>
          <w:sz w:val="28"/>
          <w:szCs w:val="28"/>
        </w:rPr>
        <w:t>（</w:t>
      </w:r>
      <w:r>
        <w:rPr>
          <w:rFonts w:ascii="仿宋_GB2312" w:hAnsi="宋体" w:eastAsia="仿宋_GB2312" w:cs="方正书宋简体"/>
          <w:sz w:val="28"/>
          <w:szCs w:val="28"/>
        </w:rPr>
        <w:t>4</w:t>
      </w:r>
      <w:r>
        <w:rPr>
          <w:rFonts w:hint="eastAsia" w:ascii="仿宋_GB2312" w:hAnsi="宋体" w:eastAsia="仿宋_GB2312" w:cs="方正书宋简体"/>
          <w:sz w:val="28"/>
          <w:szCs w:val="28"/>
        </w:rPr>
        <w:t>）设备及安装费；</w:t>
      </w:r>
    </w:p>
    <w:p>
      <w:pPr>
        <w:wordWrap w:val="0"/>
        <w:overflowPunct w:val="0"/>
        <w:adjustRightInd w:val="0"/>
        <w:spacing w:line="600" w:lineRule="exact"/>
        <w:ind w:right="105" w:firstLine="560" w:firstLineChars="200"/>
        <w:rPr>
          <w:rFonts w:ascii="仿宋_GB2312" w:hAnsi="宋体" w:eastAsia="仿宋_GB2312" w:cs="方正书宋简体"/>
          <w:sz w:val="28"/>
          <w:szCs w:val="28"/>
        </w:rPr>
      </w:pPr>
      <w:r>
        <w:rPr>
          <w:rFonts w:hint="eastAsia" w:ascii="仿宋_GB2312" w:hAnsi="宋体" w:eastAsia="仿宋_GB2312" w:cs="方正书宋简体"/>
          <w:sz w:val="28"/>
          <w:szCs w:val="28"/>
        </w:rPr>
        <w:t>（</w:t>
      </w:r>
      <w:r>
        <w:rPr>
          <w:rFonts w:ascii="仿宋_GB2312" w:hAnsi="宋体" w:eastAsia="仿宋_GB2312" w:cs="方正书宋简体"/>
          <w:sz w:val="28"/>
          <w:szCs w:val="28"/>
        </w:rPr>
        <w:t>5</w:t>
      </w:r>
      <w:r>
        <w:rPr>
          <w:rFonts w:hint="eastAsia" w:ascii="仿宋_GB2312" w:hAnsi="宋体" w:eastAsia="仿宋_GB2312" w:cs="方正书宋简体"/>
          <w:sz w:val="28"/>
          <w:szCs w:val="28"/>
        </w:rPr>
        <w:t>）后期运营费（含电费、维修保养费、更新费、管理费及增加的物业收费等）。</w:t>
      </w:r>
    </w:p>
    <w:p>
      <w:pPr>
        <w:wordWrap w:val="0"/>
        <w:overflowPunct w:val="0"/>
        <w:adjustRightInd w:val="0"/>
        <w:spacing w:line="600" w:lineRule="exact"/>
        <w:ind w:right="105" w:firstLine="560" w:firstLineChars="200"/>
        <w:rPr>
          <w:rFonts w:ascii="仿宋_GB2312" w:hAnsi="宋体" w:eastAsia="仿宋_GB2312" w:cs="方正书宋简体"/>
          <w:sz w:val="28"/>
          <w:szCs w:val="28"/>
        </w:rPr>
      </w:pPr>
      <w:r>
        <w:rPr>
          <w:rFonts w:ascii="仿宋_GB2312" w:hAnsi="宋体" w:eastAsia="仿宋_GB2312" w:cs="方正书宋简体"/>
          <w:sz w:val="28"/>
          <w:szCs w:val="28"/>
        </w:rPr>
        <w:t>2</w:t>
      </w:r>
      <w:r>
        <w:rPr>
          <w:rFonts w:hint="eastAsia" w:ascii="仿宋_GB2312" w:hAnsi="宋体" w:eastAsia="仿宋_GB2312" w:cs="方正书宋简体"/>
          <w:sz w:val="28"/>
          <w:szCs w:val="28"/>
        </w:rPr>
        <w:t>、费用筹集</w:t>
      </w:r>
    </w:p>
    <w:p>
      <w:pPr>
        <w:wordWrap w:val="0"/>
        <w:overflowPunct w:val="0"/>
        <w:adjustRightInd w:val="0"/>
        <w:spacing w:line="600" w:lineRule="exact"/>
        <w:ind w:right="105" w:firstLine="560" w:firstLineChars="200"/>
        <w:rPr>
          <w:rFonts w:ascii="仿宋_GB2312" w:hAnsi="宋体" w:eastAsia="仿宋_GB2312" w:cs="方正书宋简体"/>
          <w:sz w:val="28"/>
          <w:szCs w:val="28"/>
        </w:rPr>
      </w:pPr>
      <w:r>
        <w:rPr>
          <w:rFonts w:hint="eastAsia" w:ascii="仿宋_GB2312" w:hAnsi="宋体" w:eastAsia="仿宋_GB2312" w:cs="方正书宋简体"/>
          <w:sz w:val="28"/>
          <w:szCs w:val="28"/>
        </w:rPr>
        <w:t>（</w:t>
      </w:r>
      <w:r>
        <w:rPr>
          <w:rFonts w:ascii="仿宋_GB2312" w:hAnsi="宋体" w:eastAsia="仿宋_GB2312" w:cs="方正书宋简体"/>
          <w:sz w:val="28"/>
          <w:szCs w:val="28"/>
        </w:rPr>
        <w:t>1</w:t>
      </w:r>
      <w:r>
        <w:rPr>
          <w:rFonts w:hint="eastAsia" w:ascii="仿宋_GB2312" w:hAnsi="宋体" w:eastAsia="仿宋_GB2312" w:cs="方正书宋简体"/>
          <w:sz w:val="28"/>
          <w:szCs w:val="28"/>
        </w:rPr>
        <w:t>）</w:t>
      </w:r>
      <w:r>
        <w:rPr>
          <w:rFonts w:hint="eastAsia" w:ascii="仿宋_GB2312" w:hAnsi="宋体" w:eastAsia="仿宋_GB2312" w:cs="方正书宋简体"/>
          <w:sz w:val="28"/>
          <w:szCs w:val="28"/>
          <w:u w:val="single"/>
        </w:rPr>
        <w:t>业主自筹</w:t>
      </w:r>
      <w:r>
        <w:rPr>
          <w:rFonts w:ascii="仿宋_GB2312" w:hAnsi="宋体" w:eastAsia="仿宋_GB2312" w:cs="方正书宋简体"/>
          <w:sz w:val="28"/>
          <w:szCs w:val="28"/>
          <w:u w:val="single"/>
        </w:rPr>
        <w:t xml:space="preserve">           </w:t>
      </w:r>
    </w:p>
    <w:p>
      <w:pPr>
        <w:wordWrap w:val="0"/>
        <w:overflowPunct w:val="0"/>
        <w:adjustRightInd w:val="0"/>
        <w:spacing w:line="600" w:lineRule="exact"/>
        <w:ind w:right="105" w:firstLine="560" w:firstLineChars="200"/>
        <w:rPr>
          <w:rFonts w:ascii="仿宋_GB2312" w:hAnsi="宋体" w:eastAsia="仿宋_GB2312" w:cs="方正书宋简体"/>
          <w:sz w:val="28"/>
          <w:szCs w:val="28"/>
        </w:rPr>
      </w:pPr>
      <w:r>
        <w:rPr>
          <w:rFonts w:hint="eastAsia" w:ascii="仿宋_GB2312" w:hAnsi="宋体" w:eastAsia="仿宋_GB2312" w:cs="方正书宋简体"/>
          <w:sz w:val="28"/>
          <w:szCs w:val="28"/>
        </w:rPr>
        <w:t>（</w:t>
      </w:r>
      <w:r>
        <w:rPr>
          <w:rFonts w:ascii="仿宋_GB2312" w:hAnsi="宋体" w:eastAsia="仿宋_GB2312" w:cs="方正书宋简体"/>
          <w:sz w:val="28"/>
          <w:szCs w:val="28"/>
        </w:rPr>
        <w:t>2</w:t>
      </w:r>
      <w:r>
        <w:rPr>
          <w:rFonts w:hint="eastAsia" w:ascii="仿宋_GB2312" w:hAnsi="宋体" w:eastAsia="仿宋_GB2312" w:cs="方正书宋简体"/>
          <w:sz w:val="28"/>
          <w:szCs w:val="28"/>
        </w:rPr>
        <w:t>）</w:t>
      </w:r>
      <w:r>
        <w:rPr>
          <w:rFonts w:hint="eastAsia" w:ascii="仿宋_GB2312" w:hAnsi="宋体" w:eastAsia="仿宋_GB2312" w:cs="方正书宋简体"/>
          <w:sz w:val="28"/>
          <w:szCs w:val="28"/>
          <w:u w:val="single"/>
        </w:rPr>
        <w:t>申请补贴资金</w:t>
      </w:r>
      <w:r>
        <w:rPr>
          <w:rFonts w:ascii="仿宋_GB2312" w:hAnsi="宋体" w:eastAsia="仿宋_GB2312" w:cs="方正书宋简体"/>
          <w:sz w:val="28"/>
          <w:szCs w:val="28"/>
          <w:u w:val="single"/>
        </w:rPr>
        <w:t xml:space="preserve">       </w:t>
      </w:r>
    </w:p>
    <w:p>
      <w:pPr>
        <w:wordWrap w:val="0"/>
        <w:overflowPunct w:val="0"/>
        <w:adjustRightInd w:val="0"/>
        <w:spacing w:line="600" w:lineRule="exact"/>
        <w:ind w:right="105" w:firstLine="560" w:firstLineChars="200"/>
        <w:rPr>
          <w:rFonts w:ascii="仿宋_GB2312" w:hAnsi="宋体" w:eastAsia="仿宋_GB2312" w:cs="方正书宋简体"/>
          <w:sz w:val="28"/>
          <w:szCs w:val="28"/>
        </w:rPr>
      </w:pPr>
      <w:r>
        <w:rPr>
          <w:rFonts w:hint="eastAsia" w:ascii="仿宋_GB2312" w:hAnsi="宋体" w:eastAsia="仿宋_GB2312" w:cs="方正书宋简体"/>
          <w:sz w:val="28"/>
          <w:szCs w:val="28"/>
        </w:rPr>
        <w:t>（</w:t>
      </w:r>
      <w:r>
        <w:rPr>
          <w:rFonts w:ascii="仿宋_GB2312" w:hAnsi="宋体" w:eastAsia="仿宋_GB2312" w:cs="方正书宋简体"/>
          <w:sz w:val="28"/>
          <w:szCs w:val="28"/>
        </w:rPr>
        <w:t>3</w:t>
      </w:r>
      <w:r>
        <w:rPr>
          <w:rFonts w:hint="eastAsia" w:ascii="仿宋_GB2312" w:hAnsi="宋体" w:eastAsia="仿宋_GB2312" w:cs="方正书宋简体"/>
          <w:sz w:val="28"/>
          <w:szCs w:val="28"/>
        </w:rPr>
        <w:t>）</w:t>
      </w:r>
      <w:r>
        <w:rPr>
          <w:rFonts w:hint="eastAsia" w:ascii="仿宋_GB2312" w:hAnsi="宋体" w:eastAsia="仿宋_GB2312" w:cs="方正书宋简体"/>
          <w:sz w:val="28"/>
          <w:szCs w:val="28"/>
          <w:u w:val="single"/>
        </w:rPr>
        <w:t>其他</w:t>
      </w:r>
      <w:r>
        <w:rPr>
          <w:rFonts w:ascii="仿宋_GB2312" w:hAnsi="宋体" w:eastAsia="仿宋_GB2312" w:cs="方正书宋简体"/>
          <w:sz w:val="28"/>
          <w:szCs w:val="28"/>
          <w:u w:val="single"/>
        </w:rPr>
        <w:t xml:space="preserve">               </w:t>
      </w:r>
    </w:p>
    <w:p>
      <w:pPr>
        <w:wordWrap w:val="0"/>
        <w:overflowPunct w:val="0"/>
        <w:adjustRightInd w:val="0"/>
        <w:spacing w:line="600" w:lineRule="exact"/>
        <w:ind w:right="105" w:firstLine="560" w:firstLineChars="200"/>
        <w:rPr>
          <w:rFonts w:ascii="仿宋_GB2312" w:hAnsi="宋体" w:eastAsia="仿宋_GB2312" w:cs="方正书宋简体"/>
          <w:sz w:val="28"/>
          <w:szCs w:val="28"/>
        </w:rPr>
      </w:pPr>
      <w:r>
        <w:rPr>
          <w:rFonts w:ascii="仿宋_GB2312" w:hAnsi="宋体" w:eastAsia="仿宋_GB2312" w:cs="方正书宋简体"/>
          <w:sz w:val="28"/>
          <w:szCs w:val="28"/>
        </w:rPr>
        <w:t>3</w:t>
      </w:r>
      <w:r>
        <w:rPr>
          <w:rFonts w:hint="eastAsia" w:ascii="仿宋_GB2312" w:hAnsi="宋体" w:eastAsia="仿宋_GB2312" w:cs="方正书宋简体"/>
          <w:sz w:val="28"/>
          <w:szCs w:val="28"/>
        </w:rPr>
        <w:t>、费用分摊</w:t>
      </w:r>
    </w:p>
    <w:p>
      <w:pPr>
        <w:wordWrap w:val="0"/>
        <w:overflowPunct w:val="0"/>
        <w:adjustRightInd w:val="0"/>
        <w:spacing w:line="600" w:lineRule="exact"/>
        <w:ind w:right="105" w:firstLine="560" w:firstLineChars="200"/>
        <w:rPr>
          <w:rFonts w:ascii="仿宋_GB2312" w:hAnsi="宋体" w:eastAsia="仿宋_GB2312" w:cs="方正书宋简体"/>
          <w:sz w:val="28"/>
          <w:szCs w:val="28"/>
        </w:rPr>
      </w:pPr>
      <w:r>
        <w:rPr>
          <w:rFonts w:hint="eastAsia" w:ascii="仿宋_GB2312" w:hAnsi="宋体" w:eastAsia="仿宋_GB2312" w:cs="方正书宋简体"/>
          <w:sz w:val="28"/>
          <w:szCs w:val="28"/>
        </w:rPr>
        <w:t>原建筑检测、勘察设计、土建工程、设备及安装等费用分摊比例由全体业主自行协商，可参考以下出资比例：</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7"/>
        <w:gridCol w:w="2237"/>
        <w:gridCol w:w="2237"/>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237" w:type="dxa"/>
            <w:vAlign w:val="center"/>
          </w:tcPr>
          <w:p>
            <w:pPr>
              <w:wordWrap w:val="0"/>
              <w:overflowPunct w:val="0"/>
              <w:adjustRightInd w:val="0"/>
              <w:spacing w:line="600" w:lineRule="exact"/>
              <w:ind w:left="100" w:leftChars="50" w:right="100" w:rightChars="50"/>
              <w:jc w:val="center"/>
              <w:rPr>
                <w:rFonts w:ascii="仿宋_GB2312" w:hAnsi="宋体" w:eastAsia="仿宋_GB2312" w:cs="方正书宋简体"/>
                <w:kern w:val="2"/>
                <w:sz w:val="28"/>
                <w:szCs w:val="28"/>
              </w:rPr>
            </w:pPr>
            <w:r>
              <w:rPr>
                <w:rFonts w:hint="eastAsia" w:ascii="仿宋_GB2312" w:hAnsi="宋体" w:eastAsia="仿宋_GB2312" w:cs="方正书宋简体"/>
                <w:kern w:val="2"/>
                <w:sz w:val="28"/>
                <w:szCs w:val="28"/>
              </w:rPr>
              <w:t>楼号</w:t>
            </w:r>
          </w:p>
        </w:tc>
        <w:tc>
          <w:tcPr>
            <w:tcW w:w="2237" w:type="dxa"/>
            <w:vAlign w:val="center"/>
          </w:tcPr>
          <w:p>
            <w:pPr>
              <w:wordWrap w:val="0"/>
              <w:overflowPunct w:val="0"/>
              <w:adjustRightInd w:val="0"/>
              <w:spacing w:line="600" w:lineRule="exact"/>
              <w:ind w:left="100" w:leftChars="50" w:right="100" w:rightChars="50"/>
              <w:jc w:val="center"/>
              <w:rPr>
                <w:rFonts w:ascii="仿宋_GB2312" w:hAnsi="宋体" w:eastAsia="仿宋_GB2312" w:cs="方正书宋简体"/>
                <w:kern w:val="2"/>
                <w:sz w:val="28"/>
                <w:szCs w:val="28"/>
              </w:rPr>
            </w:pPr>
            <w:r>
              <w:rPr>
                <w:rFonts w:hint="eastAsia" w:ascii="仿宋_GB2312" w:hAnsi="宋体" w:eastAsia="仿宋_GB2312" w:cs="方正书宋简体"/>
                <w:kern w:val="2"/>
                <w:sz w:val="28"/>
                <w:szCs w:val="28"/>
              </w:rPr>
              <w:t>出资比例</w:t>
            </w:r>
          </w:p>
        </w:tc>
        <w:tc>
          <w:tcPr>
            <w:tcW w:w="2237" w:type="dxa"/>
            <w:vAlign w:val="center"/>
          </w:tcPr>
          <w:p>
            <w:pPr>
              <w:wordWrap w:val="0"/>
              <w:overflowPunct w:val="0"/>
              <w:adjustRightInd w:val="0"/>
              <w:spacing w:line="600" w:lineRule="exact"/>
              <w:ind w:left="100" w:leftChars="50" w:right="100" w:rightChars="50"/>
              <w:jc w:val="center"/>
              <w:rPr>
                <w:rFonts w:ascii="仿宋_GB2312" w:hAnsi="宋体" w:eastAsia="仿宋_GB2312" w:cs="方正书宋简体"/>
                <w:kern w:val="2"/>
                <w:sz w:val="28"/>
                <w:szCs w:val="28"/>
              </w:rPr>
            </w:pPr>
            <w:r>
              <w:rPr>
                <w:rFonts w:hint="eastAsia" w:ascii="仿宋_GB2312" w:hAnsi="宋体" w:eastAsia="仿宋_GB2312" w:cs="方正书宋简体"/>
                <w:kern w:val="2"/>
                <w:sz w:val="28"/>
                <w:szCs w:val="28"/>
              </w:rPr>
              <w:t>备注</w:t>
            </w:r>
          </w:p>
        </w:tc>
        <w:tc>
          <w:tcPr>
            <w:tcW w:w="2237" w:type="dxa"/>
            <w:vMerge w:val="restart"/>
            <w:vAlign w:val="center"/>
          </w:tcPr>
          <w:p>
            <w:pPr>
              <w:tabs>
                <w:tab w:val="center" w:pos="4153"/>
                <w:tab w:val="right" w:pos="8306"/>
              </w:tabs>
              <w:wordWrap w:val="0"/>
              <w:overflowPunct w:val="0"/>
              <w:adjustRightInd w:val="0"/>
              <w:snapToGrid w:val="0"/>
              <w:spacing w:line="400" w:lineRule="exact"/>
              <w:ind w:left="100" w:leftChars="50" w:right="100" w:rightChars="50" w:firstLine="560" w:firstLineChars="200"/>
              <w:rPr>
                <w:rFonts w:ascii="仿宋_GB2312" w:hAnsi="宋体" w:eastAsia="仿宋_GB2312" w:cs="方正书宋简体"/>
                <w:kern w:val="2"/>
                <w:sz w:val="28"/>
                <w:szCs w:val="28"/>
              </w:rPr>
            </w:pPr>
            <w:r>
              <w:rPr>
                <w:rFonts w:hint="eastAsia" w:ascii="仿宋_GB2312" w:hAnsi="宋体" w:eastAsia="仿宋_GB2312" w:cs="方正书宋简体"/>
                <w:kern w:val="2"/>
                <w:sz w:val="28"/>
                <w:szCs w:val="28"/>
              </w:rPr>
              <w:t>说明：以第三层为参数</w:t>
            </w:r>
            <w:r>
              <w:rPr>
                <w:rFonts w:ascii="仿宋_GB2312" w:hAnsi="宋体" w:eastAsia="仿宋_GB2312" w:cs="方正书宋简体"/>
                <w:kern w:val="2"/>
                <w:sz w:val="28"/>
                <w:szCs w:val="28"/>
              </w:rPr>
              <w:t>1</w:t>
            </w:r>
            <w:r>
              <w:rPr>
                <w:rFonts w:hint="eastAsia" w:ascii="仿宋_GB2312" w:hAnsi="宋体" w:eastAsia="仿宋_GB2312" w:cs="方正书宋简体"/>
                <w:kern w:val="2"/>
                <w:sz w:val="28"/>
                <w:szCs w:val="28"/>
              </w:rPr>
              <w:t>，第三层的出资费用为总费用</w:t>
            </w:r>
            <w:r>
              <w:rPr>
                <w:rFonts w:ascii="仿宋_GB2312" w:hAnsi="宋体" w:eastAsia="仿宋_GB2312" w:cs="方正书宋简体"/>
                <w:kern w:val="2"/>
                <w:sz w:val="28"/>
                <w:szCs w:val="28"/>
              </w:rPr>
              <w:t>/</w:t>
            </w:r>
            <w:r>
              <w:rPr>
                <w:rFonts w:hint="eastAsia" w:ascii="仿宋_GB2312" w:hAnsi="宋体" w:eastAsia="仿宋_GB2312" w:cs="方正书宋简体"/>
                <w:kern w:val="2"/>
                <w:sz w:val="28"/>
                <w:szCs w:val="28"/>
              </w:rPr>
              <w:t>出资比例之和，第一层为第三层出资费用乘以</w:t>
            </w:r>
            <w:r>
              <w:rPr>
                <w:rFonts w:ascii="仿宋_GB2312" w:hAnsi="宋体" w:eastAsia="仿宋_GB2312" w:cs="方正书宋简体"/>
                <w:kern w:val="2"/>
                <w:sz w:val="28"/>
                <w:szCs w:val="28"/>
              </w:rPr>
              <w:t>-0.5</w:t>
            </w:r>
            <w:r>
              <w:rPr>
                <w:rFonts w:hint="eastAsia" w:ascii="仿宋_GB2312" w:hAnsi="宋体" w:eastAsia="仿宋_GB2312" w:cs="方正书宋简体"/>
                <w:kern w:val="2"/>
                <w:sz w:val="28"/>
                <w:szCs w:val="28"/>
              </w:rPr>
              <w:t>，第二层为第三层出资费用乘以</w:t>
            </w:r>
            <w:r>
              <w:rPr>
                <w:rFonts w:ascii="仿宋_GB2312" w:hAnsi="宋体" w:eastAsia="仿宋_GB2312" w:cs="方正书宋简体"/>
                <w:kern w:val="2"/>
                <w:sz w:val="28"/>
                <w:szCs w:val="28"/>
              </w:rPr>
              <w:t>0</w:t>
            </w:r>
            <w:r>
              <w:rPr>
                <w:rFonts w:hint="eastAsia" w:ascii="仿宋_GB2312" w:hAnsi="宋体" w:eastAsia="仿宋_GB2312" w:cs="方正书宋简体"/>
                <w:kern w:val="2"/>
                <w:sz w:val="28"/>
                <w:szCs w:val="28"/>
              </w:rPr>
              <w:t>，依此类推；同层业主自行协商出资比例。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237" w:type="dxa"/>
            <w:vAlign w:val="center"/>
          </w:tcPr>
          <w:p>
            <w:pPr>
              <w:wordWrap w:val="0"/>
              <w:overflowPunct w:val="0"/>
              <w:adjustRightInd w:val="0"/>
              <w:spacing w:line="600" w:lineRule="exact"/>
              <w:ind w:left="100" w:leftChars="50" w:right="100" w:rightChars="50"/>
              <w:jc w:val="center"/>
              <w:rPr>
                <w:rFonts w:ascii="仿宋_GB2312" w:hAnsi="宋体" w:eastAsia="仿宋_GB2312" w:cs="方正书宋简体"/>
                <w:kern w:val="2"/>
                <w:sz w:val="28"/>
                <w:szCs w:val="28"/>
              </w:rPr>
            </w:pPr>
            <w:r>
              <w:rPr>
                <w:rFonts w:ascii="仿宋_GB2312" w:hAnsi="宋体" w:eastAsia="仿宋_GB2312" w:cs="方正书宋简体"/>
                <w:kern w:val="2"/>
                <w:sz w:val="28"/>
                <w:szCs w:val="28"/>
              </w:rPr>
              <w:t>1-1</w:t>
            </w:r>
            <w:r>
              <w:rPr>
                <w:rFonts w:hint="eastAsia" w:ascii="仿宋_GB2312" w:hAnsi="宋体" w:eastAsia="仿宋_GB2312" w:cs="方正书宋简体"/>
                <w:kern w:val="2"/>
                <w:sz w:val="28"/>
                <w:szCs w:val="28"/>
              </w:rPr>
              <w:t>、</w:t>
            </w:r>
            <w:r>
              <w:rPr>
                <w:rFonts w:ascii="仿宋_GB2312" w:hAnsi="宋体" w:eastAsia="仿宋_GB2312" w:cs="方正书宋简体"/>
                <w:kern w:val="2"/>
                <w:sz w:val="28"/>
                <w:szCs w:val="28"/>
              </w:rPr>
              <w:t>1-2</w:t>
            </w:r>
          </w:p>
        </w:tc>
        <w:tc>
          <w:tcPr>
            <w:tcW w:w="2237" w:type="dxa"/>
            <w:vAlign w:val="center"/>
          </w:tcPr>
          <w:p>
            <w:pPr>
              <w:wordWrap w:val="0"/>
              <w:overflowPunct w:val="0"/>
              <w:adjustRightInd w:val="0"/>
              <w:spacing w:line="600" w:lineRule="exact"/>
              <w:ind w:left="100" w:leftChars="50" w:right="100" w:rightChars="50"/>
              <w:jc w:val="center"/>
              <w:rPr>
                <w:rFonts w:ascii="仿宋_GB2312" w:hAnsi="宋体" w:eastAsia="仿宋_GB2312" w:cs="方正书宋简体"/>
                <w:kern w:val="2"/>
                <w:sz w:val="28"/>
                <w:szCs w:val="28"/>
              </w:rPr>
            </w:pPr>
            <w:r>
              <w:rPr>
                <w:rFonts w:ascii="仿宋_GB2312" w:hAnsi="宋体" w:eastAsia="仿宋_GB2312" w:cs="方正书宋简体"/>
                <w:kern w:val="2"/>
                <w:sz w:val="28"/>
                <w:szCs w:val="28"/>
              </w:rPr>
              <w:t>-0.5</w:t>
            </w:r>
          </w:p>
        </w:tc>
        <w:tc>
          <w:tcPr>
            <w:tcW w:w="2237" w:type="dxa"/>
            <w:vAlign w:val="center"/>
          </w:tcPr>
          <w:p>
            <w:pPr>
              <w:wordWrap w:val="0"/>
              <w:overflowPunct w:val="0"/>
              <w:adjustRightInd w:val="0"/>
              <w:spacing w:line="600" w:lineRule="exact"/>
              <w:ind w:left="100" w:leftChars="50" w:right="100" w:rightChars="50"/>
              <w:jc w:val="center"/>
              <w:rPr>
                <w:rFonts w:hint="default" w:ascii="仿宋_GB2312" w:hAnsi="宋体" w:eastAsia="仿宋_GB2312" w:cs="方正书宋简体"/>
                <w:kern w:val="2"/>
                <w:sz w:val="28"/>
                <w:szCs w:val="28"/>
                <w:lang w:val="en-US" w:eastAsia="zh-CN"/>
              </w:rPr>
            </w:pPr>
          </w:p>
        </w:tc>
        <w:tc>
          <w:tcPr>
            <w:tcW w:w="2237" w:type="dxa"/>
            <w:vMerge w:val="continue"/>
            <w:vAlign w:val="center"/>
          </w:tcPr>
          <w:p>
            <w:pPr>
              <w:wordWrap w:val="0"/>
              <w:overflowPunct w:val="0"/>
              <w:adjustRightInd w:val="0"/>
              <w:spacing w:line="600" w:lineRule="exact"/>
              <w:ind w:left="100" w:leftChars="50" w:right="100" w:rightChars="50"/>
              <w:jc w:val="center"/>
              <w:rPr>
                <w:rFonts w:ascii="仿宋_GB2312" w:hAnsi="宋体" w:eastAsia="仿宋_GB2312" w:cs="方正书宋简体"/>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237" w:type="dxa"/>
            <w:vAlign w:val="center"/>
          </w:tcPr>
          <w:p>
            <w:pPr>
              <w:wordWrap w:val="0"/>
              <w:overflowPunct w:val="0"/>
              <w:adjustRightInd w:val="0"/>
              <w:spacing w:line="600" w:lineRule="exact"/>
              <w:ind w:left="100" w:leftChars="50" w:right="100" w:rightChars="50"/>
              <w:jc w:val="center"/>
              <w:rPr>
                <w:rFonts w:ascii="仿宋_GB2312" w:hAnsi="宋体" w:eastAsia="仿宋_GB2312" w:cs="方正书宋简体"/>
                <w:kern w:val="2"/>
                <w:sz w:val="28"/>
                <w:szCs w:val="28"/>
              </w:rPr>
            </w:pPr>
            <w:r>
              <w:rPr>
                <w:rFonts w:ascii="仿宋_GB2312" w:hAnsi="宋体" w:eastAsia="仿宋_GB2312" w:cs="方正书宋简体"/>
                <w:kern w:val="2"/>
                <w:sz w:val="28"/>
                <w:szCs w:val="28"/>
              </w:rPr>
              <w:t>2-1</w:t>
            </w:r>
            <w:r>
              <w:rPr>
                <w:rFonts w:hint="eastAsia" w:ascii="仿宋_GB2312" w:hAnsi="宋体" w:eastAsia="仿宋_GB2312" w:cs="方正书宋简体"/>
                <w:kern w:val="2"/>
                <w:sz w:val="28"/>
                <w:szCs w:val="28"/>
              </w:rPr>
              <w:t>、</w:t>
            </w:r>
            <w:r>
              <w:rPr>
                <w:rFonts w:ascii="仿宋_GB2312" w:hAnsi="宋体" w:eastAsia="仿宋_GB2312" w:cs="方正书宋简体"/>
                <w:kern w:val="2"/>
                <w:sz w:val="28"/>
                <w:szCs w:val="28"/>
              </w:rPr>
              <w:t>2-2</w:t>
            </w:r>
          </w:p>
        </w:tc>
        <w:tc>
          <w:tcPr>
            <w:tcW w:w="2237" w:type="dxa"/>
            <w:vAlign w:val="center"/>
          </w:tcPr>
          <w:p>
            <w:pPr>
              <w:wordWrap w:val="0"/>
              <w:overflowPunct w:val="0"/>
              <w:adjustRightInd w:val="0"/>
              <w:spacing w:line="600" w:lineRule="exact"/>
              <w:ind w:left="100" w:leftChars="50" w:right="100" w:rightChars="50"/>
              <w:jc w:val="center"/>
              <w:rPr>
                <w:rFonts w:ascii="仿宋_GB2312" w:hAnsi="宋体" w:eastAsia="仿宋_GB2312" w:cs="方正书宋简体"/>
                <w:kern w:val="2"/>
                <w:sz w:val="28"/>
                <w:szCs w:val="28"/>
              </w:rPr>
            </w:pPr>
            <w:r>
              <w:rPr>
                <w:rFonts w:ascii="仿宋_GB2312" w:hAnsi="宋体" w:eastAsia="仿宋_GB2312" w:cs="方正书宋简体"/>
                <w:kern w:val="2"/>
                <w:sz w:val="28"/>
                <w:szCs w:val="28"/>
              </w:rPr>
              <w:t>0</w:t>
            </w:r>
          </w:p>
        </w:tc>
        <w:tc>
          <w:tcPr>
            <w:tcW w:w="2237" w:type="dxa"/>
            <w:vAlign w:val="center"/>
          </w:tcPr>
          <w:p>
            <w:pPr>
              <w:wordWrap w:val="0"/>
              <w:overflowPunct w:val="0"/>
              <w:adjustRightInd w:val="0"/>
              <w:spacing w:line="600" w:lineRule="exact"/>
              <w:ind w:left="100" w:leftChars="50" w:right="100" w:rightChars="50"/>
              <w:jc w:val="center"/>
              <w:rPr>
                <w:rFonts w:hint="default" w:ascii="仿宋_GB2312" w:hAnsi="宋体" w:eastAsia="仿宋_GB2312" w:cs="方正书宋简体"/>
                <w:kern w:val="2"/>
                <w:sz w:val="28"/>
                <w:szCs w:val="28"/>
                <w:lang w:val="en-US" w:eastAsia="zh-CN"/>
              </w:rPr>
            </w:pPr>
          </w:p>
        </w:tc>
        <w:tc>
          <w:tcPr>
            <w:tcW w:w="2237" w:type="dxa"/>
            <w:vMerge w:val="continue"/>
            <w:vAlign w:val="center"/>
          </w:tcPr>
          <w:p>
            <w:pPr>
              <w:wordWrap w:val="0"/>
              <w:overflowPunct w:val="0"/>
              <w:adjustRightInd w:val="0"/>
              <w:spacing w:line="600" w:lineRule="exact"/>
              <w:ind w:left="100" w:leftChars="50" w:right="100" w:rightChars="50"/>
              <w:jc w:val="center"/>
              <w:rPr>
                <w:rFonts w:ascii="仿宋_GB2312" w:hAnsi="宋体" w:eastAsia="仿宋_GB2312" w:cs="方正书宋简体"/>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237" w:type="dxa"/>
            <w:vAlign w:val="center"/>
          </w:tcPr>
          <w:p>
            <w:pPr>
              <w:wordWrap w:val="0"/>
              <w:overflowPunct w:val="0"/>
              <w:adjustRightInd w:val="0"/>
              <w:spacing w:line="600" w:lineRule="exact"/>
              <w:ind w:left="100" w:leftChars="50" w:right="100" w:rightChars="50"/>
              <w:jc w:val="center"/>
              <w:rPr>
                <w:rFonts w:ascii="仿宋_GB2312" w:hAnsi="宋体" w:eastAsia="仿宋_GB2312" w:cs="方正书宋简体"/>
                <w:kern w:val="2"/>
                <w:sz w:val="28"/>
                <w:szCs w:val="28"/>
              </w:rPr>
            </w:pPr>
            <w:r>
              <w:rPr>
                <w:rFonts w:ascii="仿宋_GB2312" w:hAnsi="宋体" w:eastAsia="仿宋_GB2312" w:cs="方正书宋简体"/>
                <w:kern w:val="2"/>
                <w:sz w:val="28"/>
                <w:szCs w:val="28"/>
              </w:rPr>
              <w:t>3-1</w:t>
            </w:r>
            <w:r>
              <w:rPr>
                <w:rFonts w:hint="eastAsia" w:ascii="仿宋_GB2312" w:hAnsi="宋体" w:eastAsia="仿宋_GB2312" w:cs="方正书宋简体"/>
                <w:kern w:val="2"/>
                <w:sz w:val="28"/>
                <w:szCs w:val="28"/>
              </w:rPr>
              <w:t>、</w:t>
            </w:r>
            <w:r>
              <w:rPr>
                <w:rFonts w:ascii="仿宋_GB2312" w:hAnsi="宋体" w:eastAsia="仿宋_GB2312" w:cs="方正书宋简体"/>
                <w:kern w:val="2"/>
                <w:sz w:val="28"/>
                <w:szCs w:val="28"/>
              </w:rPr>
              <w:t>3-2</w:t>
            </w:r>
          </w:p>
        </w:tc>
        <w:tc>
          <w:tcPr>
            <w:tcW w:w="2237" w:type="dxa"/>
            <w:vAlign w:val="center"/>
          </w:tcPr>
          <w:p>
            <w:pPr>
              <w:wordWrap w:val="0"/>
              <w:overflowPunct w:val="0"/>
              <w:adjustRightInd w:val="0"/>
              <w:spacing w:line="600" w:lineRule="exact"/>
              <w:ind w:left="100" w:leftChars="50" w:right="100" w:rightChars="50"/>
              <w:jc w:val="center"/>
              <w:rPr>
                <w:rFonts w:ascii="仿宋_GB2312" w:hAnsi="宋体" w:eastAsia="仿宋_GB2312" w:cs="方正书宋简体"/>
                <w:kern w:val="2"/>
                <w:sz w:val="28"/>
                <w:szCs w:val="28"/>
              </w:rPr>
            </w:pPr>
            <w:r>
              <w:rPr>
                <w:rFonts w:ascii="仿宋_GB2312" w:hAnsi="宋体" w:eastAsia="仿宋_GB2312" w:cs="方正书宋简体"/>
                <w:kern w:val="2"/>
                <w:sz w:val="28"/>
                <w:szCs w:val="28"/>
              </w:rPr>
              <w:t>1</w:t>
            </w:r>
          </w:p>
        </w:tc>
        <w:tc>
          <w:tcPr>
            <w:tcW w:w="2237" w:type="dxa"/>
            <w:vAlign w:val="center"/>
          </w:tcPr>
          <w:p>
            <w:pPr>
              <w:wordWrap w:val="0"/>
              <w:overflowPunct w:val="0"/>
              <w:adjustRightInd w:val="0"/>
              <w:spacing w:line="600" w:lineRule="exact"/>
              <w:ind w:left="100" w:leftChars="50" w:right="100" w:rightChars="50"/>
              <w:jc w:val="center"/>
              <w:rPr>
                <w:rFonts w:hint="default" w:ascii="仿宋_GB2312" w:hAnsi="宋体" w:eastAsia="仿宋_GB2312" w:cs="方正书宋简体"/>
                <w:kern w:val="2"/>
                <w:sz w:val="28"/>
                <w:szCs w:val="28"/>
                <w:lang w:val="en-US" w:eastAsia="zh-CN"/>
              </w:rPr>
            </w:pPr>
          </w:p>
        </w:tc>
        <w:tc>
          <w:tcPr>
            <w:tcW w:w="2237" w:type="dxa"/>
            <w:vMerge w:val="continue"/>
            <w:vAlign w:val="center"/>
          </w:tcPr>
          <w:p>
            <w:pPr>
              <w:wordWrap w:val="0"/>
              <w:overflowPunct w:val="0"/>
              <w:adjustRightInd w:val="0"/>
              <w:spacing w:line="600" w:lineRule="exact"/>
              <w:ind w:left="100" w:leftChars="50" w:right="100" w:rightChars="50"/>
              <w:jc w:val="center"/>
              <w:rPr>
                <w:rFonts w:ascii="仿宋_GB2312" w:hAnsi="宋体" w:eastAsia="仿宋_GB2312" w:cs="方正书宋简体"/>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237" w:type="dxa"/>
            <w:vAlign w:val="center"/>
          </w:tcPr>
          <w:p>
            <w:pPr>
              <w:wordWrap w:val="0"/>
              <w:overflowPunct w:val="0"/>
              <w:adjustRightInd w:val="0"/>
              <w:spacing w:line="600" w:lineRule="exact"/>
              <w:ind w:left="100" w:leftChars="50" w:right="100" w:rightChars="50"/>
              <w:jc w:val="center"/>
              <w:rPr>
                <w:rFonts w:ascii="仿宋_GB2312" w:hAnsi="宋体" w:eastAsia="仿宋_GB2312" w:cs="方正书宋简体"/>
                <w:kern w:val="2"/>
                <w:sz w:val="28"/>
                <w:szCs w:val="28"/>
              </w:rPr>
            </w:pPr>
            <w:r>
              <w:rPr>
                <w:rFonts w:ascii="仿宋_GB2312" w:hAnsi="宋体" w:eastAsia="仿宋_GB2312" w:cs="方正书宋简体"/>
                <w:kern w:val="2"/>
                <w:sz w:val="28"/>
                <w:szCs w:val="28"/>
              </w:rPr>
              <w:t>4-1</w:t>
            </w:r>
            <w:r>
              <w:rPr>
                <w:rFonts w:hint="eastAsia" w:ascii="仿宋_GB2312" w:hAnsi="宋体" w:eastAsia="仿宋_GB2312" w:cs="方正书宋简体"/>
                <w:kern w:val="2"/>
                <w:sz w:val="28"/>
                <w:szCs w:val="28"/>
              </w:rPr>
              <w:t>、</w:t>
            </w:r>
            <w:r>
              <w:rPr>
                <w:rFonts w:ascii="仿宋_GB2312" w:hAnsi="宋体" w:eastAsia="仿宋_GB2312" w:cs="方正书宋简体"/>
                <w:kern w:val="2"/>
                <w:sz w:val="28"/>
                <w:szCs w:val="28"/>
              </w:rPr>
              <w:t>4-2</w:t>
            </w:r>
          </w:p>
        </w:tc>
        <w:tc>
          <w:tcPr>
            <w:tcW w:w="2237" w:type="dxa"/>
            <w:vAlign w:val="center"/>
          </w:tcPr>
          <w:p>
            <w:pPr>
              <w:wordWrap w:val="0"/>
              <w:overflowPunct w:val="0"/>
              <w:adjustRightInd w:val="0"/>
              <w:spacing w:line="600" w:lineRule="exact"/>
              <w:ind w:left="100" w:leftChars="50" w:right="100" w:rightChars="50"/>
              <w:jc w:val="center"/>
              <w:rPr>
                <w:rFonts w:ascii="仿宋_GB2312" w:hAnsi="宋体" w:eastAsia="仿宋_GB2312" w:cs="方正书宋简体"/>
                <w:kern w:val="2"/>
                <w:sz w:val="28"/>
                <w:szCs w:val="28"/>
              </w:rPr>
            </w:pPr>
            <w:r>
              <w:rPr>
                <w:rFonts w:ascii="仿宋_GB2312" w:hAnsi="宋体" w:eastAsia="仿宋_GB2312" w:cs="方正书宋简体"/>
                <w:kern w:val="2"/>
                <w:sz w:val="28"/>
                <w:szCs w:val="28"/>
              </w:rPr>
              <w:t>1.3</w:t>
            </w:r>
          </w:p>
        </w:tc>
        <w:tc>
          <w:tcPr>
            <w:tcW w:w="2237" w:type="dxa"/>
            <w:vAlign w:val="center"/>
          </w:tcPr>
          <w:p>
            <w:pPr>
              <w:wordWrap w:val="0"/>
              <w:overflowPunct w:val="0"/>
              <w:adjustRightInd w:val="0"/>
              <w:spacing w:line="600" w:lineRule="exact"/>
              <w:ind w:left="100" w:leftChars="50" w:right="100" w:rightChars="50"/>
              <w:jc w:val="center"/>
              <w:rPr>
                <w:rFonts w:hint="default" w:ascii="仿宋_GB2312" w:hAnsi="宋体" w:eastAsia="仿宋_GB2312" w:cs="方正书宋简体"/>
                <w:kern w:val="2"/>
                <w:sz w:val="28"/>
                <w:szCs w:val="28"/>
                <w:lang w:val="en-US" w:eastAsia="zh-CN"/>
              </w:rPr>
            </w:pPr>
          </w:p>
        </w:tc>
        <w:tc>
          <w:tcPr>
            <w:tcW w:w="2237" w:type="dxa"/>
            <w:vMerge w:val="continue"/>
            <w:vAlign w:val="center"/>
          </w:tcPr>
          <w:p>
            <w:pPr>
              <w:wordWrap w:val="0"/>
              <w:overflowPunct w:val="0"/>
              <w:adjustRightInd w:val="0"/>
              <w:spacing w:line="600" w:lineRule="exact"/>
              <w:ind w:left="100" w:leftChars="50" w:right="100" w:rightChars="50"/>
              <w:jc w:val="center"/>
              <w:rPr>
                <w:rFonts w:ascii="仿宋_GB2312" w:hAnsi="宋体" w:eastAsia="仿宋_GB2312" w:cs="方正书宋简体"/>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237" w:type="dxa"/>
            <w:vAlign w:val="center"/>
          </w:tcPr>
          <w:p>
            <w:pPr>
              <w:wordWrap w:val="0"/>
              <w:overflowPunct w:val="0"/>
              <w:adjustRightInd w:val="0"/>
              <w:spacing w:line="600" w:lineRule="exact"/>
              <w:ind w:left="100" w:leftChars="50" w:right="100" w:rightChars="50"/>
              <w:jc w:val="center"/>
              <w:rPr>
                <w:rFonts w:ascii="仿宋_GB2312" w:hAnsi="宋体" w:eastAsia="仿宋_GB2312" w:cs="方正书宋简体"/>
                <w:kern w:val="2"/>
                <w:sz w:val="28"/>
                <w:szCs w:val="28"/>
              </w:rPr>
            </w:pPr>
            <w:r>
              <w:rPr>
                <w:rFonts w:ascii="仿宋_GB2312" w:hAnsi="宋体" w:eastAsia="仿宋_GB2312" w:cs="方正书宋简体"/>
                <w:kern w:val="2"/>
                <w:sz w:val="28"/>
                <w:szCs w:val="28"/>
              </w:rPr>
              <w:t>5-1</w:t>
            </w:r>
            <w:r>
              <w:rPr>
                <w:rFonts w:hint="eastAsia" w:ascii="仿宋_GB2312" w:hAnsi="宋体" w:eastAsia="仿宋_GB2312" w:cs="方正书宋简体"/>
                <w:kern w:val="2"/>
                <w:sz w:val="28"/>
                <w:szCs w:val="28"/>
              </w:rPr>
              <w:t>、</w:t>
            </w:r>
            <w:r>
              <w:rPr>
                <w:rFonts w:ascii="仿宋_GB2312" w:hAnsi="宋体" w:eastAsia="仿宋_GB2312" w:cs="方正书宋简体"/>
                <w:kern w:val="2"/>
                <w:sz w:val="28"/>
                <w:szCs w:val="28"/>
              </w:rPr>
              <w:t>5-2</w:t>
            </w:r>
          </w:p>
        </w:tc>
        <w:tc>
          <w:tcPr>
            <w:tcW w:w="2237" w:type="dxa"/>
            <w:vAlign w:val="center"/>
          </w:tcPr>
          <w:p>
            <w:pPr>
              <w:wordWrap w:val="0"/>
              <w:overflowPunct w:val="0"/>
              <w:adjustRightInd w:val="0"/>
              <w:spacing w:line="600" w:lineRule="exact"/>
              <w:ind w:left="100" w:leftChars="50" w:right="100" w:rightChars="50"/>
              <w:jc w:val="center"/>
              <w:rPr>
                <w:rFonts w:ascii="仿宋_GB2312" w:hAnsi="宋体" w:eastAsia="仿宋_GB2312" w:cs="方正书宋简体"/>
                <w:kern w:val="2"/>
                <w:sz w:val="28"/>
                <w:szCs w:val="28"/>
              </w:rPr>
            </w:pPr>
            <w:r>
              <w:rPr>
                <w:rFonts w:ascii="仿宋_GB2312" w:hAnsi="宋体" w:eastAsia="仿宋_GB2312" w:cs="方正书宋简体"/>
                <w:kern w:val="2"/>
                <w:sz w:val="28"/>
                <w:szCs w:val="28"/>
              </w:rPr>
              <w:t>1.6</w:t>
            </w:r>
          </w:p>
        </w:tc>
        <w:tc>
          <w:tcPr>
            <w:tcW w:w="2237" w:type="dxa"/>
            <w:vAlign w:val="center"/>
          </w:tcPr>
          <w:p>
            <w:pPr>
              <w:wordWrap w:val="0"/>
              <w:overflowPunct w:val="0"/>
              <w:adjustRightInd w:val="0"/>
              <w:spacing w:line="600" w:lineRule="exact"/>
              <w:ind w:left="100" w:leftChars="50" w:right="100" w:rightChars="50"/>
              <w:jc w:val="center"/>
              <w:rPr>
                <w:rFonts w:hint="default" w:ascii="仿宋_GB2312" w:hAnsi="宋体" w:eastAsia="仿宋_GB2312" w:cs="方正书宋简体"/>
                <w:kern w:val="2"/>
                <w:sz w:val="28"/>
                <w:szCs w:val="28"/>
                <w:lang w:val="en-US" w:eastAsia="zh-CN"/>
              </w:rPr>
            </w:pPr>
          </w:p>
        </w:tc>
        <w:tc>
          <w:tcPr>
            <w:tcW w:w="2237" w:type="dxa"/>
            <w:vMerge w:val="continue"/>
            <w:vAlign w:val="center"/>
          </w:tcPr>
          <w:p>
            <w:pPr>
              <w:wordWrap w:val="0"/>
              <w:overflowPunct w:val="0"/>
              <w:adjustRightInd w:val="0"/>
              <w:spacing w:line="600" w:lineRule="exact"/>
              <w:ind w:left="100" w:leftChars="50" w:right="100" w:rightChars="50"/>
              <w:jc w:val="center"/>
              <w:rPr>
                <w:rFonts w:ascii="仿宋_GB2312" w:hAnsi="宋体" w:eastAsia="仿宋_GB2312" w:cs="方正书宋简体"/>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237" w:type="dxa"/>
            <w:vAlign w:val="center"/>
          </w:tcPr>
          <w:p>
            <w:pPr>
              <w:wordWrap w:val="0"/>
              <w:overflowPunct w:val="0"/>
              <w:adjustRightInd w:val="0"/>
              <w:spacing w:line="600" w:lineRule="exact"/>
              <w:ind w:left="100" w:leftChars="50" w:right="100" w:rightChars="50"/>
              <w:jc w:val="center"/>
              <w:rPr>
                <w:rFonts w:ascii="仿宋_GB2312" w:hAnsi="宋体" w:eastAsia="仿宋_GB2312" w:cs="方正书宋简体"/>
                <w:kern w:val="2"/>
                <w:sz w:val="28"/>
                <w:szCs w:val="28"/>
              </w:rPr>
            </w:pPr>
            <w:r>
              <w:rPr>
                <w:rFonts w:ascii="仿宋_GB2312" w:hAnsi="宋体" w:eastAsia="仿宋_GB2312" w:cs="方正书宋简体"/>
                <w:kern w:val="2"/>
                <w:sz w:val="28"/>
                <w:szCs w:val="28"/>
              </w:rPr>
              <w:t>6-1</w:t>
            </w:r>
            <w:r>
              <w:rPr>
                <w:rFonts w:hint="eastAsia" w:ascii="仿宋_GB2312" w:hAnsi="宋体" w:eastAsia="仿宋_GB2312" w:cs="方正书宋简体"/>
                <w:kern w:val="2"/>
                <w:sz w:val="28"/>
                <w:szCs w:val="28"/>
              </w:rPr>
              <w:t>、</w:t>
            </w:r>
            <w:r>
              <w:rPr>
                <w:rFonts w:ascii="仿宋_GB2312" w:hAnsi="宋体" w:eastAsia="仿宋_GB2312" w:cs="方正书宋简体"/>
                <w:kern w:val="2"/>
                <w:sz w:val="28"/>
                <w:szCs w:val="28"/>
              </w:rPr>
              <w:t>6-2</w:t>
            </w:r>
          </w:p>
        </w:tc>
        <w:tc>
          <w:tcPr>
            <w:tcW w:w="2237" w:type="dxa"/>
            <w:vAlign w:val="center"/>
          </w:tcPr>
          <w:p>
            <w:pPr>
              <w:wordWrap w:val="0"/>
              <w:overflowPunct w:val="0"/>
              <w:adjustRightInd w:val="0"/>
              <w:spacing w:line="600" w:lineRule="exact"/>
              <w:ind w:left="100" w:leftChars="50" w:right="100" w:rightChars="50"/>
              <w:jc w:val="center"/>
              <w:rPr>
                <w:rFonts w:ascii="仿宋_GB2312" w:hAnsi="宋体" w:eastAsia="仿宋_GB2312" w:cs="方正书宋简体"/>
                <w:kern w:val="2"/>
                <w:sz w:val="28"/>
                <w:szCs w:val="28"/>
              </w:rPr>
            </w:pPr>
            <w:r>
              <w:rPr>
                <w:rFonts w:ascii="仿宋_GB2312" w:hAnsi="宋体" w:eastAsia="仿宋_GB2312" w:cs="方正书宋简体"/>
                <w:kern w:val="2"/>
                <w:sz w:val="28"/>
                <w:szCs w:val="28"/>
              </w:rPr>
              <w:t>1.9</w:t>
            </w:r>
          </w:p>
        </w:tc>
        <w:tc>
          <w:tcPr>
            <w:tcW w:w="2237" w:type="dxa"/>
            <w:vAlign w:val="center"/>
          </w:tcPr>
          <w:p>
            <w:pPr>
              <w:wordWrap w:val="0"/>
              <w:overflowPunct w:val="0"/>
              <w:adjustRightInd w:val="0"/>
              <w:spacing w:line="600" w:lineRule="exact"/>
              <w:ind w:left="100" w:leftChars="50" w:right="100" w:rightChars="50"/>
              <w:jc w:val="center"/>
              <w:rPr>
                <w:rFonts w:hint="default" w:ascii="仿宋_GB2312" w:hAnsi="宋体" w:eastAsia="仿宋_GB2312" w:cs="方正书宋简体"/>
                <w:kern w:val="2"/>
                <w:sz w:val="28"/>
                <w:szCs w:val="28"/>
                <w:lang w:val="en-US" w:eastAsia="zh-CN"/>
              </w:rPr>
            </w:pPr>
          </w:p>
        </w:tc>
        <w:tc>
          <w:tcPr>
            <w:tcW w:w="2237" w:type="dxa"/>
            <w:vMerge w:val="continue"/>
            <w:vAlign w:val="center"/>
          </w:tcPr>
          <w:p>
            <w:pPr>
              <w:wordWrap w:val="0"/>
              <w:overflowPunct w:val="0"/>
              <w:adjustRightInd w:val="0"/>
              <w:spacing w:line="600" w:lineRule="exact"/>
              <w:ind w:left="100" w:leftChars="50" w:right="100" w:rightChars="50"/>
              <w:jc w:val="center"/>
              <w:rPr>
                <w:rFonts w:ascii="仿宋_GB2312" w:hAnsi="宋体" w:eastAsia="仿宋_GB2312" w:cs="方正书宋简体"/>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237" w:type="dxa"/>
            <w:vAlign w:val="center"/>
          </w:tcPr>
          <w:p>
            <w:pPr>
              <w:wordWrap w:val="0"/>
              <w:overflowPunct w:val="0"/>
              <w:adjustRightInd w:val="0"/>
              <w:spacing w:line="600" w:lineRule="exact"/>
              <w:ind w:left="100" w:leftChars="50" w:right="100" w:rightChars="50"/>
              <w:jc w:val="center"/>
              <w:rPr>
                <w:rFonts w:ascii="仿宋_GB2312" w:hAnsi="宋体" w:eastAsia="仿宋_GB2312" w:cs="方正书宋简体"/>
                <w:kern w:val="2"/>
                <w:sz w:val="28"/>
                <w:szCs w:val="28"/>
              </w:rPr>
            </w:pPr>
            <w:r>
              <w:rPr>
                <w:rFonts w:ascii="仿宋_GB2312" w:hAnsi="宋体" w:eastAsia="仿宋_GB2312" w:cs="方正书宋简体"/>
                <w:kern w:val="2"/>
                <w:sz w:val="28"/>
                <w:szCs w:val="28"/>
              </w:rPr>
              <w:t>7-1</w:t>
            </w:r>
            <w:r>
              <w:rPr>
                <w:rFonts w:hint="eastAsia" w:ascii="仿宋_GB2312" w:hAnsi="宋体" w:eastAsia="仿宋_GB2312" w:cs="方正书宋简体"/>
                <w:kern w:val="2"/>
                <w:sz w:val="28"/>
                <w:szCs w:val="28"/>
              </w:rPr>
              <w:t>、</w:t>
            </w:r>
            <w:r>
              <w:rPr>
                <w:rFonts w:ascii="仿宋_GB2312" w:hAnsi="宋体" w:eastAsia="仿宋_GB2312" w:cs="方正书宋简体"/>
                <w:kern w:val="2"/>
                <w:sz w:val="28"/>
                <w:szCs w:val="28"/>
              </w:rPr>
              <w:t>7-2</w:t>
            </w:r>
          </w:p>
        </w:tc>
        <w:tc>
          <w:tcPr>
            <w:tcW w:w="2237" w:type="dxa"/>
            <w:vAlign w:val="center"/>
          </w:tcPr>
          <w:p>
            <w:pPr>
              <w:wordWrap w:val="0"/>
              <w:overflowPunct w:val="0"/>
              <w:adjustRightInd w:val="0"/>
              <w:spacing w:line="600" w:lineRule="exact"/>
              <w:ind w:left="100" w:leftChars="50" w:right="100" w:rightChars="50"/>
              <w:jc w:val="center"/>
              <w:rPr>
                <w:rFonts w:ascii="仿宋_GB2312" w:hAnsi="宋体" w:eastAsia="仿宋_GB2312" w:cs="方正书宋简体"/>
                <w:kern w:val="2"/>
                <w:sz w:val="28"/>
                <w:szCs w:val="28"/>
              </w:rPr>
            </w:pPr>
            <w:r>
              <w:rPr>
                <w:rFonts w:ascii="仿宋_GB2312" w:hAnsi="宋体" w:eastAsia="仿宋_GB2312" w:cs="方正书宋简体"/>
                <w:kern w:val="2"/>
                <w:sz w:val="28"/>
                <w:szCs w:val="28"/>
              </w:rPr>
              <w:t>2.2</w:t>
            </w:r>
          </w:p>
        </w:tc>
        <w:tc>
          <w:tcPr>
            <w:tcW w:w="2237" w:type="dxa"/>
            <w:vAlign w:val="center"/>
          </w:tcPr>
          <w:p>
            <w:pPr>
              <w:wordWrap w:val="0"/>
              <w:overflowPunct w:val="0"/>
              <w:adjustRightInd w:val="0"/>
              <w:spacing w:line="600" w:lineRule="exact"/>
              <w:ind w:left="100" w:leftChars="50" w:right="100" w:rightChars="50"/>
              <w:jc w:val="center"/>
              <w:rPr>
                <w:rFonts w:hint="default" w:ascii="仿宋_GB2312" w:hAnsi="宋体" w:eastAsia="仿宋_GB2312" w:cs="方正书宋简体"/>
                <w:kern w:val="2"/>
                <w:sz w:val="28"/>
                <w:szCs w:val="28"/>
                <w:lang w:val="en-US" w:eastAsia="zh-CN"/>
              </w:rPr>
            </w:pPr>
          </w:p>
        </w:tc>
        <w:tc>
          <w:tcPr>
            <w:tcW w:w="2237" w:type="dxa"/>
            <w:vMerge w:val="continue"/>
            <w:vAlign w:val="center"/>
          </w:tcPr>
          <w:p>
            <w:pPr>
              <w:wordWrap w:val="0"/>
              <w:overflowPunct w:val="0"/>
              <w:adjustRightInd w:val="0"/>
              <w:spacing w:line="600" w:lineRule="exact"/>
              <w:ind w:left="100" w:leftChars="50" w:right="100" w:rightChars="50"/>
              <w:jc w:val="center"/>
              <w:rPr>
                <w:rFonts w:ascii="仿宋_GB2312" w:hAnsi="宋体" w:eastAsia="仿宋_GB2312" w:cs="方正书宋简体"/>
                <w:kern w:val="2"/>
                <w:sz w:val="28"/>
                <w:szCs w:val="28"/>
              </w:rPr>
            </w:pPr>
          </w:p>
        </w:tc>
      </w:tr>
    </w:tbl>
    <w:p>
      <w:pPr>
        <w:wordWrap w:val="0"/>
        <w:overflowPunct w:val="0"/>
        <w:adjustRightInd w:val="0"/>
        <w:spacing w:line="600" w:lineRule="exact"/>
        <w:ind w:right="105" w:firstLine="560" w:firstLineChars="200"/>
        <w:rPr>
          <w:rFonts w:ascii="仿宋_GB2312" w:hAnsi="宋体" w:eastAsia="仿宋_GB2312" w:cs="方正书宋简体"/>
          <w:sz w:val="28"/>
          <w:szCs w:val="28"/>
        </w:rPr>
      </w:pPr>
      <w:r>
        <w:rPr>
          <w:rFonts w:hint="eastAsia" w:ascii="仿宋_GB2312" w:hAnsi="宋体" w:eastAsia="仿宋_GB2312"/>
          <w:sz w:val="28"/>
          <w:szCs w:val="28"/>
        </w:rPr>
        <w:t>增设电梯免保期后次年预收费用为</w:t>
      </w:r>
      <w:r>
        <w:rPr>
          <w:rFonts w:ascii="仿宋_GB2312" w:hAnsi="宋体" w:eastAsia="仿宋_GB2312"/>
          <w:sz w:val="28"/>
          <w:szCs w:val="28"/>
          <w:u w:val="single"/>
        </w:rPr>
        <w:t xml:space="preserve">         </w:t>
      </w:r>
      <w:r>
        <w:rPr>
          <w:rFonts w:hint="eastAsia" w:ascii="仿宋_GB2312" w:hAnsi="宋体" w:eastAsia="仿宋_GB2312"/>
          <w:sz w:val="28"/>
          <w:szCs w:val="28"/>
        </w:rPr>
        <w:t>元，根据楼层、面积等因素按比例分摊预收，年末结算公布费用明细，结余部分转入下一年度，不足部分按比例收取。增设电梯运行、保养、维修等费用分摊比例</w:t>
      </w:r>
      <w:r>
        <w:rPr>
          <w:rFonts w:hint="eastAsia" w:ascii="仿宋_GB2312" w:hAnsi="宋体" w:eastAsia="仿宋_GB2312" w:cs="方正书宋简体"/>
          <w:sz w:val="28"/>
          <w:szCs w:val="28"/>
        </w:rPr>
        <w:t>由全体业主自行协商，可参考以下出资比例：</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7"/>
        <w:gridCol w:w="2237"/>
        <w:gridCol w:w="2237"/>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237" w:type="dxa"/>
            <w:vAlign w:val="center"/>
          </w:tcPr>
          <w:p>
            <w:pPr>
              <w:wordWrap w:val="0"/>
              <w:overflowPunct w:val="0"/>
              <w:adjustRightInd w:val="0"/>
              <w:spacing w:line="600" w:lineRule="exact"/>
              <w:ind w:left="100" w:leftChars="50" w:right="100" w:rightChars="50"/>
              <w:jc w:val="center"/>
              <w:rPr>
                <w:rFonts w:ascii="仿宋_GB2312" w:hAnsi="宋体" w:eastAsia="仿宋_GB2312" w:cs="方正书宋简体"/>
                <w:kern w:val="2"/>
                <w:sz w:val="28"/>
                <w:szCs w:val="28"/>
              </w:rPr>
            </w:pPr>
            <w:r>
              <w:rPr>
                <w:rFonts w:hint="eastAsia" w:ascii="仿宋_GB2312" w:hAnsi="宋体" w:eastAsia="仿宋_GB2312" w:cs="方正书宋简体"/>
                <w:kern w:val="2"/>
                <w:sz w:val="28"/>
                <w:szCs w:val="28"/>
              </w:rPr>
              <w:t>楼号</w:t>
            </w:r>
          </w:p>
        </w:tc>
        <w:tc>
          <w:tcPr>
            <w:tcW w:w="2237" w:type="dxa"/>
            <w:vAlign w:val="center"/>
          </w:tcPr>
          <w:p>
            <w:pPr>
              <w:wordWrap w:val="0"/>
              <w:overflowPunct w:val="0"/>
              <w:adjustRightInd w:val="0"/>
              <w:spacing w:line="600" w:lineRule="exact"/>
              <w:ind w:left="100" w:leftChars="50" w:right="100" w:rightChars="50"/>
              <w:jc w:val="center"/>
              <w:rPr>
                <w:rFonts w:ascii="仿宋_GB2312" w:hAnsi="宋体" w:eastAsia="仿宋_GB2312" w:cs="方正书宋简体"/>
                <w:kern w:val="2"/>
                <w:sz w:val="28"/>
                <w:szCs w:val="28"/>
              </w:rPr>
            </w:pPr>
            <w:r>
              <w:rPr>
                <w:rFonts w:hint="eastAsia" w:ascii="仿宋_GB2312" w:hAnsi="宋体" w:eastAsia="仿宋_GB2312" w:cs="方正书宋简体"/>
                <w:kern w:val="2"/>
                <w:sz w:val="28"/>
                <w:szCs w:val="28"/>
              </w:rPr>
              <w:t>出资比例</w:t>
            </w:r>
          </w:p>
        </w:tc>
        <w:tc>
          <w:tcPr>
            <w:tcW w:w="2237" w:type="dxa"/>
            <w:vAlign w:val="center"/>
          </w:tcPr>
          <w:p>
            <w:pPr>
              <w:wordWrap w:val="0"/>
              <w:overflowPunct w:val="0"/>
              <w:adjustRightInd w:val="0"/>
              <w:spacing w:line="600" w:lineRule="exact"/>
              <w:ind w:left="100" w:leftChars="50" w:right="100" w:rightChars="50"/>
              <w:jc w:val="center"/>
              <w:rPr>
                <w:rFonts w:ascii="仿宋_GB2312" w:hAnsi="宋体" w:eastAsia="仿宋_GB2312" w:cs="方正书宋简体"/>
                <w:kern w:val="2"/>
                <w:sz w:val="28"/>
                <w:szCs w:val="28"/>
              </w:rPr>
            </w:pPr>
            <w:r>
              <w:rPr>
                <w:rFonts w:hint="eastAsia" w:ascii="仿宋_GB2312" w:hAnsi="宋体" w:eastAsia="仿宋_GB2312" w:cs="方正书宋简体"/>
                <w:kern w:val="2"/>
                <w:sz w:val="28"/>
                <w:szCs w:val="28"/>
              </w:rPr>
              <w:t>备注</w:t>
            </w:r>
          </w:p>
        </w:tc>
        <w:tc>
          <w:tcPr>
            <w:tcW w:w="2237" w:type="dxa"/>
            <w:vMerge w:val="restart"/>
            <w:vAlign w:val="center"/>
          </w:tcPr>
          <w:p>
            <w:pPr>
              <w:tabs>
                <w:tab w:val="center" w:pos="4153"/>
                <w:tab w:val="right" w:pos="8306"/>
              </w:tabs>
              <w:wordWrap w:val="0"/>
              <w:overflowPunct w:val="0"/>
              <w:adjustRightInd w:val="0"/>
              <w:snapToGrid w:val="0"/>
              <w:spacing w:line="400" w:lineRule="exact"/>
              <w:ind w:left="100" w:leftChars="50" w:right="100" w:rightChars="50" w:firstLine="560" w:firstLineChars="200"/>
              <w:rPr>
                <w:rFonts w:ascii="仿宋_GB2312" w:hAnsi="宋体" w:eastAsia="仿宋_GB2312" w:cs="方正书宋简体"/>
                <w:kern w:val="2"/>
                <w:sz w:val="28"/>
                <w:szCs w:val="28"/>
              </w:rPr>
            </w:pPr>
            <w:r>
              <w:rPr>
                <w:rFonts w:hint="eastAsia" w:ascii="仿宋_GB2312" w:hAnsi="宋体" w:eastAsia="仿宋_GB2312" w:cs="方正书宋简体"/>
                <w:kern w:val="2"/>
                <w:sz w:val="28"/>
                <w:szCs w:val="28"/>
              </w:rPr>
              <w:t>说明：以第三层为参数</w:t>
            </w:r>
            <w:r>
              <w:rPr>
                <w:rFonts w:ascii="仿宋_GB2312" w:hAnsi="宋体" w:eastAsia="仿宋_GB2312" w:cs="方正书宋简体"/>
                <w:kern w:val="2"/>
                <w:sz w:val="28"/>
                <w:szCs w:val="28"/>
              </w:rPr>
              <w:t>1</w:t>
            </w:r>
            <w:r>
              <w:rPr>
                <w:rFonts w:hint="eastAsia" w:ascii="仿宋_GB2312" w:hAnsi="宋体" w:eastAsia="仿宋_GB2312" w:cs="方正书宋简体"/>
                <w:kern w:val="2"/>
                <w:sz w:val="28"/>
                <w:szCs w:val="28"/>
              </w:rPr>
              <w:t>，第三层的出资费用为总费用</w:t>
            </w:r>
            <w:r>
              <w:rPr>
                <w:rFonts w:ascii="仿宋_GB2312" w:hAnsi="宋体" w:eastAsia="仿宋_GB2312" w:cs="方正书宋简体"/>
                <w:kern w:val="2"/>
                <w:sz w:val="28"/>
                <w:szCs w:val="28"/>
              </w:rPr>
              <w:t>/</w:t>
            </w:r>
            <w:r>
              <w:rPr>
                <w:rFonts w:hint="eastAsia" w:ascii="仿宋_GB2312" w:hAnsi="宋体" w:eastAsia="仿宋_GB2312" w:cs="方正书宋简体"/>
                <w:kern w:val="2"/>
                <w:sz w:val="28"/>
                <w:szCs w:val="28"/>
              </w:rPr>
              <w:t>出资比例之和，第一层为第三层出资费用乘以零，第四层为第三层出资费用乘以</w:t>
            </w:r>
            <w:r>
              <w:rPr>
                <w:rFonts w:ascii="仿宋_GB2312" w:hAnsi="宋体" w:eastAsia="仿宋_GB2312" w:cs="方正书宋简体"/>
                <w:kern w:val="2"/>
                <w:sz w:val="28"/>
                <w:szCs w:val="28"/>
              </w:rPr>
              <w:t>1.3</w:t>
            </w:r>
            <w:r>
              <w:rPr>
                <w:rFonts w:hint="eastAsia" w:ascii="仿宋_GB2312" w:hAnsi="宋体" w:eastAsia="仿宋_GB2312" w:cs="方正书宋简体"/>
                <w:kern w:val="2"/>
                <w:sz w:val="28"/>
                <w:szCs w:val="28"/>
              </w:rPr>
              <w:t>，依此类推；同层业主自行协商出资比例。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237" w:type="dxa"/>
            <w:vAlign w:val="center"/>
          </w:tcPr>
          <w:p>
            <w:pPr>
              <w:wordWrap w:val="0"/>
              <w:overflowPunct w:val="0"/>
              <w:adjustRightInd w:val="0"/>
              <w:spacing w:line="600" w:lineRule="exact"/>
              <w:ind w:left="100" w:leftChars="50" w:right="100" w:rightChars="50"/>
              <w:jc w:val="center"/>
              <w:rPr>
                <w:rFonts w:ascii="仿宋_GB2312" w:hAnsi="宋体" w:eastAsia="仿宋_GB2312" w:cs="方正书宋简体"/>
                <w:kern w:val="2"/>
                <w:sz w:val="28"/>
                <w:szCs w:val="28"/>
              </w:rPr>
            </w:pPr>
            <w:r>
              <w:rPr>
                <w:rFonts w:ascii="仿宋_GB2312" w:hAnsi="宋体" w:eastAsia="仿宋_GB2312" w:cs="方正书宋简体"/>
                <w:kern w:val="2"/>
                <w:sz w:val="28"/>
                <w:szCs w:val="28"/>
              </w:rPr>
              <w:t>1-1</w:t>
            </w:r>
            <w:r>
              <w:rPr>
                <w:rFonts w:hint="eastAsia" w:ascii="仿宋_GB2312" w:hAnsi="宋体" w:eastAsia="仿宋_GB2312" w:cs="方正书宋简体"/>
                <w:kern w:val="2"/>
                <w:sz w:val="28"/>
                <w:szCs w:val="28"/>
              </w:rPr>
              <w:t>、</w:t>
            </w:r>
            <w:r>
              <w:rPr>
                <w:rFonts w:ascii="仿宋_GB2312" w:hAnsi="宋体" w:eastAsia="仿宋_GB2312" w:cs="方正书宋简体"/>
                <w:kern w:val="2"/>
                <w:sz w:val="28"/>
                <w:szCs w:val="28"/>
              </w:rPr>
              <w:t>1-2</w:t>
            </w:r>
          </w:p>
        </w:tc>
        <w:tc>
          <w:tcPr>
            <w:tcW w:w="2237" w:type="dxa"/>
            <w:vAlign w:val="center"/>
          </w:tcPr>
          <w:p>
            <w:pPr>
              <w:wordWrap w:val="0"/>
              <w:overflowPunct w:val="0"/>
              <w:adjustRightInd w:val="0"/>
              <w:spacing w:line="600" w:lineRule="exact"/>
              <w:ind w:left="100" w:leftChars="50" w:right="100" w:rightChars="50"/>
              <w:jc w:val="center"/>
              <w:rPr>
                <w:rFonts w:ascii="仿宋_GB2312" w:hAnsi="宋体" w:eastAsia="仿宋_GB2312" w:cs="方正书宋简体"/>
                <w:kern w:val="2"/>
                <w:sz w:val="28"/>
                <w:szCs w:val="28"/>
              </w:rPr>
            </w:pPr>
            <w:r>
              <w:rPr>
                <w:rFonts w:ascii="仿宋_GB2312" w:hAnsi="宋体" w:eastAsia="仿宋_GB2312" w:cs="方正书宋简体"/>
                <w:kern w:val="2"/>
                <w:sz w:val="28"/>
                <w:szCs w:val="28"/>
              </w:rPr>
              <w:t>0</w:t>
            </w:r>
          </w:p>
        </w:tc>
        <w:tc>
          <w:tcPr>
            <w:tcW w:w="2237" w:type="dxa"/>
            <w:vAlign w:val="center"/>
          </w:tcPr>
          <w:p>
            <w:pPr>
              <w:wordWrap w:val="0"/>
              <w:overflowPunct w:val="0"/>
              <w:adjustRightInd w:val="0"/>
              <w:spacing w:line="600" w:lineRule="exact"/>
              <w:ind w:left="100" w:leftChars="50" w:right="100" w:rightChars="50"/>
              <w:jc w:val="center"/>
              <w:rPr>
                <w:rFonts w:ascii="仿宋_GB2312" w:hAnsi="宋体" w:eastAsia="仿宋_GB2312" w:cs="方正书宋简体"/>
                <w:kern w:val="2"/>
                <w:sz w:val="28"/>
                <w:szCs w:val="28"/>
              </w:rPr>
            </w:pPr>
          </w:p>
        </w:tc>
        <w:tc>
          <w:tcPr>
            <w:tcW w:w="2237" w:type="dxa"/>
            <w:vMerge w:val="continue"/>
            <w:vAlign w:val="center"/>
          </w:tcPr>
          <w:p>
            <w:pPr>
              <w:wordWrap w:val="0"/>
              <w:overflowPunct w:val="0"/>
              <w:adjustRightInd w:val="0"/>
              <w:spacing w:line="600" w:lineRule="exact"/>
              <w:ind w:left="100" w:leftChars="50" w:right="100" w:rightChars="50"/>
              <w:jc w:val="center"/>
              <w:rPr>
                <w:rFonts w:ascii="仿宋_GB2312" w:hAnsi="宋体" w:eastAsia="仿宋_GB2312" w:cs="方正书宋简体"/>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237" w:type="dxa"/>
            <w:vAlign w:val="center"/>
          </w:tcPr>
          <w:p>
            <w:pPr>
              <w:wordWrap w:val="0"/>
              <w:overflowPunct w:val="0"/>
              <w:adjustRightInd w:val="0"/>
              <w:spacing w:line="600" w:lineRule="exact"/>
              <w:ind w:left="100" w:leftChars="50" w:right="100" w:rightChars="50"/>
              <w:jc w:val="center"/>
              <w:rPr>
                <w:rFonts w:ascii="仿宋_GB2312" w:hAnsi="宋体" w:eastAsia="仿宋_GB2312" w:cs="方正书宋简体"/>
                <w:kern w:val="2"/>
                <w:sz w:val="28"/>
                <w:szCs w:val="28"/>
              </w:rPr>
            </w:pPr>
            <w:r>
              <w:rPr>
                <w:rFonts w:ascii="仿宋_GB2312" w:hAnsi="宋体" w:eastAsia="仿宋_GB2312" w:cs="方正书宋简体"/>
                <w:kern w:val="2"/>
                <w:sz w:val="28"/>
                <w:szCs w:val="28"/>
              </w:rPr>
              <w:t>2-1</w:t>
            </w:r>
            <w:r>
              <w:rPr>
                <w:rFonts w:hint="eastAsia" w:ascii="仿宋_GB2312" w:hAnsi="宋体" w:eastAsia="仿宋_GB2312" w:cs="方正书宋简体"/>
                <w:kern w:val="2"/>
                <w:sz w:val="28"/>
                <w:szCs w:val="28"/>
              </w:rPr>
              <w:t>、</w:t>
            </w:r>
            <w:r>
              <w:rPr>
                <w:rFonts w:ascii="仿宋_GB2312" w:hAnsi="宋体" w:eastAsia="仿宋_GB2312" w:cs="方正书宋简体"/>
                <w:kern w:val="2"/>
                <w:sz w:val="28"/>
                <w:szCs w:val="28"/>
              </w:rPr>
              <w:t>2-2</w:t>
            </w:r>
          </w:p>
        </w:tc>
        <w:tc>
          <w:tcPr>
            <w:tcW w:w="2237" w:type="dxa"/>
            <w:vAlign w:val="center"/>
          </w:tcPr>
          <w:p>
            <w:pPr>
              <w:wordWrap w:val="0"/>
              <w:overflowPunct w:val="0"/>
              <w:adjustRightInd w:val="0"/>
              <w:spacing w:line="600" w:lineRule="exact"/>
              <w:ind w:left="100" w:leftChars="50" w:right="100" w:rightChars="50"/>
              <w:jc w:val="center"/>
              <w:rPr>
                <w:rFonts w:ascii="仿宋_GB2312" w:hAnsi="宋体" w:eastAsia="仿宋_GB2312" w:cs="方正书宋简体"/>
                <w:kern w:val="2"/>
                <w:sz w:val="28"/>
                <w:szCs w:val="28"/>
              </w:rPr>
            </w:pPr>
            <w:r>
              <w:rPr>
                <w:rFonts w:ascii="仿宋_GB2312" w:hAnsi="宋体" w:eastAsia="仿宋_GB2312" w:cs="方正书宋简体"/>
                <w:kern w:val="2"/>
                <w:sz w:val="28"/>
                <w:szCs w:val="28"/>
              </w:rPr>
              <w:t>0</w:t>
            </w:r>
          </w:p>
        </w:tc>
        <w:tc>
          <w:tcPr>
            <w:tcW w:w="2237" w:type="dxa"/>
            <w:vAlign w:val="center"/>
          </w:tcPr>
          <w:p>
            <w:pPr>
              <w:wordWrap w:val="0"/>
              <w:overflowPunct w:val="0"/>
              <w:adjustRightInd w:val="0"/>
              <w:spacing w:line="600" w:lineRule="exact"/>
              <w:ind w:left="100" w:leftChars="50" w:right="100" w:rightChars="50"/>
              <w:jc w:val="center"/>
              <w:rPr>
                <w:rFonts w:ascii="仿宋_GB2312" w:hAnsi="宋体" w:eastAsia="仿宋_GB2312" w:cs="方正书宋简体"/>
                <w:kern w:val="2"/>
                <w:sz w:val="28"/>
                <w:szCs w:val="28"/>
              </w:rPr>
            </w:pPr>
          </w:p>
        </w:tc>
        <w:tc>
          <w:tcPr>
            <w:tcW w:w="2237" w:type="dxa"/>
            <w:vMerge w:val="continue"/>
            <w:vAlign w:val="center"/>
          </w:tcPr>
          <w:p>
            <w:pPr>
              <w:wordWrap w:val="0"/>
              <w:overflowPunct w:val="0"/>
              <w:adjustRightInd w:val="0"/>
              <w:spacing w:line="600" w:lineRule="exact"/>
              <w:ind w:left="100" w:leftChars="50" w:right="100" w:rightChars="50"/>
              <w:jc w:val="center"/>
              <w:rPr>
                <w:rFonts w:ascii="仿宋_GB2312" w:hAnsi="宋体" w:eastAsia="仿宋_GB2312" w:cs="方正书宋简体"/>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237" w:type="dxa"/>
            <w:vAlign w:val="center"/>
          </w:tcPr>
          <w:p>
            <w:pPr>
              <w:wordWrap w:val="0"/>
              <w:overflowPunct w:val="0"/>
              <w:adjustRightInd w:val="0"/>
              <w:spacing w:line="600" w:lineRule="exact"/>
              <w:ind w:left="100" w:leftChars="50" w:right="100" w:rightChars="50"/>
              <w:jc w:val="center"/>
              <w:rPr>
                <w:rFonts w:ascii="仿宋_GB2312" w:hAnsi="宋体" w:eastAsia="仿宋_GB2312" w:cs="方正书宋简体"/>
                <w:kern w:val="2"/>
                <w:sz w:val="28"/>
                <w:szCs w:val="28"/>
              </w:rPr>
            </w:pPr>
            <w:r>
              <w:rPr>
                <w:rFonts w:ascii="仿宋_GB2312" w:hAnsi="宋体" w:eastAsia="仿宋_GB2312" w:cs="方正书宋简体"/>
                <w:kern w:val="2"/>
                <w:sz w:val="28"/>
                <w:szCs w:val="28"/>
              </w:rPr>
              <w:t>3-1</w:t>
            </w:r>
            <w:r>
              <w:rPr>
                <w:rFonts w:hint="eastAsia" w:ascii="仿宋_GB2312" w:hAnsi="宋体" w:eastAsia="仿宋_GB2312" w:cs="方正书宋简体"/>
                <w:kern w:val="2"/>
                <w:sz w:val="28"/>
                <w:szCs w:val="28"/>
              </w:rPr>
              <w:t>、</w:t>
            </w:r>
            <w:r>
              <w:rPr>
                <w:rFonts w:ascii="仿宋_GB2312" w:hAnsi="宋体" w:eastAsia="仿宋_GB2312" w:cs="方正书宋简体"/>
                <w:kern w:val="2"/>
                <w:sz w:val="28"/>
                <w:szCs w:val="28"/>
              </w:rPr>
              <w:t>3-2</w:t>
            </w:r>
          </w:p>
        </w:tc>
        <w:tc>
          <w:tcPr>
            <w:tcW w:w="2237" w:type="dxa"/>
            <w:vAlign w:val="center"/>
          </w:tcPr>
          <w:p>
            <w:pPr>
              <w:wordWrap w:val="0"/>
              <w:overflowPunct w:val="0"/>
              <w:adjustRightInd w:val="0"/>
              <w:spacing w:line="600" w:lineRule="exact"/>
              <w:ind w:left="100" w:leftChars="50" w:right="100" w:rightChars="50"/>
              <w:jc w:val="center"/>
              <w:rPr>
                <w:rFonts w:ascii="仿宋_GB2312" w:hAnsi="宋体" w:eastAsia="仿宋_GB2312" w:cs="方正书宋简体"/>
                <w:kern w:val="2"/>
                <w:sz w:val="28"/>
                <w:szCs w:val="28"/>
              </w:rPr>
            </w:pPr>
            <w:r>
              <w:rPr>
                <w:rFonts w:ascii="仿宋_GB2312" w:hAnsi="宋体" w:eastAsia="仿宋_GB2312" w:cs="方正书宋简体"/>
                <w:kern w:val="2"/>
                <w:sz w:val="28"/>
                <w:szCs w:val="28"/>
              </w:rPr>
              <w:t>1</w:t>
            </w:r>
          </w:p>
        </w:tc>
        <w:tc>
          <w:tcPr>
            <w:tcW w:w="2237" w:type="dxa"/>
            <w:vAlign w:val="center"/>
          </w:tcPr>
          <w:p>
            <w:pPr>
              <w:wordWrap w:val="0"/>
              <w:overflowPunct w:val="0"/>
              <w:adjustRightInd w:val="0"/>
              <w:spacing w:line="600" w:lineRule="exact"/>
              <w:ind w:left="100" w:leftChars="50" w:right="100" w:rightChars="50"/>
              <w:jc w:val="center"/>
              <w:rPr>
                <w:rFonts w:hint="eastAsia" w:ascii="仿宋_GB2312" w:hAnsi="宋体" w:eastAsia="仿宋_GB2312" w:cs="方正书宋简体"/>
                <w:kern w:val="2"/>
                <w:sz w:val="28"/>
                <w:szCs w:val="28"/>
                <w:lang w:val="en-US" w:eastAsia="zh-CN"/>
              </w:rPr>
            </w:pPr>
          </w:p>
        </w:tc>
        <w:tc>
          <w:tcPr>
            <w:tcW w:w="2237" w:type="dxa"/>
            <w:vMerge w:val="continue"/>
            <w:vAlign w:val="center"/>
          </w:tcPr>
          <w:p>
            <w:pPr>
              <w:wordWrap w:val="0"/>
              <w:overflowPunct w:val="0"/>
              <w:adjustRightInd w:val="0"/>
              <w:spacing w:line="600" w:lineRule="exact"/>
              <w:ind w:left="100" w:leftChars="50" w:right="100" w:rightChars="50"/>
              <w:jc w:val="center"/>
              <w:rPr>
                <w:rFonts w:ascii="仿宋_GB2312" w:hAnsi="宋体" w:eastAsia="仿宋_GB2312" w:cs="方正书宋简体"/>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237" w:type="dxa"/>
            <w:vAlign w:val="center"/>
          </w:tcPr>
          <w:p>
            <w:pPr>
              <w:wordWrap w:val="0"/>
              <w:overflowPunct w:val="0"/>
              <w:adjustRightInd w:val="0"/>
              <w:spacing w:line="600" w:lineRule="exact"/>
              <w:ind w:left="100" w:leftChars="50" w:right="100" w:rightChars="50"/>
              <w:jc w:val="center"/>
              <w:rPr>
                <w:rFonts w:ascii="仿宋_GB2312" w:hAnsi="宋体" w:eastAsia="仿宋_GB2312" w:cs="方正书宋简体"/>
                <w:kern w:val="2"/>
                <w:sz w:val="28"/>
                <w:szCs w:val="28"/>
              </w:rPr>
            </w:pPr>
            <w:r>
              <w:rPr>
                <w:rFonts w:ascii="仿宋_GB2312" w:hAnsi="宋体" w:eastAsia="仿宋_GB2312" w:cs="方正书宋简体"/>
                <w:kern w:val="2"/>
                <w:sz w:val="28"/>
                <w:szCs w:val="28"/>
              </w:rPr>
              <w:t>4-1</w:t>
            </w:r>
            <w:r>
              <w:rPr>
                <w:rFonts w:hint="eastAsia" w:ascii="仿宋_GB2312" w:hAnsi="宋体" w:eastAsia="仿宋_GB2312" w:cs="方正书宋简体"/>
                <w:kern w:val="2"/>
                <w:sz w:val="28"/>
                <w:szCs w:val="28"/>
              </w:rPr>
              <w:t>、</w:t>
            </w:r>
            <w:r>
              <w:rPr>
                <w:rFonts w:ascii="仿宋_GB2312" w:hAnsi="宋体" w:eastAsia="仿宋_GB2312" w:cs="方正书宋简体"/>
                <w:kern w:val="2"/>
                <w:sz w:val="28"/>
                <w:szCs w:val="28"/>
              </w:rPr>
              <w:t>4-2</w:t>
            </w:r>
          </w:p>
        </w:tc>
        <w:tc>
          <w:tcPr>
            <w:tcW w:w="2237" w:type="dxa"/>
            <w:vAlign w:val="center"/>
          </w:tcPr>
          <w:p>
            <w:pPr>
              <w:wordWrap w:val="0"/>
              <w:overflowPunct w:val="0"/>
              <w:adjustRightInd w:val="0"/>
              <w:spacing w:line="600" w:lineRule="exact"/>
              <w:ind w:left="100" w:leftChars="50" w:right="100" w:rightChars="50"/>
              <w:jc w:val="center"/>
              <w:rPr>
                <w:rFonts w:ascii="仿宋_GB2312" w:hAnsi="宋体" w:eastAsia="仿宋_GB2312" w:cs="方正书宋简体"/>
                <w:kern w:val="2"/>
                <w:sz w:val="28"/>
                <w:szCs w:val="28"/>
              </w:rPr>
            </w:pPr>
            <w:r>
              <w:rPr>
                <w:rFonts w:ascii="仿宋_GB2312" w:hAnsi="宋体" w:eastAsia="仿宋_GB2312" w:cs="方正书宋简体"/>
                <w:kern w:val="2"/>
                <w:sz w:val="28"/>
                <w:szCs w:val="28"/>
              </w:rPr>
              <w:t>1.3</w:t>
            </w:r>
          </w:p>
        </w:tc>
        <w:tc>
          <w:tcPr>
            <w:tcW w:w="2237" w:type="dxa"/>
            <w:vAlign w:val="center"/>
          </w:tcPr>
          <w:p>
            <w:pPr>
              <w:wordWrap w:val="0"/>
              <w:overflowPunct w:val="0"/>
              <w:adjustRightInd w:val="0"/>
              <w:spacing w:line="600" w:lineRule="exact"/>
              <w:ind w:left="100" w:leftChars="50" w:right="100" w:rightChars="50"/>
              <w:jc w:val="center"/>
              <w:rPr>
                <w:rFonts w:hint="default" w:ascii="仿宋_GB2312" w:hAnsi="宋体" w:eastAsia="仿宋_GB2312" w:cs="方正书宋简体"/>
                <w:kern w:val="2"/>
                <w:sz w:val="28"/>
                <w:szCs w:val="28"/>
                <w:lang w:val="en-US" w:eastAsia="zh-CN"/>
              </w:rPr>
            </w:pPr>
          </w:p>
        </w:tc>
        <w:tc>
          <w:tcPr>
            <w:tcW w:w="2237" w:type="dxa"/>
            <w:vMerge w:val="continue"/>
            <w:vAlign w:val="center"/>
          </w:tcPr>
          <w:p>
            <w:pPr>
              <w:wordWrap w:val="0"/>
              <w:overflowPunct w:val="0"/>
              <w:adjustRightInd w:val="0"/>
              <w:spacing w:line="600" w:lineRule="exact"/>
              <w:ind w:left="100" w:leftChars="50" w:right="100" w:rightChars="50"/>
              <w:jc w:val="center"/>
              <w:rPr>
                <w:rFonts w:ascii="仿宋_GB2312" w:hAnsi="宋体" w:eastAsia="仿宋_GB2312" w:cs="方正书宋简体"/>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237" w:type="dxa"/>
            <w:vAlign w:val="center"/>
          </w:tcPr>
          <w:p>
            <w:pPr>
              <w:wordWrap w:val="0"/>
              <w:overflowPunct w:val="0"/>
              <w:adjustRightInd w:val="0"/>
              <w:spacing w:line="600" w:lineRule="exact"/>
              <w:ind w:left="100" w:leftChars="50" w:right="100" w:rightChars="50"/>
              <w:jc w:val="center"/>
              <w:rPr>
                <w:rFonts w:ascii="仿宋_GB2312" w:hAnsi="宋体" w:eastAsia="仿宋_GB2312" w:cs="方正书宋简体"/>
                <w:kern w:val="2"/>
                <w:sz w:val="28"/>
                <w:szCs w:val="28"/>
              </w:rPr>
            </w:pPr>
            <w:r>
              <w:rPr>
                <w:rFonts w:ascii="仿宋_GB2312" w:hAnsi="宋体" w:eastAsia="仿宋_GB2312" w:cs="方正书宋简体"/>
                <w:kern w:val="2"/>
                <w:sz w:val="28"/>
                <w:szCs w:val="28"/>
              </w:rPr>
              <w:t>5-1</w:t>
            </w:r>
            <w:r>
              <w:rPr>
                <w:rFonts w:hint="eastAsia" w:ascii="仿宋_GB2312" w:hAnsi="宋体" w:eastAsia="仿宋_GB2312" w:cs="方正书宋简体"/>
                <w:kern w:val="2"/>
                <w:sz w:val="28"/>
                <w:szCs w:val="28"/>
              </w:rPr>
              <w:t>、</w:t>
            </w:r>
            <w:r>
              <w:rPr>
                <w:rFonts w:ascii="仿宋_GB2312" w:hAnsi="宋体" w:eastAsia="仿宋_GB2312" w:cs="方正书宋简体"/>
                <w:kern w:val="2"/>
                <w:sz w:val="28"/>
                <w:szCs w:val="28"/>
              </w:rPr>
              <w:t>5-2</w:t>
            </w:r>
          </w:p>
        </w:tc>
        <w:tc>
          <w:tcPr>
            <w:tcW w:w="2237" w:type="dxa"/>
            <w:vAlign w:val="center"/>
          </w:tcPr>
          <w:p>
            <w:pPr>
              <w:wordWrap w:val="0"/>
              <w:overflowPunct w:val="0"/>
              <w:adjustRightInd w:val="0"/>
              <w:spacing w:line="600" w:lineRule="exact"/>
              <w:ind w:left="100" w:leftChars="50" w:right="100" w:rightChars="50"/>
              <w:jc w:val="center"/>
              <w:rPr>
                <w:rFonts w:ascii="仿宋_GB2312" w:hAnsi="宋体" w:eastAsia="仿宋_GB2312" w:cs="方正书宋简体"/>
                <w:kern w:val="2"/>
                <w:sz w:val="28"/>
                <w:szCs w:val="28"/>
              </w:rPr>
            </w:pPr>
            <w:r>
              <w:rPr>
                <w:rFonts w:ascii="仿宋_GB2312" w:hAnsi="宋体" w:eastAsia="仿宋_GB2312" w:cs="方正书宋简体"/>
                <w:kern w:val="2"/>
                <w:sz w:val="28"/>
                <w:szCs w:val="28"/>
              </w:rPr>
              <w:t>1.6</w:t>
            </w:r>
          </w:p>
        </w:tc>
        <w:tc>
          <w:tcPr>
            <w:tcW w:w="2237" w:type="dxa"/>
            <w:vAlign w:val="center"/>
          </w:tcPr>
          <w:p>
            <w:pPr>
              <w:wordWrap w:val="0"/>
              <w:overflowPunct w:val="0"/>
              <w:adjustRightInd w:val="0"/>
              <w:spacing w:line="600" w:lineRule="exact"/>
              <w:ind w:left="100" w:leftChars="50" w:right="100" w:rightChars="50"/>
              <w:jc w:val="center"/>
              <w:rPr>
                <w:rFonts w:hint="eastAsia" w:ascii="仿宋_GB2312" w:hAnsi="宋体" w:eastAsia="仿宋_GB2312" w:cs="方正书宋简体"/>
                <w:kern w:val="2"/>
                <w:sz w:val="28"/>
                <w:szCs w:val="28"/>
                <w:lang w:val="en-US" w:eastAsia="zh-CN"/>
              </w:rPr>
            </w:pPr>
          </w:p>
        </w:tc>
        <w:tc>
          <w:tcPr>
            <w:tcW w:w="2237" w:type="dxa"/>
            <w:vMerge w:val="continue"/>
            <w:vAlign w:val="center"/>
          </w:tcPr>
          <w:p>
            <w:pPr>
              <w:wordWrap w:val="0"/>
              <w:overflowPunct w:val="0"/>
              <w:adjustRightInd w:val="0"/>
              <w:spacing w:line="600" w:lineRule="exact"/>
              <w:ind w:left="100" w:leftChars="50" w:right="100" w:rightChars="50"/>
              <w:jc w:val="center"/>
              <w:rPr>
                <w:rFonts w:ascii="仿宋_GB2312" w:hAnsi="宋体" w:eastAsia="仿宋_GB2312" w:cs="方正书宋简体"/>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237" w:type="dxa"/>
            <w:vAlign w:val="center"/>
          </w:tcPr>
          <w:p>
            <w:pPr>
              <w:wordWrap w:val="0"/>
              <w:overflowPunct w:val="0"/>
              <w:adjustRightInd w:val="0"/>
              <w:spacing w:line="600" w:lineRule="exact"/>
              <w:ind w:left="100" w:leftChars="50" w:right="100" w:rightChars="50"/>
              <w:jc w:val="center"/>
              <w:rPr>
                <w:rFonts w:ascii="仿宋_GB2312" w:hAnsi="宋体" w:eastAsia="仿宋_GB2312" w:cs="方正书宋简体"/>
                <w:kern w:val="2"/>
                <w:sz w:val="28"/>
                <w:szCs w:val="28"/>
              </w:rPr>
            </w:pPr>
            <w:r>
              <w:rPr>
                <w:rFonts w:ascii="仿宋_GB2312" w:hAnsi="宋体" w:eastAsia="仿宋_GB2312" w:cs="方正书宋简体"/>
                <w:kern w:val="2"/>
                <w:sz w:val="28"/>
                <w:szCs w:val="28"/>
              </w:rPr>
              <w:t>6-1</w:t>
            </w:r>
            <w:r>
              <w:rPr>
                <w:rFonts w:hint="eastAsia" w:ascii="仿宋_GB2312" w:hAnsi="宋体" w:eastAsia="仿宋_GB2312" w:cs="方正书宋简体"/>
                <w:kern w:val="2"/>
                <w:sz w:val="28"/>
                <w:szCs w:val="28"/>
              </w:rPr>
              <w:t>、</w:t>
            </w:r>
            <w:r>
              <w:rPr>
                <w:rFonts w:ascii="仿宋_GB2312" w:hAnsi="宋体" w:eastAsia="仿宋_GB2312" w:cs="方正书宋简体"/>
                <w:kern w:val="2"/>
                <w:sz w:val="28"/>
                <w:szCs w:val="28"/>
              </w:rPr>
              <w:t>6-2</w:t>
            </w:r>
          </w:p>
        </w:tc>
        <w:tc>
          <w:tcPr>
            <w:tcW w:w="2237" w:type="dxa"/>
            <w:vAlign w:val="center"/>
          </w:tcPr>
          <w:p>
            <w:pPr>
              <w:wordWrap w:val="0"/>
              <w:overflowPunct w:val="0"/>
              <w:adjustRightInd w:val="0"/>
              <w:spacing w:line="600" w:lineRule="exact"/>
              <w:ind w:left="100" w:leftChars="50" w:right="100" w:rightChars="50"/>
              <w:jc w:val="center"/>
              <w:rPr>
                <w:rFonts w:ascii="仿宋_GB2312" w:hAnsi="宋体" w:eastAsia="仿宋_GB2312" w:cs="方正书宋简体"/>
                <w:kern w:val="2"/>
                <w:sz w:val="28"/>
                <w:szCs w:val="28"/>
              </w:rPr>
            </w:pPr>
            <w:r>
              <w:rPr>
                <w:rFonts w:ascii="仿宋_GB2312" w:hAnsi="宋体" w:eastAsia="仿宋_GB2312" w:cs="方正书宋简体"/>
                <w:kern w:val="2"/>
                <w:sz w:val="28"/>
                <w:szCs w:val="28"/>
              </w:rPr>
              <w:t>1.9</w:t>
            </w:r>
          </w:p>
        </w:tc>
        <w:tc>
          <w:tcPr>
            <w:tcW w:w="2237" w:type="dxa"/>
            <w:vAlign w:val="center"/>
          </w:tcPr>
          <w:p>
            <w:pPr>
              <w:wordWrap w:val="0"/>
              <w:overflowPunct w:val="0"/>
              <w:adjustRightInd w:val="0"/>
              <w:spacing w:line="600" w:lineRule="exact"/>
              <w:ind w:left="100" w:leftChars="50" w:right="100" w:rightChars="50"/>
              <w:jc w:val="center"/>
              <w:rPr>
                <w:rFonts w:hint="default" w:ascii="仿宋_GB2312" w:hAnsi="宋体" w:eastAsia="仿宋_GB2312" w:cs="方正书宋简体"/>
                <w:kern w:val="2"/>
                <w:sz w:val="28"/>
                <w:szCs w:val="28"/>
                <w:lang w:val="en-US" w:eastAsia="zh-CN"/>
              </w:rPr>
            </w:pPr>
          </w:p>
        </w:tc>
        <w:tc>
          <w:tcPr>
            <w:tcW w:w="2237" w:type="dxa"/>
            <w:vMerge w:val="continue"/>
            <w:vAlign w:val="center"/>
          </w:tcPr>
          <w:p>
            <w:pPr>
              <w:wordWrap w:val="0"/>
              <w:overflowPunct w:val="0"/>
              <w:adjustRightInd w:val="0"/>
              <w:spacing w:line="600" w:lineRule="exact"/>
              <w:ind w:left="100" w:leftChars="50" w:right="100" w:rightChars="50"/>
              <w:jc w:val="center"/>
              <w:rPr>
                <w:rFonts w:ascii="仿宋_GB2312" w:hAnsi="宋体" w:eastAsia="仿宋_GB2312" w:cs="方正书宋简体"/>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237" w:type="dxa"/>
            <w:vAlign w:val="center"/>
          </w:tcPr>
          <w:p>
            <w:pPr>
              <w:wordWrap w:val="0"/>
              <w:overflowPunct w:val="0"/>
              <w:adjustRightInd w:val="0"/>
              <w:spacing w:line="600" w:lineRule="exact"/>
              <w:ind w:left="100" w:leftChars="50" w:right="100" w:rightChars="50"/>
              <w:jc w:val="center"/>
              <w:rPr>
                <w:rFonts w:ascii="仿宋_GB2312" w:hAnsi="宋体" w:eastAsia="仿宋_GB2312" w:cs="方正书宋简体"/>
                <w:kern w:val="2"/>
                <w:sz w:val="28"/>
                <w:szCs w:val="28"/>
              </w:rPr>
            </w:pPr>
            <w:r>
              <w:rPr>
                <w:rFonts w:ascii="仿宋_GB2312" w:hAnsi="宋体" w:eastAsia="仿宋_GB2312" w:cs="方正书宋简体"/>
                <w:kern w:val="2"/>
                <w:sz w:val="28"/>
                <w:szCs w:val="28"/>
              </w:rPr>
              <w:t>7-1</w:t>
            </w:r>
            <w:r>
              <w:rPr>
                <w:rFonts w:hint="eastAsia" w:ascii="仿宋_GB2312" w:hAnsi="宋体" w:eastAsia="仿宋_GB2312" w:cs="方正书宋简体"/>
                <w:kern w:val="2"/>
                <w:sz w:val="28"/>
                <w:szCs w:val="28"/>
              </w:rPr>
              <w:t>、</w:t>
            </w:r>
            <w:r>
              <w:rPr>
                <w:rFonts w:ascii="仿宋_GB2312" w:hAnsi="宋体" w:eastAsia="仿宋_GB2312" w:cs="方正书宋简体"/>
                <w:kern w:val="2"/>
                <w:sz w:val="28"/>
                <w:szCs w:val="28"/>
              </w:rPr>
              <w:t>7-2</w:t>
            </w:r>
          </w:p>
        </w:tc>
        <w:tc>
          <w:tcPr>
            <w:tcW w:w="2237" w:type="dxa"/>
            <w:vAlign w:val="center"/>
          </w:tcPr>
          <w:p>
            <w:pPr>
              <w:wordWrap w:val="0"/>
              <w:overflowPunct w:val="0"/>
              <w:adjustRightInd w:val="0"/>
              <w:spacing w:line="600" w:lineRule="exact"/>
              <w:ind w:left="100" w:leftChars="50" w:right="100" w:rightChars="50"/>
              <w:jc w:val="center"/>
              <w:rPr>
                <w:rFonts w:ascii="仿宋_GB2312" w:hAnsi="宋体" w:eastAsia="仿宋_GB2312" w:cs="方正书宋简体"/>
                <w:kern w:val="2"/>
                <w:sz w:val="28"/>
                <w:szCs w:val="28"/>
              </w:rPr>
            </w:pPr>
            <w:r>
              <w:rPr>
                <w:rFonts w:ascii="仿宋_GB2312" w:hAnsi="宋体" w:eastAsia="仿宋_GB2312" w:cs="方正书宋简体"/>
                <w:kern w:val="2"/>
                <w:sz w:val="28"/>
                <w:szCs w:val="28"/>
              </w:rPr>
              <w:t>2.2</w:t>
            </w:r>
          </w:p>
        </w:tc>
        <w:tc>
          <w:tcPr>
            <w:tcW w:w="2237" w:type="dxa"/>
            <w:vAlign w:val="center"/>
          </w:tcPr>
          <w:p>
            <w:pPr>
              <w:wordWrap w:val="0"/>
              <w:overflowPunct w:val="0"/>
              <w:adjustRightInd w:val="0"/>
              <w:spacing w:line="600" w:lineRule="exact"/>
              <w:ind w:left="100" w:leftChars="50" w:right="100" w:rightChars="50"/>
              <w:jc w:val="center"/>
              <w:rPr>
                <w:rFonts w:hint="default" w:ascii="仿宋_GB2312" w:hAnsi="宋体" w:eastAsia="仿宋_GB2312" w:cs="方正书宋简体"/>
                <w:kern w:val="2"/>
                <w:sz w:val="28"/>
                <w:szCs w:val="28"/>
                <w:lang w:val="en-US" w:eastAsia="zh-CN"/>
              </w:rPr>
            </w:pPr>
          </w:p>
        </w:tc>
        <w:tc>
          <w:tcPr>
            <w:tcW w:w="2237" w:type="dxa"/>
            <w:vMerge w:val="continue"/>
            <w:vAlign w:val="center"/>
          </w:tcPr>
          <w:p>
            <w:pPr>
              <w:wordWrap w:val="0"/>
              <w:overflowPunct w:val="0"/>
              <w:adjustRightInd w:val="0"/>
              <w:spacing w:line="600" w:lineRule="exact"/>
              <w:ind w:left="100" w:leftChars="50" w:right="100" w:rightChars="50"/>
              <w:jc w:val="center"/>
              <w:rPr>
                <w:rFonts w:ascii="仿宋_GB2312" w:hAnsi="宋体" w:eastAsia="仿宋_GB2312" w:cs="方正书宋简体"/>
                <w:kern w:val="2"/>
                <w:sz w:val="28"/>
                <w:szCs w:val="28"/>
              </w:rPr>
            </w:pPr>
          </w:p>
        </w:tc>
      </w:tr>
    </w:tbl>
    <w:p>
      <w:pPr>
        <w:wordWrap w:val="0"/>
        <w:overflowPunct w:val="0"/>
        <w:adjustRightInd w:val="0"/>
        <w:spacing w:line="480" w:lineRule="auto"/>
        <w:ind w:right="105" w:firstLine="560" w:firstLineChars="200"/>
        <w:rPr>
          <w:rFonts w:ascii="仿宋_GB2312" w:hAnsi="宋体" w:eastAsia="仿宋_GB2312"/>
          <w:sz w:val="28"/>
          <w:szCs w:val="28"/>
        </w:rPr>
      </w:pPr>
      <w:r>
        <w:rPr>
          <w:rFonts w:hint="eastAsia" w:ascii="仿宋_GB2312" w:hAnsi="宋体" w:eastAsia="仿宋_GB2312"/>
          <w:sz w:val="28"/>
          <w:szCs w:val="28"/>
        </w:rPr>
        <w:t>业主根据增设电梯使用年限、保养程度等因素的变化，结合质监部门发布的住宅电梯维护保养市场收费指导价，可自行制定以后年度的预收费用。</w:t>
      </w:r>
    </w:p>
    <w:p>
      <w:pPr>
        <w:wordWrap w:val="0"/>
        <w:overflowPunct w:val="0"/>
        <w:adjustRightInd w:val="0"/>
        <w:spacing w:line="480" w:lineRule="auto"/>
        <w:ind w:right="105" w:firstLine="560" w:firstLineChars="200"/>
        <w:rPr>
          <w:rFonts w:ascii="仿宋_GB2312" w:hAnsi="宋体" w:eastAsia="仿宋_GB2312" w:cs="方正书宋简体"/>
          <w:sz w:val="28"/>
          <w:szCs w:val="28"/>
        </w:rPr>
      </w:pPr>
      <w:r>
        <w:rPr>
          <w:rFonts w:hint="eastAsia" w:ascii="仿宋_GB2312" w:hAnsi="宋体" w:eastAsia="仿宋_GB2312" w:cs="方正书宋简体"/>
          <w:sz w:val="28"/>
          <w:szCs w:val="28"/>
        </w:rPr>
        <w:t>六、电梯管理维保</w:t>
      </w:r>
    </w:p>
    <w:p>
      <w:pPr>
        <w:wordWrap w:val="0"/>
        <w:overflowPunct w:val="0"/>
        <w:adjustRightInd w:val="0"/>
        <w:spacing w:line="480" w:lineRule="auto"/>
        <w:ind w:right="105" w:firstLine="560" w:firstLineChars="200"/>
        <w:rPr>
          <w:rFonts w:hint="eastAsia" w:ascii="仿宋_GB2312" w:hAnsi="宋体" w:eastAsia="仿宋_GB2312" w:cs="方正书宋简体"/>
          <w:sz w:val="28"/>
          <w:szCs w:val="28"/>
        </w:rPr>
      </w:pPr>
      <w:r>
        <w:rPr>
          <w:rFonts w:hint="eastAsia" w:ascii="仿宋_GB2312" w:hAnsi="宋体" w:eastAsia="仿宋_GB2312" w:cs="方正书宋简体"/>
          <w:sz w:val="28"/>
          <w:szCs w:val="28"/>
        </w:rPr>
        <w:t>全体业主委托</w:t>
      </w:r>
      <w:r>
        <w:rPr>
          <w:rFonts w:ascii="仿宋_GB2312" w:hAnsi="宋体" w:eastAsia="仿宋_GB2312" w:cs="方正书宋简体"/>
          <w:sz w:val="28"/>
          <w:szCs w:val="28"/>
          <w:u w:val="single"/>
        </w:rPr>
        <w:t xml:space="preserve">                         </w:t>
      </w:r>
      <w:r>
        <w:rPr>
          <w:rFonts w:hint="eastAsia" w:ascii="仿宋_GB2312" w:hAnsi="宋体" w:eastAsia="仿宋_GB2312" w:cs="方正书宋简体"/>
          <w:sz w:val="28"/>
          <w:szCs w:val="28"/>
        </w:rPr>
        <w:t>（物业服务企业、电梯增设设备安装企业、</w:t>
      </w:r>
      <w:r>
        <w:rPr>
          <w:rFonts w:hint="eastAsia" w:ascii="仿宋_GB2312" w:hAnsi="宋体" w:eastAsia="仿宋_GB2312" w:cs="方正书宋简体"/>
          <w:color w:val="auto"/>
          <w:sz w:val="28"/>
          <w:szCs w:val="28"/>
        </w:rPr>
        <w:t>共同协商选取一名业主）</w:t>
      </w:r>
      <w:r>
        <w:rPr>
          <w:rFonts w:hint="eastAsia" w:ascii="仿宋_GB2312" w:hAnsi="宋体" w:eastAsia="仿宋_GB2312" w:cs="方正书宋简体"/>
          <w:sz w:val="28"/>
          <w:szCs w:val="28"/>
        </w:rPr>
        <w:t>管理电梯，受托人（单位）履行特种设备法律法规规定的特种设备使用单位的义务，承担相应责任。</w:t>
      </w:r>
    </w:p>
    <w:p>
      <w:pPr>
        <w:wordWrap w:val="0"/>
        <w:overflowPunct w:val="0"/>
        <w:adjustRightInd w:val="0"/>
        <w:spacing w:line="480" w:lineRule="auto"/>
        <w:ind w:right="105" w:firstLine="560" w:firstLineChars="200"/>
        <w:rPr>
          <w:rFonts w:hint="eastAsia" w:ascii="仿宋_GB2312" w:hAnsi="宋体" w:eastAsia="仿宋_GB2312" w:cs="方正书宋简体"/>
          <w:sz w:val="28"/>
          <w:szCs w:val="28"/>
        </w:rPr>
      </w:pPr>
      <w:r>
        <w:rPr>
          <w:rFonts w:hint="eastAsia" w:ascii="仿宋_GB2312" w:hAnsi="宋体" w:eastAsia="仿宋_GB2312" w:cs="方正书宋简体"/>
          <w:sz w:val="28"/>
          <w:szCs w:val="28"/>
        </w:rPr>
        <w:t>七、本单元的全体业主共同享有电梯产权和新增建筑面积，业主住房所有权转移时或租赁时应在合同中明确相关费用。</w:t>
      </w:r>
    </w:p>
    <w:p>
      <w:pPr>
        <w:wordWrap w:val="0"/>
        <w:overflowPunct w:val="0"/>
        <w:adjustRightInd w:val="0"/>
        <w:spacing w:line="480" w:lineRule="auto"/>
        <w:ind w:right="105" w:firstLine="560" w:firstLineChars="200"/>
        <w:rPr>
          <w:rFonts w:hint="eastAsia" w:ascii="仿宋_GB2312" w:hAnsi="宋体" w:eastAsia="仿宋_GB2312" w:cs="方正书宋简体"/>
          <w:sz w:val="28"/>
          <w:szCs w:val="28"/>
        </w:rPr>
      </w:pPr>
      <w:r>
        <w:rPr>
          <w:rFonts w:hint="eastAsia" w:ascii="仿宋_GB2312" w:hAnsi="宋体" w:eastAsia="仿宋_GB2312" w:cs="方正书宋简体"/>
          <w:sz w:val="28"/>
          <w:szCs w:val="28"/>
        </w:rPr>
        <w:t>八、争议处理方式：本协议履行过程中发生的争议，由当事人协商解决，协商不成的，依法向人民法院起诉。</w:t>
      </w:r>
    </w:p>
    <w:p>
      <w:pPr>
        <w:wordWrap w:val="0"/>
        <w:overflowPunct w:val="0"/>
        <w:adjustRightInd w:val="0"/>
        <w:spacing w:line="480" w:lineRule="auto"/>
        <w:ind w:right="105" w:firstLine="560" w:firstLineChars="200"/>
        <w:rPr>
          <w:rFonts w:hint="eastAsia" w:ascii="仿宋_GB2312" w:hAnsi="宋体" w:eastAsia="仿宋_GB2312" w:cs="方正书宋简体"/>
          <w:sz w:val="28"/>
          <w:szCs w:val="28"/>
        </w:rPr>
      </w:pPr>
      <w:r>
        <w:rPr>
          <w:rFonts w:hint="eastAsia" w:ascii="仿宋_GB2312" w:hAnsi="宋体" w:eastAsia="仿宋_GB2312" w:cs="方正书宋简体"/>
          <w:sz w:val="28"/>
          <w:szCs w:val="28"/>
        </w:rPr>
        <w:t>九、本协议一式</w:t>
      </w:r>
      <w:r>
        <w:rPr>
          <w:rFonts w:ascii="仿宋_GB2312" w:hAnsi="宋体" w:eastAsia="仿宋_GB2312" w:cs="方正书宋简体"/>
          <w:sz w:val="28"/>
          <w:szCs w:val="28"/>
          <w:u w:val="single"/>
        </w:rPr>
        <w:t xml:space="preserve">      </w:t>
      </w:r>
      <w:r>
        <w:rPr>
          <w:rFonts w:hint="eastAsia" w:ascii="仿宋_GB2312" w:hAnsi="宋体" w:eastAsia="仿宋_GB2312" w:cs="方正书宋简体"/>
          <w:sz w:val="28"/>
          <w:szCs w:val="28"/>
        </w:rPr>
        <w:t>份，申报</w:t>
      </w:r>
      <w:r>
        <w:rPr>
          <w:rFonts w:ascii="仿宋_GB2312" w:hAnsi="宋体" w:eastAsia="仿宋_GB2312" w:cs="方正书宋简体"/>
          <w:sz w:val="28"/>
          <w:szCs w:val="28"/>
        </w:rPr>
        <w:t>2</w:t>
      </w:r>
      <w:r>
        <w:rPr>
          <w:rFonts w:hint="eastAsia" w:ascii="仿宋_GB2312" w:hAnsi="宋体" w:eastAsia="仿宋_GB2312" w:cs="方正书宋简体"/>
          <w:sz w:val="28"/>
          <w:szCs w:val="28"/>
        </w:rPr>
        <w:t>份，本单元全体业主各执</w:t>
      </w:r>
      <w:r>
        <w:rPr>
          <w:rFonts w:ascii="仿宋_GB2312" w:hAnsi="宋体" w:eastAsia="仿宋_GB2312" w:cs="方正书宋简体"/>
          <w:sz w:val="28"/>
          <w:szCs w:val="28"/>
        </w:rPr>
        <w:t>1</w:t>
      </w:r>
      <w:r>
        <w:rPr>
          <w:rFonts w:hint="eastAsia" w:ascii="仿宋_GB2312" w:hAnsi="宋体" w:eastAsia="仿宋_GB2312" w:cs="方正书宋简体"/>
          <w:sz w:val="28"/>
          <w:szCs w:val="28"/>
        </w:rPr>
        <w:t>份。</w:t>
      </w:r>
    </w:p>
    <w:p>
      <w:pPr>
        <w:wordWrap w:val="0"/>
        <w:overflowPunct w:val="0"/>
        <w:adjustRightInd w:val="0"/>
        <w:spacing w:line="480" w:lineRule="auto"/>
        <w:ind w:right="105" w:firstLine="560" w:firstLineChars="200"/>
        <w:rPr>
          <w:rFonts w:hint="eastAsia" w:ascii="仿宋_GB2312" w:hAnsi="宋体" w:eastAsia="仿宋_GB2312" w:cs="方正书宋简体"/>
          <w:sz w:val="28"/>
          <w:szCs w:val="28"/>
        </w:rPr>
      </w:pPr>
      <w:r>
        <w:rPr>
          <w:rFonts w:hint="eastAsia" w:ascii="仿宋_GB2312" w:hAnsi="宋体" w:eastAsia="仿宋_GB2312" w:cs="方正书宋简体"/>
          <w:sz w:val="28"/>
          <w:szCs w:val="28"/>
        </w:rPr>
        <w:t>十、本协议自签订之日起生效，签订日期</w:t>
      </w:r>
      <w:r>
        <w:rPr>
          <w:rFonts w:ascii="仿宋_GB2312" w:hAnsi="宋体" w:eastAsia="仿宋_GB2312" w:cs="方正书宋简体"/>
          <w:sz w:val="28"/>
          <w:szCs w:val="28"/>
          <w:u w:val="single"/>
        </w:rPr>
        <w:t xml:space="preserve">       </w:t>
      </w:r>
      <w:r>
        <w:rPr>
          <w:rFonts w:hint="eastAsia" w:ascii="仿宋_GB2312" w:hAnsi="宋体" w:eastAsia="仿宋_GB2312" w:cs="方正书宋简体"/>
          <w:sz w:val="28"/>
          <w:szCs w:val="28"/>
        </w:rPr>
        <w:t>年</w:t>
      </w:r>
      <w:r>
        <w:rPr>
          <w:rFonts w:ascii="仿宋_GB2312" w:hAnsi="宋体" w:eastAsia="仿宋_GB2312" w:cs="方正书宋简体"/>
          <w:sz w:val="28"/>
          <w:szCs w:val="28"/>
          <w:u w:val="single"/>
        </w:rPr>
        <w:t xml:space="preserve">    </w:t>
      </w:r>
      <w:r>
        <w:rPr>
          <w:rFonts w:hint="eastAsia" w:ascii="仿宋_GB2312" w:hAnsi="宋体" w:eastAsia="仿宋_GB2312" w:cs="方正书宋简体"/>
          <w:sz w:val="28"/>
          <w:szCs w:val="28"/>
        </w:rPr>
        <w:t>月</w:t>
      </w:r>
      <w:r>
        <w:rPr>
          <w:rFonts w:ascii="仿宋_GB2312" w:hAnsi="宋体" w:eastAsia="仿宋_GB2312" w:cs="方正书宋简体"/>
          <w:sz w:val="28"/>
          <w:szCs w:val="28"/>
          <w:u w:val="single"/>
        </w:rPr>
        <w:t xml:space="preserve">    </w:t>
      </w:r>
      <w:r>
        <w:rPr>
          <w:rFonts w:hint="eastAsia" w:ascii="仿宋_GB2312" w:hAnsi="宋体" w:eastAsia="仿宋_GB2312" w:cs="方正书宋简体"/>
          <w:sz w:val="28"/>
          <w:szCs w:val="28"/>
        </w:rPr>
        <w:t>日。</w:t>
      </w:r>
    </w:p>
    <w:p>
      <w:pPr>
        <w:wordWrap w:val="0"/>
        <w:overflowPunct w:val="0"/>
        <w:adjustRightInd w:val="0"/>
        <w:spacing w:line="480" w:lineRule="auto"/>
        <w:ind w:right="105" w:firstLine="560" w:firstLineChars="200"/>
        <w:rPr>
          <w:rFonts w:hint="eastAsia" w:ascii="仿宋_GB2312" w:hAnsi="宋体" w:eastAsia="仿宋_GB2312" w:cs="方正书宋简体"/>
          <w:sz w:val="28"/>
          <w:szCs w:val="28"/>
        </w:rPr>
      </w:pPr>
      <w:r>
        <w:rPr>
          <w:rFonts w:hint="eastAsia" w:ascii="仿宋_GB2312" w:hAnsi="宋体" w:eastAsia="仿宋_GB2312" w:cs="方正书宋简体"/>
          <w:sz w:val="28"/>
          <w:szCs w:val="28"/>
        </w:rPr>
        <w:t>十一、其他</w:t>
      </w:r>
    </w:p>
    <w:p>
      <w:pPr>
        <w:ind w:left="421" w:firstLine="840" w:firstLineChars="300"/>
        <w:outlineLvl w:val="0"/>
        <w:rPr>
          <w:rFonts w:hint="default" w:cs="宋体"/>
          <w:sz w:val="26"/>
          <w:szCs w:val="26"/>
        </w:rPr>
      </w:pPr>
      <w:r>
        <w:rPr>
          <w:rFonts w:ascii="方正书宋简体" w:hAnsi="方正书宋简体" w:eastAsia="方正书宋简体" w:cs="方正书宋简体"/>
          <w:sz w:val="28"/>
          <w:szCs w:val="28"/>
        </w:rPr>
        <w:t xml:space="preserve"> </w:t>
      </w:r>
      <w:r>
        <w:rPr>
          <w:rFonts w:hint="default" w:cs="宋体"/>
          <w:sz w:val="26"/>
          <w:szCs w:val="26"/>
        </w:rPr>
        <w:t xml:space="preserve">  </w:t>
      </w:r>
    </w:p>
    <w:p>
      <w:pPr>
        <w:ind w:left="421" w:firstLine="780" w:firstLineChars="300"/>
        <w:outlineLvl w:val="0"/>
        <w:rPr>
          <w:rFonts w:hint="default" w:cs="宋体"/>
          <w:sz w:val="26"/>
          <w:szCs w:val="26"/>
        </w:rPr>
      </w:pPr>
    </w:p>
    <w:p>
      <w:pPr>
        <w:ind w:left="421" w:firstLine="780" w:firstLineChars="300"/>
        <w:outlineLvl w:val="0"/>
        <w:rPr>
          <w:rFonts w:hint="default" w:cs="宋体"/>
          <w:sz w:val="26"/>
          <w:szCs w:val="26"/>
        </w:rPr>
      </w:pPr>
    </w:p>
    <w:p>
      <w:pPr>
        <w:ind w:left="421" w:firstLine="780" w:firstLineChars="300"/>
        <w:outlineLvl w:val="0"/>
        <w:rPr>
          <w:rFonts w:hint="default" w:cs="宋体"/>
          <w:sz w:val="26"/>
          <w:szCs w:val="26"/>
        </w:rPr>
      </w:pPr>
    </w:p>
    <w:p>
      <w:pPr>
        <w:ind w:left="421" w:firstLine="780" w:firstLineChars="300"/>
        <w:outlineLvl w:val="0"/>
        <w:rPr>
          <w:rFonts w:hint="default" w:cs="宋体"/>
          <w:sz w:val="26"/>
          <w:szCs w:val="26"/>
        </w:rPr>
      </w:pPr>
    </w:p>
    <w:p>
      <w:pPr>
        <w:ind w:left="421" w:firstLine="780" w:firstLineChars="300"/>
        <w:outlineLvl w:val="0"/>
        <w:rPr>
          <w:rFonts w:hint="default" w:cs="宋体"/>
          <w:sz w:val="26"/>
          <w:szCs w:val="26"/>
        </w:rPr>
      </w:pPr>
    </w:p>
    <w:p>
      <w:pPr>
        <w:ind w:left="421" w:firstLine="780" w:firstLineChars="300"/>
        <w:outlineLvl w:val="0"/>
        <w:rPr>
          <w:rFonts w:hint="default" w:cs="宋体"/>
          <w:sz w:val="26"/>
          <w:szCs w:val="26"/>
        </w:rPr>
      </w:pPr>
    </w:p>
    <w:p>
      <w:pPr>
        <w:wordWrap w:val="0"/>
        <w:overflowPunct w:val="0"/>
        <w:adjustRightInd w:val="0"/>
        <w:spacing w:line="480" w:lineRule="auto"/>
        <w:ind w:right="105"/>
        <w:rPr>
          <w:rFonts w:ascii="方正书宋简体" w:hAnsi="方正书宋简体" w:eastAsia="方正书宋简体" w:cs="方正书宋简体"/>
          <w:sz w:val="28"/>
          <w:szCs w:val="28"/>
        </w:rPr>
        <w:sectPr>
          <w:headerReference r:id="rId5" w:type="default"/>
          <w:footerReference r:id="rId6" w:type="default"/>
          <w:pgSz w:w="11906" w:h="16838"/>
          <w:pgMar w:top="1587" w:right="1587" w:bottom="1587" w:left="1587" w:header="471" w:footer="964" w:gutter="0"/>
          <w:pgNumType w:fmt="numberInDash"/>
          <w:cols w:space="720" w:num="1"/>
          <w:docGrid w:type="linesAndChars" w:linePitch="312" w:charSpace="0"/>
        </w:sectPr>
      </w:pPr>
    </w:p>
    <w:tbl>
      <w:tblPr>
        <w:tblStyle w:val="17"/>
        <w:tblW w:w="15744" w:type="dxa"/>
        <w:tblInd w:w="177" w:type="dxa"/>
        <w:tblLayout w:type="fixed"/>
        <w:tblCellMar>
          <w:top w:w="0" w:type="dxa"/>
          <w:left w:w="108" w:type="dxa"/>
          <w:bottom w:w="0" w:type="dxa"/>
          <w:right w:w="108" w:type="dxa"/>
        </w:tblCellMar>
      </w:tblPr>
      <w:tblGrid>
        <w:gridCol w:w="1207"/>
        <w:gridCol w:w="1843"/>
        <w:gridCol w:w="2835"/>
        <w:gridCol w:w="1559"/>
        <w:gridCol w:w="2268"/>
        <w:gridCol w:w="3119"/>
        <w:gridCol w:w="1984"/>
        <w:gridCol w:w="929"/>
      </w:tblGrid>
      <w:tr>
        <w:tblPrEx>
          <w:tblCellMar>
            <w:top w:w="0" w:type="dxa"/>
            <w:left w:w="108" w:type="dxa"/>
            <w:bottom w:w="0" w:type="dxa"/>
            <w:right w:w="108" w:type="dxa"/>
          </w:tblCellMar>
        </w:tblPrEx>
        <w:trPr>
          <w:trHeight w:val="825" w:hRule="atLeast"/>
        </w:trPr>
        <w:tc>
          <w:tcPr>
            <w:tcW w:w="1207" w:type="dxa"/>
            <w:tcBorders>
              <w:top w:val="nil"/>
              <w:left w:val="nil"/>
              <w:bottom w:val="nil"/>
              <w:right w:val="nil"/>
            </w:tcBorders>
          </w:tcPr>
          <w:p>
            <w:pPr>
              <w:pStyle w:val="2"/>
            </w:pPr>
          </w:p>
        </w:tc>
        <w:tc>
          <w:tcPr>
            <w:tcW w:w="14537" w:type="dxa"/>
            <w:gridSpan w:val="7"/>
            <w:tcBorders>
              <w:top w:val="nil"/>
              <w:left w:val="nil"/>
              <w:bottom w:val="nil"/>
              <w:right w:val="nil"/>
            </w:tcBorders>
            <w:noWrap/>
            <w:vAlign w:val="bottom"/>
          </w:tcPr>
          <w:p>
            <w:pPr>
              <w:pStyle w:val="2"/>
              <w:ind w:firstLine="1620" w:firstLineChars="450"/>
              <w:jc w:val="both"/>
              <w:rPr>
                <w:rFonts w:cs="宋体"/>
                <w:bCs/>
                <w:szCs w:val="32"/>
              </w:rPr>
            </w:pPr>
            <w:r>
              <w:rPr>
                <w:rFonts w:hint="eastAsia" w:ascii="方正小标宋简体" w:hAnsi="方正小标宋简体" w:eastAsia="方正小标宋简体" w:cs="方正小标宋简体"/>
                <w:sz w:val="36"/>
                <w:szCs w:val="36"/>
              </w:rPr>
              <w:t>既有住宅电梯增设所在单元住户签字意见表</w:t>
            </w:r>
          </w:p>
        </w:tc>
      </w:tr>
      <w:tr>
        <w:tblPrEx>
          <w:tblCellMar>
            <w:top w:w="0" w:type="dxa"/>
            <w:left w:w="108" w:type="dxa"/>
            <w:bottom w:w="0" w:type="dxa"/>
            <w:right w:w="108" w:type="dxa"/>
          </w:tblCellMar>
        </w:tblPrEx>
        <w:trPr>
          <w:trHeight w:val="435" w:hRule="atLeast"/>
        </w:trPr>
        <w:tc>
          <w:tcPr>
            <w:tcW w:w="1207" w:type="dxa"/>
            <w:tcBorders>
              <w:top w:val="nil"/>
              <w:left w:val="nil"/>
              <w:right w:val="nil"/>
            </w:tcBorders>
          </w:tcPr>
          <w:p>
            <w:pPr>
              <w:widowControl/>
              <w:wordWrap w:val="0"/>
              <w:overflowPunct w:val="0"/>
              <w:adjustRightInd w:val="0"/>
              <w:ind w:left="105" w:right="105"/>
              <w:jc w:val="left"/>
              <w:rPr>
                <w:rFonts w:ascii="宋体" w:cs="宋体"/>
                <w:sz w:val="28"/>
                <w:szCs w:val="28"/>
              </w:rPr>
            </w:pPr>
          </w:p>
        </w:tc>
        <w:tc>
          <w:tcPr>
            <w:tcW w:w="14537" w:type="dxa"/>
            <w:gridSpan w:val="7"/>
            <w:tcBorders>
              <w:top w:val="nil"/>
              <w:left w:val="nil"/>
              <w:right w:val="nil"/>
            </w:tcBorders>
            <w:noWrap/>
            <w:vAlign w:val="bottom"/>
          </w:tcPr>
          <w:p>
            <w:pPr>
              <w:widowControl/>
              <w:wordWrap w:val="0"/>
              <w:overflowPunct w:val="0"/>
              <w:adjustRightInd w:val="0"/>
              <w:ind w:left="0" w:right="105"/>
              <w:jc w:val="left"/>
              <w:rPr>
                <w:rFonts w:ascii="宋体" w:cs="宋体"/>
                <w:sz w:val="28"/>
                <w:szCs w:val="28"/>
              </w:rPr>
            </w:pPr>
            <w:r>
              <w:rPr>
                <w:rFonts w:hint="eastAsia" w:ascii="宋体" w:hAnsi="宋体" w:cs="宋体"/>
                <w:sz w:val="28"/>
                <w:szCs w:val="28"/>
              </w:rPr>
              <w:t>名称及单元号</w:t>
            </w:r>
            <w:r>
              <w:rPr>
                <w:rFonts w:ascii="宋体" w:hAnsi="宋体" w:cs="宋体"/>
                <w:sz w:val="28"/>
                <w:szCs w:val="28"/>
              </w:rPr>
              <w:t>:</w:t>
            </w:r>
            <w:r>
              <w:rPr>
                <w:rFonts w:ascii="宋体" w:hAnsi="宋体" w:cs="宋体"/>
                <w:sz w:val="28"/>
                <w:szCs w:val="28"/>
                <w:u w:val="single"/>
              </w:rPr>
              <w:t xml:space="preserve">                                                                      </w:t>
            </w:r>
          </w:p>
        </w:tc>
      </w:tr>
      <w:tr>
        <w:tblPrEx>
          <w:tblCellMar>
            <w:top w:w="0" w:type="dxa"/>
            <w:left w:w="108" w:type="dxa"/>
            <w:bottom w:w="0" w:type="dxa"/>
            <w:right w:w="108" w:type="dxa"/>
          </w:tblCellMar>
        </w:tblPrEx>
        <w:trPr>
          <w:trHeight w:val="495" w:hRule="atLeast"/>
        </w:trPr>
        <w:tc>
          <w:tcPr>
            <w:tcW w:w="1207" w:type="dxa"/>
            <w:tcBorders>
              <w:top w:val="nil"/>
              <w:left w:val="nil"/>
              <w:right w:val="nil"/>
            </w:tcBorders>
          </w:tcPr>
          <w:p>
            <w:pPr>
              <w:widowControl/>
              <w:wordWrap w:val="0"/>
              <w:overflowPunct w:val="0"/>
              <w:adjustRightInd w:val="0"/>
              <w:ind w:left="105" w:right="105"/>
              <w:jc w:val="left"/>
              <w:rPr>
                <w:rFonts w:ascii="宋体" w:cs="宋体"/>
                <w:sz w:val="28"/>
                <w:szCs w:val="28"/>
              </w:rPr>
            </w:pPr>
          </w:p>
        </w:tc>
        <w:tc>
          <w:tcPr>
            <w:tcW w:w="14537" w:type="dxa"/>
            <w:gridSpan w:val="7"/>
            <w:tcBorders>
              <w:top w:val="nil"/>
              <w:left w:val="nil"/>
              <w:right w:val="nil"/>
            </w:tcBorders>
            <w:noWrap/>
            <w:vAlign w:val="bottom"/>
          </w:tcPr>
          <w:p>
            <w:pPr>
              <w:widowControl/>
              <w:wordWrap w:val="0"/>
              <w:overflowPunct w:val="0"/>
              <w:adjustRightInd w:val="0"/>
              <w:ind w:left="0" w:right="105"/>
              <w:jc w:val="left"/>
              <w:rPr>
                <w:rFonts w:ascii="宋体" w:cs="宋体"/>
                <w:sz w:val="28"/>
                <w:szCs w:val="28"/>
                <w:u w:val="single"/>
              </w:rPr>
            </w:pPr>
            <w:r>
              <w:rPr>
                <w:rFonts w:hint="eastAsia" w:ascii="宋体" w:hAnsi="宋体" w:cs="宋体"/>
                <w:sz w:val="28"/>
                <w:szCs w:val="28"/>
              </w:rPr>
              <w:t>项</w:t>
            </w:r>
            <w:r>
              <w:rPr>
                <w:rFonts w:ascii="宋体" w:hAnsi="宋体" w:cs="宋体"/>
                <w:sz w:val="28"/>
                <w:szCs w:val="28"/>
              </w:rPr>
              <w:t xml:space="preserve"> </w:t>
            </w:r>
            <w:r>
              <w:rPr>
                <w:rFonts w:hint="eastAsia" w:ascii="宋体" w:hAnsi="宋体" w:cs="宋体"/>
                <w:sz w:val="28"/>
                <w:szCs w:val="28"/>
              </w:rPr>
              <w:t>目</w:t>
            </w:r>
            <w:r>
              <w:rPr>
                <w:rFonts w:ascii="宋体" w:hAnsi="宋体" w:cs="宋体"/>
                <w:sz w:val="28"/>
                <w:szCs w:val="28"/>
              </w:rPr>
              <w:t xml:space="preserve"> </w:t>
            </w:r>
            <w:r>
              <w:rPr>
                <w:rFonts w:hint="eastAsia" w:ascii="宋体" w:hAnsi="宋体" w:cs="宋体"/>
                <w:sz w:val="28"/>
                <w:szCs w:val="28"/>
              </w:rPr>
              <w:t>地</w:t>
            </w:r>
            <w:r>
              <w:rPr>
                <w:rFonts w:ascii="宋体" w:hAnsi="宋体" w:cs="宋体"/>
                <w:sz w:val="28"/>
                <w:szCs w:val="28"/>
              </w:rPr>
              <w:t xml:space="preserve"> </w:t>
            </w:r>
            <w:r>
              <w:rPr>
                <w:rFonts w:hint="eastAsia" w:ascii="宋体" w:hAnsi="宋体" w:cs="宋体"/>
                <w:sz w:val="28"/>
                <w:szCs w:val="28"/>
              </w:rPr>
              <w:t>点</w:t>
            </w:r>
            <w:r>
              <w:rPr>
                <w:rFonts w:ascii="宋体" w:hAnsi="宋体" w:cs="宋体"/>
                <w:sz w:val="28"/>
                <w:szCs w:val="28"/>
              </w:rPr>
              <w:t>:</w:t>
            </w:r>
            <w:r>
              <w:rPr>
                <w:rFonts w:ascii="宋体" w:hAnsi="宋体" w:cs="宋体"/>
                <w:sz w:val="28"/>
                <w:szCs w:val="28"/>
                <w:u w:val="single"/>
              </w:rPr>
              <w:t xml:space="preserve">                                                                        </w:t>
            </w:r>
          </w:p>
        </w:tc>
      </w:tr>
      <w:tr>
        <w:tblPrEx>
          <w:tblCellMar>
            <w:top w:w="0" w:type="dxa"/>
            <w:left w:w="108" w:type="dxa"/>
            <w:bottom w:w="0" w:type="dxa"/>
            <w:right w:w="108" w:type="dxa"/>
          </w:tblCellMar>
        </w:tblPrEx>
        <w:trPr>
          <w:gridAfter w:val="1"/>
          <w:wAfter w:w="929" w:type="dxa"/>
          <w:trHeight w:val="402" w:hRule="atLeast"/>
        </w:trPr>
        <w:tc>
          <w:tcPr>
            <w:tcW w:w="1207" w:type="dxa"/>
            <w:tcBorders>
              <w:top w:val="single" w:color="auto" w:sz="4" w:space="0"/>
              <w:left w:val="single" w:color="auto" w:sz="4" w:space="0"/>
              <w:bottom w:val="single" w:color="auto" w:sz="4" w:space="0"/>
              <w:right w:val="single" w:color="auto" w:sz="4" w:space="0"/>
            </w:tcBorders>
            <w:noWrap/>
            <w:vAlign w:val="bottom"/>
          </w:tcPr>
          <w:p>
            <w:pPr>
              <w:widowControl/>
              <w:wordWrap w:val="0"/>
              <w:overflowPunct w:val="0"/>
              <w:adjustRightInd w:val="0"/>
              <w:ind w:left="105" w:right="105"/>
              <w:jc w:val="left"/>
              <w:rPr>
                <w:rFonts w:ascii="宋体" w:cs="宋体"/>
                <w:sz w:val="28"/>
                <w:szCs w:val="28"/>
              </w:rPr>
            </w:pPr>
            <w:r>
              <w:rPr>
                <w:rFonts w:hint="eastAsia" w:ascii="宋体" w:hAnsi="宋体" w:cs="宋体"/>
                <w:sz w:val="28"/>
                <w:szCs w:val="28"/>
              </w:rPr>
              <w:t>房号</w:t>
            </w:r>
          </w:p>
        </w:tc>
        <w:tc>
          <w:tcPr>
            <w:tcW w:w="1843" w:type="dxa"/>
            <w:tcBorders>
              <w:top w:val="single" w:color="auto" w:sz="4" w:space="0"/>
              <w:left w:val="single" w:color="auto" w:sz="4" w:space="0"/>
              <w:bottom w:val="single" w:color="auto" w:sz="4" w:space="0"/>
              <w:right w:val="single" w:color="auto" w:sz="4" w:space="0"/>
            </w:tcBorders>
            <w:noWrap/>
            <w:vAlign w:val="bottom"/>
          </w:tcPr>
          <w:p>
            <w:pPr>
              <w:widowControl/>
              <w:wordWrap w:val="0"/>
              <w:overflowPunct w:val="0"/>
              <w:adjustRightInd w:val="0"/>
              <w:ind w:left="105" w:right="105"/>
              <w:jc w:val="left"/>
              <w:rPr>
                <w:rFonts w:ascii="宋体" w:cs="宋体"/>
                <w:sz w:val="28"/>
                <w:szCs w:val="28"/>
              </w:rPr>
            </w:pPr>
            <w:r>
              <w:rPr>
                <w:rFonts w:hint="eastAsia" w:ascii="宋体" w:hAnsi="宋体" w:cs="宋体"/>
                <w:sz w:val="28"/>
                <w:szCs w:val="28"/>
              </w:rPr>
              <w:t>房屋产权人</w:t>
            </w:r>
          </w:p>
        </w:tc>
        <w:tc>
          <w:tcPr>
            <w:tcW w:w="2835" w:type="dxa"/>
            <w:tcBorders>
              <w:top w:val="single" w:color="auto" w:sz="4" w:space="0"/>
              <w:left w:val="single" w:color="auto" w:sz="4" w:space="0"/>
              <w:bottom w:val="single" w:color="auto" w:sz="4" w:space="0"/>
              <w:right w:val="single" w:color="auto" w:sz="4" w:space="0"/>
            </w:tcBorders>
          </w:tcPr>
          <w:p>
            <w:pPr>
              <w:widowControl/>
              <w:wordWrap w:val="0"/>
              <w:overflowPunct w:val="0"/>
              <w:adjustRightInd w:val="0"/>
              <w:ind w:left="105" w:right="105"/>
              <w:jc w:val="left"/>
              <w:rPr>
                <w:rFonts w:ascii="宋体" w:cs="宋体"/>
                <w:sz w:val="28"/>
                <w:szCs w:val="28"/>
              </w:rPr>
            </w:pPr>
            <w:r>
              <w:rPr>
                <w:rFonts w:hint="eastAsia" w:ascii="宋体" w:hAnsi="宋体" w:cs="宋体"/>
                <w:sz w:val="28"/>
                <w:szCs w:val="28"/>
              </w:rPr>
              <w:t>产权人签字（手印）</w:t>
            </w:r>
          </w:p>
        </w:tc>
        <w:tc>
          <w:tcPr>
            <w:tcW w:w="1559" w:type="dxa"/>
            <w:tcBorders>
              <w:top w:val="single" w:color="auto" w:sz="4" w:space="0"/>
              <w:left w:val="single" w:color="auto" w:sz="4" w:space="0"/>
              <w:bottom w:val="single" w:color="auto" w:sz="4" w:space="0"/>
              <w:right w:val="single" w:color="auto" w:sz="4" w:space="0"/>
            </w:tcBorders>
            <w:noWrap/>
            <w:vAlign w:val="bottom"/>
          </w:tcPr>
          <w:p>
            <w:pPr>
              <w:widowControl/>
              <w:wordWrap w:val="0"/>
              <w:overflowPunct w:val="0"/>
              <w:adjustRightInd w:val="0"/>
              <w:ind w:left="105" w:right="105"/>
              <w:jc w:val="left"/>
              <w:rPr>
                <w:rFonts w:ascii="宋体" w:cs="宋体"/>
                <w:sz w:val="28"/>
                <w:szCs w:val="28"/>
              </w:rPr>
            </w:pPr>
            <w:r>
              <w:rPr>
                <w:rFonts w:hint="eastAsia" w:ascii="宋体" w:hAnsi="宋体" w:cs="宋体"/>
                <w:sz w:val="28"/>
                <w:szCs w:val="28"/>
              </w:rPr>
              <w:t>增设意见</w:t>
            </w:r>
          </w:p>
        </w:tc>
        <w:tc>
          <w:tcPr>
            <w:tcW w:w="2268" w:type="dxa"/>
            <w:tcBorders>
              <w:top w:val="single" w:color="auto" w:sz="4" w:space="0"/>
              <w:left w:val="single" w:color="auto" w:sz="4" w:space="0"/>
              <w:bottom w:val="single" w:color="auto" w:sz="4" w:space="0"/>
              <w:right w:val="single" w:color="auto" w:sz="4" w:space="0"/>
            </w:tcBorders>
            <w:noWrap/>
            <w:vAlign w:val="bottom"/>
          </w:tcPr>
          <w:p>
            <w:pPr>
              <w:widowControl/>
              <w:wordWrap w:val="0"/>
              <w:overflowPunct w:val="0"/>
              <w:adjustRightInd w:val="0"/>
              <w:ind w:left="105" w:right="105"/>
              <w:jc w:val="left"/>
              <w:rPr>
                <w:rFonts w:ascii="宋体" w:cs="宋体"/>
                <w:sz w:val="28"/>
                <w:szCs w:val="28"/>
              </w:rPr>
            </w:pPr>
            <w:r>
              <w:rPr>
                <w:rFonts w:hint="eastAsia" w:ascii="宋体" w:hAnsi="宋体" w:cs="宋体"/>
                <w:sz w:val="28"/>
                <w:szCs w:val="28"/>
              </w:rPr>
              <w:t>房屋产权证号</w:t>
            </w:r>
          </w:p>
        </w:tc>
        <w:tc>
          <w:tcPr>
            <w:tcW w:w="3119" w:type="dxa"/>
            <w:tcBorders>
              <w:top w:val="single" w:color="auto" w:sz="4" w:space="0"/>
              <w:left w:val="single" w:color="auto" w:sz="4" w:space="0"/>
              <w:bottom w:val="single" w:color="auto" w:sz="4" w:space="0"/>
              <w:right w:val="single" w:color="auto" w:sz="4" w:space="0"/>
            </w:tcBorders>
            <w:noWrap/>
            <w:vAlign w:val="bottom"/>
          </w:tcPr>
          <w:p>
            <w:pPr>
              <w:widowControl/>
              <w:wordWrap w:val="0"/>
              <w:overflowPunct w:val="0"/>
              <w:adjustRightInd w:val="0"/>
              <w:ind w:left="105" w:right="105"/>
              <w:jc w:val="left"/>
              <w:rPr>
                <w:rFonts w:ascii="宋体" w:cs="宋体"/>
                <w:sz w:val="28"/>
                <w:szCs w:val="28"/>
              </w:rPr>
            </w:pPr>
            <w:r>
              <w:rPr>
                <w:rFonts w:hint="eastAsia" w:ascii="宋体" w:hAnsi="宋体" w:cs="宋体"/>
                <w:sz w:val="28"/>
                <w:szCs w:val="28"/>
              </w:rPr>
              <w:t>身份证号码</w:t>
            </w:r>
          </w:p>
        </w:tc>
        <w:tc>
          <w:tcPr>
            <w:tcW w:w="1984" w:type="dxa"/>
            <w:tcBorders>
              <w:top w:val="single" w:color="auto" w:sz="4" w:space="0"/>
              <w:left w:val="single" w:color="auto" w:sz="4" w:space="0"/>
              <w:bottom w:val="single" w:color="auto" w:sz="4" w:space="0"/>
              <w:right w:val="single" w:color="auto" w:sz="4" w:space="0"/>
            </w:tcBorders>
            <w:noWrap/>
            <w:vAlign w:val="bottom"/>
          </w:tcPr>
          <w:p>
            <w:pPr>
              <w:widowControl/>
              <w:wordWrap w:val="0"/>
              <w:overflowPunct w:val="0"/>
              <w:adjustRightInd w:val="0"/>
              <w:ind w:left="105" w:right="105"/>
              <w:jc w:val="left"/>
              <w:rPr>
                <w:rFonts w:ascii="宋体" w:cs="宋体"/>
                <w:sz w:val="28"/>
                <w:szCs w:val="28"/>
              </w:rPr>
            </w:pPr>
            <w:r>
              <w:rPr>
                <w:rFonts w:hint="eastAsia" w:ascii="宋体" w:hAnsi="宋体" w:cs="宋体"/>
                <w:sz w:val="28"/>
                <w:szCs w:val="28"/>
              </w:rPr>
              <w:t>联系电话</w:t>
            </w:r>
          </w:p>
        </w:tc>
      </w:tr>
      <w:tr>
        <w:tblPrEx>
          <w:tblCellMar>
            <w:top w:w="0" w:type="dxa"/>
            <w:left w:w="108" w:type="dxa"/>
            <w:bottom w:w="0" w:type="dxa"/>
            <w:right w:w="108" w:type="dxa"/>
          </w:tblCellMar>
        </w:tblPrEx>
        <w:trPr>
          <w:gridAfter w:val="1"/>
          <w:wAfter w:w="929" w:type="dxa"/>
          <w:trHeight w:val="499" w:hRule="atLeast"/>
        </w:trPr>
        <w:tc>
          <w:tcPr>
            <w:tcW w:w="1207" w:type="dxa"/>
            <w:tcBorders>
              <w:top w:val="single" w:color="auto" w:sz="4" w:space="0"/>
              <w:left w:val="single" w:color="auto" w:sz="4" w:space="0"/>
              <w:bottom w:val="single" w:color="auto" w:sz="4" w:space="0"/>
              <w:right w:val="single" w:color="auto" w:sz="4" w:space="0"/>
            </w:tcBorders>
            <w:noWrap/>
            <w:vAlign w:val="bottom"/>
          </w:tcPr>
          <w:p>
            <w:pPr>
              <w:widowControl/>
              <w:wordWrap w:val="0"/>
              <w:overflowPunct w:val="0"/>
              <w:adjustRightInd w:val="0"/>
              <w:ind w:left="105" w:right="105"/>
              <w:jc w:val="left"/>
              <w:rPr>
                <w:rFonts w:ascii="宋体" w:cs="宋体"/>
                <w:sz w:val="28"/>
                <w:szCs w:val="28"/>
              </w:rPr>
            </w:pPr>
            <w:r>
              <w:rPr>
                <w:rFonts w:hint="eastAsia" w:ascii="宋体" w:hAnsi="宋体" w:cs="宋体"/>
                <w:sz w:val="28"/>
                <w:szCs w:val="28"/>
              </w:rPr>
              <w:t>　</w:t>
            </w:r>
          </w:p>
        </w:tc>
        <w:tc>
          <w:tcPr>
            <w:tcW w:w="1843" w:type="dxa"/>
            <w:tcBorders>
              <w:top w:val="single" w:color="auto" w:sz="4" w:space="0"/>
              <w:left w:val="single" w:color="auto" w:sz="4" w:space="0"/>
              <w:bottom w:val="single" w:color="auto" w:sz="4" w:space="0"/>
              <w:right w:val="single" w:color="auto" w:sz="4" w:space="0"/>
            </w:tcBorders>
            <w:noWrap/>
            <w:vAlign w:val="bottom"/>
          </w:tcPr>
          <w:p>
            <w:pPr>
              <w:widowControl/>
              <w:wordWrap w:val="0"/>
              <w:overflowPunct w:val="0"/>
              <w:adjustRightInd w:val="0"/>
              <w:ind w:left="105" w:right="105"/>
              <w:jc w:val="left"/>
              <w:rPr>
                <w:rFonts w:ascii="宋体" w:cs="宋体"/>
                <w:sz w:val="28"/>
                <w:szCs w:val="28"/>
              </w:rPr>
            </w:pPr>
            <w:r>
              <w:rPr>
                <w:rFonts w:hint="eastAsia" w:ascii="宋体" w:hAnsi="宋体" w:cs="宋体"/>
                <w:sz w:val="28"/>
                <w:szCs w:val="28"/>
              </w:rPr>
              <w:t>　</w:t>
            </w:r>
          </w:p>
        </w:tc>
        <w:tc>
          <w:tcPr>
            <w:tcW w:w="2835" w:type="dxa"/>
            <w:tcBorders>
              <w:top w:val="single" w:color="auto" w:sz="4" w:space="0"/>
              <w:left w:val="single" w:color="auto" w:sz="4" w:space="0"/>
              <w:bottom w:val="single" w:color="auto" w:sz="4" w:space="0"/>
              <w:right w:val="single" w:color="auto" w:sz="4" w:space="0"/>
            </w:tcBorders>
          </w:tcPr>
          <w:p>
            <w:pPr>
              <w:widowControl/>
              <w:wordWrap w:val="0"/>
              <w:overflowPunct w:val="0"/>
              <w:adjustRightInd w:val="0"/>
              <w:ind w:left="105" w:right="105"/>
              <w:jc w:val="left"/>
              <w:rPr>
                <w:rFonts w:ascii="宋体" w:cs="宋体"/>
                <w:sz w:val="28"/>
                <w:szCs w:val="28"/>
              </w:rPr>
            </w:pPr>
          </w:p>
        </w:tc>
        <w:tc>
          <w:tcPr>
            <w:tcW w:w="1559" w:type="dxa"/>
            <w:tcBorders>
              <w:top w:val="single" w:color="auto" w:sz="4" w:space="0"/>
              <w:left w:val="single" w:color="auto" w:sz="4" w:space="0"/>
              <w:bottom w:val="single" w:color="auto" w:sz="4" w:space="0"/>
              <w:right w:val="single" w:color="auto" w:sz="4" w:space="0"/>
            </w:tcBorders>
            <w:noWrap/>
            <w:vAlign w:val="bottom"/>
          </w:tcPr>
          <w:p>
            <w:pPr>
              <w:widowControl/>
              <w:wordWrap w:val="0"/>
              <w:overflowPunct w:val="0"/>
              <w:adjustRightInd w:val="0"/>
              <w:ind w:left="105" w:right="105"/>
              <w:jc w:val="left"/>
              <w:rPr>
                <w:rFonts w:ascii="宋体" w:cs="宋体"/>
                <w:sz w:val="28"/>
                <w:szCs w:val="28"/>
              </w:rPr>
            </w:pPr>
            <w:r>
              <w:rPr>
                <w:rFonts w:hint="eastAsia" w:ascii="宋体" w:hAnsi="宋体" w:cs="宋体"/>
                <w:sz w:val="28"/>
                <w:szCs w:val="28"/>
              </w:rPr>
              <w:t>　</w:t>
            </w:r>
          </w:p>
        </w:tc>
        <w:tc>
          <w:tcPr>
            <w:tcW w:w="2268" w:type="dxa"/>
            <w:tcBorders>
              <w:top w:val="single" w:color="auto" w:sz="4" w:space="0"/>
              <w:left w:val="single" w:color="auto" w:sz="4" w:space="0"/>
              <w:bottom w:val="single" w:color="auto" w:sz="4" w:space="0"/>
              <w:right w:val="single" w:color="auto" w:sz="4" w:space="0"/>
            </w:tcBorders>
            <w:noWrap/>
            <w:vAlign w:val="bottom"/>
          </w:tcPr>
          <w:p>
            <w:pPr>
              <w:widowControl/>
              <w:wordWrap w:val="0"/>
              <w:overflowPunct w:val="0"/>
              <w:adjustRightInd w:val="0"/>
              <w:ind w:left="105" w:right="105"/>
              <w:jc w:val="left"/>
              <w:rPr>
                <w:rFonts w:ascii="宋体" w:cs="宋体"/>
                <w:sz w:val="28"/>
                <w:szCs w:val="28"/>
              </w:rPr>
            </w:pPr>
            <w:r>
              <w:rPr>
                <w:rFonts w:hint="eastAsia" w:ascii="宋体" w:hAnsi="宋体" w:cs="宋体"/>
                <w:sz w:val="28"/>
                <w:szCs w:val="28"/>
              </w:rPr>
              <w:t>　</w:t>
            </w:r>
          </w:p>
        </w:tc>
        <w:tc>
          <w:tcPr>
            <w:tcW w:w="3119" w:type="dxa"/>
            <w:tcBorders>
              <w:top w:val="single" w:color="auto" w:sz="4" w:space="0"/>
              <w:left w:val="single" w:color="auto" w:sz="4" w:space="0"/>
              <w:bottom w:val="single" w:color="auto" w:sz="4" w:space="0"/>
              <w:right w:val="single" w:color="auto" w:sz="4" w:space="0"/>
            </w:tcBorders>
            <w:noWrap/>
            <w:vAlign w:val="bottom"/>
          </w:tcPr>
          <w:p>
            <w:pPr>
              <w:widowControl/>
              <w:wordWrap w:val="0"/>
              <w:overflowPunct w:val="0"/>
              <w:adjustRightInd w:val="0"/>
              <w:ind w:left="105" w:right="105"/>
              <w:jc w:val="left"/>
              <w:rPr>
                <w:rFonts w:ascii="宋体" w:cs="宋体"/>
                <w:sz w:val="28"/>
                <w:szCs w:val="28"/>
              </w:rPr>
            </w:pPr>
            <w:r>
              <w:rPr>
                <w:rFonts w:hint="eastAsia" w:ascii="宋体" w:hAnsi="宋体" w:cs="宋体"/>
                <w:sz w:val="28"/>
                <w:szCs w:val="28"/>
              </w:rPr>
              <w:t>　</w:t>
            </w:r>
          </w:p>
        </w:tc>
        <w:tc>
          <w:tcPr>
            <w:tcW w:w="1984" w:type="dxa"/>
            <w:tcBorders>
              <w:top w:val="single" w:color="auto" w:sz="4" w:space="0"/>
              <w:left w:val="single" w:color="auto" w:sz="4" w:space="0"/>
              <w:bottom w:val="single" w:color="auto" w:sz="4" w:space="0"/>
              <w:right w:val="single" w:color="auto" w:sz="4" w:space="0"/>
            </w:tcBorders>
            <w:noWrap/>
            <w:vAlign w:val="bottom"/>
          </w:tcPr>
          <w:p>
            <w:pPr>
              <w:widowControl/>
              <w:wordWrap w:val="0"/>
              <w:overflowPunct w:val="0"/>
              <w:adjustRightInd w:val="0"/>
              <w:ind w:left="105" w:right="105"/>
              <w:jc w:val="left"/>
              <w:rPr>
                <w:rFonts w:ascii="宋体" w:cs="宋体"/>
                <w:sz w:val="28"/>
                <w:szCs w:val="28"/>
              </w:rPr>
            </w:pPr>
            <w:r>
              <w:rPr>
                <w:rFonts w:hint="eastAsia" w:ascii="宋体" w:hAnsi="宋体" w:cs="宋体"/>
                <w:sz w:val="28"/>
                <w:szCs w:val="28"/>
              </w:rPr>
              <w:t>　</w:t>
            </w:r>
          </w:p>
        </w:tc>
      </w:tr>
      <w:tr>
        <w:tblPrEx>
          <w:tblCellMar>
            <w:top w:w="0" w:type="dxa"/>
            <w:left w:w="108" w:type="dxa"/>
            <w:bottom w:w="0" w:type="dxa"/>
            <w:right w:w="108" w:type="dxa"/>
          </w:tblCellMar>
        </w:tblPrEx>
        <w:trPr>
          <w:gridAfter w:val="1"/>
          <w:wAfter w:w="929" w:type="dxa"/>
          <w:trHeight w:val="499" w:hRule="atLeast"/>
        </w:trPr>
        <w:tc>
          <w:tcPr>
            <w:tcW w:w="1207" w:type="dxa"/>
            <w:tcBorders>
              <w:top w:val="single" w:color="auto" w:sz="4" w:space="0"/>
              <w:left w:val="single" w:color="auto" w:sz="4" w:space="0"/>
              <w:bottom w:val="single" w:color="auto" w:sz="4" w:space="0"/>
              <w:right w:val="single" w:color="auto" w:sz="4" w:space="0"/>
            </w:tcBorders>
            <w:noWrap/>
            <w:vAlign w:val="bottom"/>
          </w:tcPr>
          <w:p>
            <w:pPr>
              <w:widowControl/>
              <w:wordWrap w:val="0"/>
              <w:overflowPunct w:val="0"/>
              <w:adjustRightInd w:val="0"/>
              <w:ind w:left="105" w:right="105"/>
              <w:jc w:val="left"/>
              <w:rPr>
                <w:rFonts w:ascii="宋体" w:cs="宋体"/>
                <w:sz w:val="28"/>
                <w:szCs w:val="28"/>
              </w:rPr>
            </w:pPr>
            <w:r>
              <w:rPr>
                <w:rFonts w:hint="eastAsia" w:ascii="宋体" w:hAnsi="宋体" w:cs="宋体"/>
                <w:sz w:val="28"/>
                <w:szCs w:val="28"/>
              </w:rPr>
              <w:t>　</w:t>
            </w:r>
          </w:p>
        </w:tc>
        <w:tc>
          <w:tcPr>
            <w:tcW w:w="1843" w:type="dxa"/>
            <w:tcBorders>
              <w:top w:val="single" w:color="auto" w:sz="4" w:space="0"/>
              <w:left w:val="single" w:color="auto" w:sz="4" w:space="0"/>
              <w:bottom w:val="single" w:color="auto" w:sz="4" w:space="0"/>
              <w:right w:val="single" w:color="auto" w:sz="4" w:space="0"/>
            </w:tcBorders>
            <w:noWrap/>
            <w:vAlign w:val="bottom"/>
          </w:tcPr>
          <w:p>
            <w:pPr>
              <w:widowControl/>
              <w:wordWrap w:val="0"/>
              <w:overflowPunct w:val="0"/>
              <w:adjustRightInd w:val="0"/>
              <w:ind w:left="105" w:right="105"/>
              <w:jc w:val="left"/>
              <w:rPr>
                <w:rFonts w:ascii="宋体" w:cs="宋体"/>
                <w:sz w:val="28"/>
                <w:szCs w:val="28"/>
              </w:rPr>
            </w:pPr>
            <w:r>
              <w:rPr>
                <w:rFonts w:hint="eastAsia" w:ascii="宋体" w:hAnsi="宋体" w:cs="宋体"/>
                <w:sz w:val="28"/>
                <w:szCs w:val="28"/>
              </w:rPr>
              <w:t>　</w:t>
            </w:r>
          </w:p>
        </w:tc>
        <w:tc>
          <w:tcPr>
            <w:tcW w:w="2835" w:type="dxa"/>
            <w:tcBorders>
              <w:top w:val="single" w:color="auto" w:sz="4" w:space="0"/>
              <w:left w:val="single" w:color="auto" w:sz="4" w:space="0"/>
              <w:bottom w:val="single" w:color="auto" w:sz="4" w:space="0"/>
              <w:right w:val="single" w:color="auto" w:sz="4" w:space="0"/>
            </w:tcBorders>
          </w:tcPr>
          <w:p>
            <w:pPr>
              <w:widowControl/>
              <w:wordWrap w:val="0"/>
              <w:overflowPunct w:val="0"/>
              <w:adjustRightInd w:val="0"/>
              <w:ind w:left="105" w:right="105"/>
              <w:jc w:val="left"/>
              <w:rPr>
                <w:rFonts w:ascii="宋体" w:cs="宋体"/>
                <w:sz w:val="28"/>
                <w:szCs w:val="28"/>
              </w:rPr>
            </w:pPr>
          </w:p>
        </w:tc>
        <w:tc>
          <w:tcPr>
            <w:tcW w:w="1559" w:type="dxa"/>
            <w:tcBorders>
              <w:top w:val="single" w:color="auto" w:sz="4" w:space="0"/>
              <w:left w:val="single" w:color="auto" w:sz="4" w:space="0"/>
              <w:bottom w:val="single" w:color="auto" w:sz="4" w:space="0"/>
              <w:right w:val="single" w:color="auto" w:sz="4" w:space="0"/>
            </w:tcBorders>
            <w:noWrap/>
            <w:vAlign w:val="bottom"/>
          </w:tcPr>
          <w:p>
            <w:pPr>
              <w:widowControl/>
              <w:wordWrap w:val="0"/>
              <w:overflowPunct w:val="0"/>
              <w:adjustRightInd w:val="0"/>
              <w:ind w:left="105" w:right="105"/>
              <w:jc w:val="left"/>
              <w:rPr>
                <w:rFonts w:ascii="宋体" w:cs="宋体"/>
                <w:sz w:val="28"/>
                <w:szCs w:val="28"/>
              </w:rPr>
            </w:pPr>
            <w:r>
              <w:rPr>
                <w:rFonts w:hint="eastAsia" w:ascii="宋体" w:hAnsi="宋体" w:cs="宋体"/>
                <w:sz w:val="28"/>
                <w:szCs w:val="28"/>
              </w:rPr>
              <w:t>　</w:t>
            </w:r>
          </w:p>
        </w:tc>
        <w:tc>
          <w:tcPr>
            <w:tcW w:w="2268" w:type="dxa"/>
            <w:tcBorders>
              <w:top w:val="single" w:color="auto" w:sz="4" w:space="0"/>
              <w:left w:val="single" w:color="auto" w:sz="4" w:space="0"/>
              <w:bottom w:val="single" w:color="auto" w:sz="4" w:space="0"/>
              <w:right w:val="single" w:color="auto" w:sz="4" w:space="0"/>
            </w:tcBorders>
            <w:noWrap/>
            <w:vAlign w:val="bottom"/>
          </w:tcPr>
          <w:p>
            <w:pPr>
              <w:widowControl/>
              <w:wordWrap w:val="0"/>
              <w:overflowPunct w:val="0"/>
              <w:adjustRightInd w:val="0"/>
              <w:ind w:left="105" w:right="105"/>
              <w:jc w:val="left"/>
              <w:rPr>
                <w:rFonts w:ascii="宋体" w:cs="宋体"/>
                <w:sz w:val="28"/>
                <w:szCs w:val="28"/>
              </w:rPr>
            </w:pPr>
            <w:r>
              <w:rPr>
                <w:rFonts w:hint="eastAsia" w:ascii="宋体" w:hAnsi="宋体" w:cs="宋体"/>
                <w:sz w:val="28"/>
                <w:szCs w:val="28"/>
              </w:rPr>
              <w:t>　</w:t>
            </w:r>
          </w:p>
        </w:tc>
        <w:tc>
          <w:tcPr>
            <w:tcW w:w="3119" w:type="dxa"/>
            <w:tcBorders>
              <w:top w:val="single" w:color="auto" w:sz="4" w:space="0"/>
              <w:left w:val="single" w:color="auto" w:sz="4" w:space="0"/>
              <w:bottom w:val="single" w:color="auto" w:sz="4" w:space="0"/>
              <w:right w:val="single" w:color="auto" w:sz="4" w:space="0"/>
            </w:tcBorders>
            <w:noWrap/>
            <w:vAlign w:val="bottom"/>
          </w:tcPr>
          <w:p>
            <w:pPr>
              <w:widowControl/>
              <w:wordWrap w:val="0"/>
              <w:overflowPunct w:val="0"/>
              <w:adjustRightInd w:val="0"/>
              <w:ind w:left="105" w:right="105"/>
              <w:jc w:val="left"/>
              <w:rPr>
                <w:rFonts w:ascii="宋体" w:cs="宋体"/>
                <w:sz w:val="28"/>
                <w:szCs w:val="28"/>
              </w:rPr>
            </w:pPr>
            <w:r>
              <w:rPr>
                <w:rFonts w:hint="eastAsia" w:ascii="宋体" w:hAnsi="宋体" w:cs="宋体"/>
                <w:sz w:val="28"/>
                <w:szCs w:val="28"/>
              </w:rPr>
              <w:t>　</w:t>
            </w:r>
          </w:p>
        </w:tc>
        <w:tc>
          <w:tcPr>
            <w:tcW w:w="1984" w:type="dxa"/>
            <w:tcBorders>
              <w:top w:val="single" w:color="auto" w:sz="4" w:space="0"/>
              <w:left w:val="single" w:color="auto" w:sz="4" w:space="0"/>
              <w:bottom w:val="single" w:color="auto" w:sz="4" w:space="0"/>
              <w:right w:val="single" w:color="auto" w:sz="4" w:space="0"/>
            </w:tcBorders>
            <w:noWrap/>
            <w:vAlign w:val="bottom"/>
          </w:tcPr>
          <w:p>
            <w:pPr>
              <w:widowControl/>
              <w:wordWrap w:val="0"/>
              <w:overflowPunct w:val="0"/>
              <w:adjustRightInd w:val="0"/>
              <w:ind w:left="105" w:right="105"/>
              <w:jc w:val="left"/>
              <w:rPr>
                <w:rFonts w:ascii="宋体" w:cs="宋体"/>
                <w:sz w:val="28"/>
                <w:szCs w:val="28"/>
              </w:rPr>
            </w:pPr>
            <w:r>
              <w:rPr>
                <w:rFonts w:hint="eastAsia" w:ascii="宋体" w:hAnsi="宋体" w:cs="宋体"/>
                <w:sz w:val="28"/>
                <w:szCs w:val="28"/>
              </w:rPr>
              <w:t>　</w:t>
            </w:r>
          </w:p>
        </w:tc>
      </w:tr>
      <w:tr>
        <w:tblPrEx>
          <w:tblCellMar>
            <w:top w:w="0" w:type="dxa"/>
            <w:left w:w="108" w:type="dxa"/>
            <w:bottom w:w="0" w:type="dxa"/>
            <w:right w:w="108" w:type="dxa"/>
          </w:tblCellMar>
        </w:tblPrEx>
        <w:trPr>
          <w:gridAfter w:val="1"/>
          <w:wAfter w:w="929" w:type="dxa"/>
          <w:trHeight w:val="499" w:hRule="atLeast"/>
        </w:trPr>
        <w:tc>
          <w:tcPr>
            <w:tcW w:w="1207" w:type="dxa"/>
            <w:tcBorders>
              <w:top w:val="single" w:color="auto" w:sz="4" w:space="0"/>
              <w:left w:val="single" w:color="auto" w:sz="4" w:space="0"/>
              <w:bottom w:val="single" w:color="auto" w:sz="4" w:space="0"/>
              <w:right w:val="single" w:color="auto" w:sz="4" w:space="0"/>
            </w:tcBorders>
            <w:noWrap/>
            <w:vAlign w:val="bottom"/>
          </w:tcPr>
          <w:p>
            <w:pPr>
              <w:widowControl/>
              <w:wordWrap w:val="0"/>
              <w:overflowPunct w:val="0"/>
              <w:adjustRightInd w:val="0"/>
              <w:ind w:left="105" w:right="105"/>
              <w:jc w:val="left"/>
              <w:rPr>
                <w:rFonts w:ascii="宋体" w:cs="宋体"/>
                <w:sz w:val="28"/>
                <w:szCs w:val="28"/>
              </w:rPr>
            </w:pPr>
            <w:r>
              <w:rPr>
                <w:rFonts w:hint="eastAsia" w:ascii="宋体" w:hAnsi="宋体" w:cs="宋体"/>
                <w:sz w:val="28"/>
                <w:szCs w:val="28"/>
              </w:rPr>
              <w:t>　</w:t>
            </w:r>
          </w:p>
        </w:tc>
        <w:tc>
          <w:tcPr>
            <w:tcW w:w="1843" w:type="dxa"/>
            <w:tcBorders>
              <w:top w:val="single" w:color="auto" w:sz="4" w:space="0"/>
              <w:left w:val="single" w:color="auto" w:sz="4" w:space="0"/>
              <w:bottom w:val="single" w:color="auto" w:sz="4" w:space="0"/>
              <w:right w:val="single" w:color="auto" w:sz="4" w:space="0"/>
            </w:tcBorders>
            <w:noWrap/>
            <w:vAlign w:val="bottom"/>
          </w:tcPr>
          <w:p>
            <w:pPr>
              <w:widowControl/>
              <w:wordWrap w:val="0"/>
              <w:overflowPunct w:val="0"/>
              <w:adjustRightInd w:val="0"/>
              <w:ind w:left="105" w:right="105"/>
              <w:jc w:val="left"/>
              <w:rPr>
                <w:rFonts w:ascii="宋体" w:cs="宋体"/>
                <w:sz w:val="28"/>
                <w:szCs w:val="28"/>
              </w:rPr>
            </w:pPr>
            <w:r>
              <w:rPr>
                <w:rFonts w:hint="eastAsia" w:ascii="宋体" w:hAnsi="宋体" w:cs="宋体"/>
                <w:sz w:val="28"/>
                <w:szCs w:val="28"/>
              </w:rPr>
              <w:t>　</w:t>
            </w:r>
          </w:p>
        </w:tc>
        <w:tc>
          <w:tcPr>
            <w:tcW w:w="2835" w:type="dxa"/>
            <w:tcBorders>
              <w:top w:val="single" w:color="auto" w:sz="4" w:space="0"/>
              <w:left w:val="single" w:color="auto" w:sz="4" w:space="0"/>
              <w:bottom w:val="single" w:color="auto" w:sz="4" w:space="0"/>
              <w:right w:val="single" w:color="auto" w:sz="4" w:space="0"/>
            </w:tcBorders>
          </w:tcPr>
          <w:p>
            <w:pPr>
              <w:widowControl/>
              <w:wordWrap w:val="0"/>
              <w:overflowPunct w:val="0"/>
              <w:adjustRightInd w:val="0"/>
              <w:ind w:left="105" w:right="105"/>
              <w:jc w:val="left"/>
              <w:rPr>
                <w:rFonts w:ascii="宋体" w:cs="宋体"/>
                <w:sz w:val="28"/>
                <w:szCs w:val="28"/>
              </w:rPr>
            </w:pPr>
          </w:p>
        </w:tc>
        <w:tc>
          <w:tcPr>
            <w:tcW w:w="1559" w:type="dxa"/>
            <w:tcBorders>
              <w:top w:val="single" w:color="auto" w:sz="4" w:space="0"/>
              <w:left w:val="single" w:color="auto" w:sz="4" w:space="0"/>
              <w:bottom w:val="single" w:color="auto" w:sz="4" w:space="0"/>
              <w:right w:val="single" w:color="auto" w:sz="4" w:space="0"/>
            </w:tcBorders>
            <w:noWrap/>
            <w:vAlign w:val="bottom"/>
          </w:tcPr>
          <w:p>
            <w:pPr>
              <w:widowControl/>
              <w:wordWrap w:val="0"/>
              <w:overflowPunct w:val="0"/>
              <w:adjustRightInd w:val="0"/>
              <w:ind w:left="105" w:right="105"/>
              <w:jc w:val="left"/>
              <w:rPr>
                <w:rFonts w:ascii="宋体" w:cs="宋体"/>
                <w:sz w:val="28"/>
                <w:szCs w:val="28"/>
              </w:rPr>
            </w:pPr>
            <w:r>
              <w:rPr>
                <w:rFonts w:hint="eastAsia" w:ascii="宋体" w:hAnsi="宋体" w:cs="宋体"/>
                <w:sz w:val="28"/>
                <w:szCs w:val="28"/>
              </w:rPr>
              <w:t>　</w:t>
            </w:r>
          </w:p>
        </w:tc>
        <w:tc>
          <w:tcPr>
            <w:tcW w:w="2268" w:type="dxa"/>
            <w:tcBorders>
              <w:top w:val="single" w:color="auto" w:sz="4" w:space="0"/>
              <w:left w:val="single" w:color="auto" w:sz="4" w:space="0"/>
              <w:bottom w:val="single" w:color="auto" w:sz="4" w:space="0"/>
              <w:right w:val="single" w:color="auto" w:sz="4" w:space="0"/>
            </w:tcBorders>
            <w:noWrap/>
            <w:vAlign w:val="bottom"/>
          </w:tcPr>
          <w:p>
            <w:pPr>
              <w:widowControl/>
              <w:wordWrap w:val="0"/>
              <w:overflowPunct w:val="0"/>
              <w:adjustRightInd w:val="0"/>
              <w:ind w:left="105" w:right="105"/>
              <w:jc w:val="left"/>
              <w:rPr>
                <w:rFonts w:ascii="宋体" w:cs="宋体"/>
                <w:sz w:val="28"/>
                <w:szCs w:val="28"/>
              </w:rPr>
            </w:pPr>
          </w:p>
        </w:tc>
        <w:tc>
          <w:tcPr>
            <w:tcW w:w="3119" w:type="dxa"/>
            <w:tcBorders>
              <w:top w:val="single" w:color="auto" w:sz="4" w:space="0"/>
              <w:left w:val="single" w:color="auto" w:sz="4" w:space="0"/>
              <w:bottom w:val="single" w:color="auto" w:sz="4" w:space="0"/>
              <w:right w:val="single" w:color="auto" w:sz="4" w:space="0"/>
            </w:tcBorders>
            <w:noWrap/>
            <w:vAlign w:val="bottom"/>
          </w:tcPr>
          <w:p>
            <w:pPr>
              <w:widowControl/>
              <w:wordWrap w:val="0"/>
              <w:overflowPunct w:val="0"/>
              <w:adjustRightInd w:val="0"/>
              <w:ind w:left="105" w:right="105"/>
              <w:jc w:val="left"/>
              <w:rPr>
                <w:rFonts w:ascii="宋体" w:cs="宋体"/>
                <w:sz w:val="28"/>
                <w:szCs w:val="28"/>
              </w:rPr>
            </w:pPr>
            <w:r>
              <w:rPr>
                <w:rFonts w:hint="eastAsia" w:ascii="宋体" w:hAnsi="宋体" w:cs="宋体"/>
                <w:sz w:val="28"/>
                <w:szCs w:val="28"/>
              </w:rPr>
              <w:t>　</w:t>
            </w:r>
          </w:p>
        </w:tc>
        <w:tc>
          <w:tcPr>
            <w:tcW w:w="1984" w:type="dxa"/>
            <w:tcBorders>
              <w:top w:val="single" w:color="auto" w:sz="4" w:space="0"/>
              <w:left w:val="single" w:color="auto" w:sz="4" w:space="0"/>
              <w:bottom w:val="single" w:color="auto" w:sz="4" w:space="0"/>
              <w:right w:val="single" w:color="auto" w:sz="4" w:space="0"/>
            </w:tcBorders>
            <w:noWrap/>
            <w:vAlign w:val="bottom"/>
          </w:tcPr>
          <w:p>
            <w:pPr>
              <w:widowControl/>
              <w:wordWrap w:val="0"/>
              <w:overflowPunct w:val="0"/>
              <w:adjustRightInd w:val="0"/>
              <w:ind w:left="105" w:right="105"/>
              <w:jc w:val="left"/>
              <w:rPr>
                <w:rFonts w:ascii="宋体" w:cs="宋体"/>
                <w:sz w:val="28"/>
                <w:szCs w:val="28"/>
              </w:rPr>
            </w:pPr>
            <w:r>
              <w:rPr>
                <w:rFonts w:hint="eastAsia" w:ascii="宋体" w:hAnsi="宋体" w:cs="宋体"/>
                <w:sz w:val="28"/>
                <w:szCs w:val="28"/>
              </w:rPr>
              <w:t>　</w:t>
            </w:r>
          </w:p>
        </w:tc>
      </w:tr>
      <w:tr>
        <w:tblPrEx>
          <w:tblCellMar>
            <w:top w:w="0" w:type="dxa"/>
            <w:left w:w="108" w:type="dxa"/>
            <w:bottom w:w="0" w:type="dxa"/>
            <w:right w:w="108" w:type="dxa"/>
          </w:tblCellMar>
        </w:tblPrEx>
        <w:trPr>
          <w:gridAfter w:val="1"/>
          <w:wAfter w:w="929" w:type="dxa"/>
          <w:trHeight w:val="499" w:hRule="atLeast"/>
        </w:trPr>
        <w:tc>
          <w:tcPr>
            <w:tcW w:w="1207" w:type="dxa"/>
            <w:tcBorders>
              <w:top w:val="single" w:color="auto" w:sz="4" w:space="0"/>
              <w:left w:val="single" w:color="auto" w:sz="4" w:space="0"/>
              <w:bottom w:val="single" w:color="auto" w:sz="4" w:space="0"/>
              <w:right w:val="single" w:color="auto" w:sz="4" w:space="0"/>
            </w:tcBorders>
            <w:noWrap/>
            <w:vAlign w:val="bottom"/>
          </w:tcPr>
          <w:p>
            <w:pPr>
              <w:widowControl/>
              <w:wordWrap w:val="0"/>
              <w:overflowPunct w:val="0"/>
              <w:adjustRightInd w:val="0"/>
              <w:ind w:left="105" w:right="105"/>
              <w:jc w:val="left"/>
              <w:rPr>
                <w:rFonts w:ascii="宋体" w:cs="宋体"/>
                <w:sz w:val="28"/>
                <w:szCs w:val="28"/>
              </w:rPr>
            </w:pPr>
            <w:r>
              <w:rPr>
                <w:rFonts w:hint="eastAsia" w:ascii="宋体" w:hAnsi="宋体" w:cs="宋体"/>
                <w:sz w:val="28"/>
                <w:szCs w:val="28"/>
              </w:rPr>
              <w:t>　</w:t>
            </w:r>
          </w:p>
        </w:tc>
        <w:tc>
          <w:tcPr>
            <w:tcW w:w="1843" w:type="dxa"/>
            <w:tcBorders>
              <w:top w:val="single" w:color="auto" w:sz="4" w:space="0"/>
              <w:left w:val="single" w:color="auto" w:sz="4" w:space="0"/>
              <w:bottom w:val="single" w:color="auto" w:sz="4" w:space="0"/>
              <w:right w:val="single" w:color="auto" w:sz="4" w:space="0"/>
            </w:tcBorders>
            <w:noWrap/>
            <w:vAlign w:val="bottom"/>
          </w:tcPr>
          <w:p>
            <w:pPr>
              <w:widowControl/>
              <w:wordWrap w:val="0"/>
              <w:overflowPunct w:val="0"/>
              <w:adjustRightInd w:val="0"/>
              <w:ind w:left="105" w:right="105"/>
              <w:jc w:val="left"/>
              <w:rPr>
                <w:rFonts w:ascii="宋体" w:cs="宋体"/>
                <w:sz w:val="28"/>
                <w:szCs w:val="28"/>
              </w:rPr>
            </w:pPr>
            <w:r>
              <w:rPr>
                <w:rFonts w:hint="eastAsia" w:ascii="宋体" w:hAnsi="宋体" w:cs="宋体"/>
                <w:sz w:val="28"/>
                <w:szCs w:val="28"/>
              </w:rPr>
              <w:t>　</w:t>
            </w:r>
          </w:p>
        </w:tc>
        <w:tc>
          <w:tcPr>
            <w:tcW w:w="2835" w:type="dxa"/>
            <w:tcBorders>
              <w:top w:val="single" w:color="auto" w:sz="4" w:space="0"/>
              <w:left w:val="single" w:color="auto" w:sz="4" w:space="0"/>
              <w:bottom w:val="single" w:color="auto" w:sz="4" w:space="0"/>
              <w:right w:val="single" w:color="auto" w:sz="4" w:space="0"/>
            </w:tcBorders>
          </w:tcPr>
          <w:p>
            <w:pPr>
              <w:widowControl/>
              <w:wordWrap w:val="0"/>
              <w:overflowPunct w:val="0"/>
              <w:adjustRightInd w:val="0"/>
              <w:ind w:left="105" w:right="105"/>
              <w:jc w:val="left"/>
              <w:rPr>
                <w:rFonts w:ascii="宋体" w:cs="宋体"/>
                <w:sz w:val="28"/>
                <w:szCs w:val="28"/>
              </w:rPr>
            </w:pPr>
          </w:p>
        </w:tc>
        <w:tc>
          <w:tcPr>
            <w:tcW w:w="1559" w:type="dxa"/>
            <w:tcBorders>
              <w:top w:val="single" w:color="auto" w:sz="4" w:space="0"/>
              <w:left w:val="single" w:color="auto" w:sz="4" w:space="0"/>
              <w:bottom w:val="single" w:color="auto" w:sz="4" w:space="0"/>
              <w:right w:val="single" w:color="auto" w:sz="4" w:space="0"/>
            </w:tcBorders>
            <w:noWrap/>
            <w:vAlign w:val="bottom"/>
          </w:tcPr>
          <w:p>
            <w:pPr>
              <w:widowControl/>
              <w:wordWrap w:val="0"/>
              <w:overflowPunct w:val="0"/>
              <w:adjustRightInd w:val="0"/>
              <w:ind w:left="105" w:right="105"/>
              <w:jc w:val="left"/>
              <w:rPr>
                <w:rFonts w:ascii="宋体" w:cs="宋体"/>
                <w:sz w:val="28"/>
                <w:szCs w:val="28"/>
              </w:rPr>
            </w:pPr>
            <w:r>
              <w:rPr>
                <w:rFonts w:hint="eastAsia" w:ascii="宋体" w:hAnsi="宋体" w:cs="宋体"/>
                <w:sz w:val="28"/>
                <w:szCs w:val="28"/>
              </w:rPr>
              <w:t>　</w:t>
            </w:r>
          </w:p>
        </w:tc>
        <w:tc>
          <w:tcPr>
            <w:tcW w:w="2268" w:type="dxa"/>
            <w:tcBorders>
              <w:top w:val="single" w:color="auto" w:sz="4" w:space="0"/>
              <w:left w:val="single" w:color="auto" w:sz="4" w:space="0"/>
              <w:bottom w:val="single" w:color="auto" w:sz="4" w:space="0"/>
              <w:right w:val="single" w:color="auto" w:sz="4" w:space="0"/>
            </w:tcBorders>
            <w:noWrap/>
            <w:vAlign w:val="bottom"/>
          </w:tcPr>
          <w:p>
            <w:pPr>
              <w:widowControl/>
              <w:wordWrap w:val="0"/>
              <w:overflowPunct w:val="0"/>
              <w:adjustRightInd w:val="0"/>
              <w:ind w:left="105" w:right="105"/>
              <w:jc w:val="left"/>
              <w:rPr>
                <w:rFonts w:ascii="宋体" w:cs="宋体"/>
                <w:sz w:val="28"/>
                <w:szCs w:val="28"/>
              </w:rPr>
            </w:pPr>
          </w:p>
        </w:tc>
        <w:tc>
          <w:tcPr>
            <w:tcW w:w="3119" w:type="dxa"/>
            <w:tcBorders>
              <w:top w:val="single" w:color="auto" w:sz="4" w:space="0"/>
              <w:left w:val="single" w:color="auto" w:sz="4" w:space="0"/>
              <w:bottom w:val="single" w:color="auto" w:sz="4" w:space="0"/>
              <w:right w:val="single" w:color="auto" w:sz="4" w:space="0"/>
            </w:tcBorders>
            <w:noWrap/>
            <w:vAlign w:val="bottom"/>
          </w:tcPr>
          <w:p>
            <w:pPr>
              <w:widowControl/>
              <w:wordWrap w:val="0"/>
              <w:overflowPunct w:val="0"/>
              <w:adjustRightInd w:val="0"/>
              <w:ind w:left="105" w:right="105"/>
              <w:jc w:val="left"/>
              <w:rPr>
                <w:rFonts w:ascii="宋体" w:cs="宋体"/>
                <w:sz w:val="28"/>
                <w:szCs w:val="28"/>
              </w:rPr>
            </w:pPr>
            <w:r>
              <w:rPr>
                <w:rFonts w:hint="eastAsia" w:ascii="宋体" w:hAnsi="宋体" w:cs="宋体"/>
                <w:sz w:val="28"/>
                <w:szCs w:val="28"/>
              </w:rPr>
              <w:t>　</w:t>
            </w:r>
          </w:p>
        </w:tc>
        <w:tc>
          <w:tcPr>
            <w:tcW w:w="1984" w:type="dxa"/>
            <w:tcBorders>
              <w:top w:val="single" w:color="auto" w:sz="4" w:space="0"/>
              <w:left w:val="single" w:color="auto" w:sz="4" w:space="0"/>
              <w:bottom w:val="single" w:color="auto" w:sz="4" w:space="0"/>
              <w:right w:val="single" w:color="auto" w:sz="4" w:space="0"/>
            </w:tcBorders>
            <w:noWrap/>
            <w:vAlign w:val="bottom"/>
          </w:tcPr>
          <w:p>
            <w:pPr>
              <w:widowControl/>
              <w:wordWrap w:val="0"/>
              <w:overflowPunct w:val="0"/>
              <w:adjustRightInd w:val="0"/>
              <w:ind w:left="105" w:right="105"/>
              <w:jc w:val="left"/>
              <w:rPr>
                <w:rFonts w:ascii="宋体" w:cs="宋体"/>
                <w:sz w:val="28"/>
                <w:szCs w:val="28"/>
              </w:rPr>
            </w:pPr>
            <w:r>
              <w:rPr>
                <w:rFonts w:hint="eastAsia" w:ascii="宋体" w:hAnsi="宋体" w:cs="宋体"/>
                <w:sz w:val="28"/>
                <w:szCs w:val="28"/>
              </w:rPr>
              <w:t>　</w:t>
            </w:r>
          </w:p>
        </w:tc>
      </w:tr>
      <w:tr>
        <w:tblPrEx>
          <w:tblCellMar>
            <w:top w:w="0" w:type="dxa"/>
            <w:left w:w="108" w:type="dxa"/>
            <w:bottom w:w="0" w:type="dxa"/>
            <w:right w:w="108" w:type="dxa"/>
          </w:tblCellMar>
        </w:tblPrEx>
        <w:trPr>
          <w:gridAfter w:val="1"/>
          <w:wAfter w:w="929" w:type="dxa"/>
          <w:trHeight w:val="499" w:hRule="atLeast"/>
        </w:trPr>
        <w:tc>
          <w:tcPr>
            <w:tcW w:w="1207" w:type="dxa"/>
            <w:tcBorders>
              <w:top w:val="single" w:color="auto" w:sz="4" w:space="0"/>
              <w:left w:val="single" w:color="auto" w:sz="4" w:space="0"/>
              <w:bottom w:val="single" w:color="auto" w:sz="4" w:space="0"/>
              <w:right w:val="single" w:color="auto" w:sz="4" w:space="0"/>
            </w:tcBorders>
            <w:noWrap/>
            <w:vAlign w:val="bottom"/>
          </w:tcPr>
          <w:p>
            <w:pPr>
              <w:widowControl/>
              <w:wordWrap w:val="0"/>
              <w:overflowPunct w:val="0"/>
              <w:adjustRightInd w:val="0"/>
              <w:ind w:left="105" w:right="105"/>
              <w:jc w:val="left"/>
              <w:rPr>
                <w:rFonts w:ascii="宋体" w:cs="宋体"/>
                <w:sz w:val="28"/>
                <w:szCs w:val="28"/>
              </w:rPr>
            </w:pPr>
            <w:r>
              <w:rPr>
                <w:rFonts w:hint="eastAsia" w:ascii="宋体" w:hAnsi="宋体" w:cs="宋体"/>
                <w:sz w:val="28"/>
                <w:szCs w:val="28"/>
              </w:rPr>
              <w:t>　</w:t>
            </w:r>
          </w:p>
        </w:tc>
        <w:tc>
          <w:tcPr>
            <w:tcW w:w="1843" w:type="dxa"/>
            <w:tcBorders>
              <w:top w:val="single" w:color="auto" w:sz="4" w:space="0"/>
              <w:left w:val="single" w:color="auto" w:sz="4" w:space="0"/>
              <w:bottom w:val="single" w:color="auto" w:sz="4" w:space="0"/>
              <w:right w:val="single" w:color="auto" w:sz="4" w:space="0"/>
            </w:tcBorders>
            <w:noWrap/>
            <w:vAlign w:val="bottom"/>
          </w:tcPr>
          <w:p>
            <w:pPr>
              <w:widowControl/>
              <w:wordWrap w:val="0"/>
              <w:overflowPunct w:val="0"/>
              <w:adjustRightInd w:val="0"/>
              <w:ind w:left="105" w:right="105"/>
              <w:jc w:val="left"/>
              <w:rPr>
                <w:rFonts w:ascii="宋体" w:cs="宋体"/>
                <w:sz w:val="28"/>
                <w:szCs w:val="28"/>
              </w:rPr>
            </w:pPr>
            <w:r>
              <w:rPr>
                <w:rFonts w:hint="eastAsia" w:ascii="宋体" w:hAnsi="宋体" w:cs="宋体"/>
                <w:sz w:val="28"/>
                <w:szCs w:val="28"/>
              </w:rPr>
              <w:t>　</w:t>
            </w:r>
          </w:p>
        </w:tc>
        <w:tc>
          <w:tcPr>
            <w:tcW w:w="2835" w:type="dxa"/>
            <w:tcBorders>
              <w:top w:val="single" w:color="auto" w:sz="4" w:space="0"/>
              <w:left w:val="single" w:color="auto" w:sz="4" w:space="0"/>
              <w:bottom w:val="single" w:color="auto" w:sz="4" w:space="0"/>
              <w:right w:val="single" w:color="auto" w:sz="4" w:space="0"/>
            </w:tcBorders>
          </w:tcPr>
          <w:p>
            <w:pPr>
              <w:widowControl/>
              <w:wordWrap w:val="0"/>
              <w:overflowPunct w:val="0"/>
              <w:adjustRightInd w:val="0"/>
              <w:ind w:left="105" w:right="105"/>
              <w:jc w:val="left"/>
              <w:rPr>
                <w:rFonts w:ascii="宋体" w:cs="宋体"/>
                <w:sz w:val="28"/>
                <w:szCs w:val="28"/>
              </w:rPr>
            </w:pPr>
          </w:p>
        </w:tc>
        <w:tc>
          <w:tcPr>
            <w:tcW w:w="1559" w:type="dxa"/>
            <w:tcBorders>
              <w:top w:val="single" w:color="auto" w:sz="4" w:space="0"/>
              <w:left w:val="single" w:color="auto" w:sz="4" w:space="0"/>
              <w:bottom w:val="single" w:color="auto" w:sz="4" w:space="0"/>
              <w:right w:val="single" w:color="auto" w:sz="4" w:space="0"/>
            </w:tcBorders>
            <w:noWrap/>
            <w:vAlign w:val="bottom"/>
          </w:tcPr>
          <w:p>
            <w:pPr>
              <w:widowControl/>
              <w:wordWrap w:val="0"/>
              <w:overflowPunct w:val="0"/>
              <w:adjustRightInd w:val="0"/>
              <w:ind w:left="105" w:right="105"/>
              <w:jc w:val="left"/>
              <w:rPr>
                <w:rFonts w:ascii="宋体" w:cs="宋体"/>
                <w:sz w:val="28"/>
                <w:szCs w:val="28"/>
              </w:rPr>
            </w:pPr>
            <w:r>
              <w:rPr>
                <w:rFonts w:hint="eastAsia" w:ascii="宋体" w:hAnsi="宋体" w:cs="宋体"/>
                <w:sz w:val="28"/>
                <w:szCs w:val="28"/>
              </w:rPr>
              <w:t>　</w:t>
            </w:r>
          </w:p>
        </w:tc>
        <w:tc>
          <w:tcPr>
            <w:tcW w:w="2268" w:type="dxa"/>
            <w:tcBorders>
              <w:top w:val="single" w:color="auto" w:sz="4" w:space="0"/>
              <w:left w:val="single" w:color="auto" w:sz="4" w:space="0"/>
              <w:bottom w:val="single" w:color="auto" w:sz="4" w:space="0"/>
              <w:right w:val="single" w:color="auto" w:sz="4" w:space="0"/>
            </w:tcBorders>
            <w:noWrap/>
            <w:vAlign w:val="bottom"/>
          </w:tcPr>
          <w:p>
            <w:pPr>
              <w:widowControl/>
              <w:wordWrap w:val="0"/>
              <w:overflowPunct w:val="0"/>
              <w:adjustRightInd w:val="0"/>
              <w:ind w:left="105" w:right="105"/>
              <w:jc w:val="left"/>
              <w:rPr>
                <w:rFonts w:ascii="宋体" w:cs="宋体"/>
                <w:sz w:val="28"/>
                <w:szCs w:val="28"/>
              </w:rPr>
            </w:pPr>
          </w:p>
        </w:tc>
        <w:tc>
          <w:tcPr>
            <w:tcW w:w="3119" w:type="dxa"/>
            <w:tcBorders>
              <w:top w:val="single" w:color="auto" w:sz="4" w:space="0"/>
              <w:left w:val="single" w:color="auto" w:sz="4" w:space="0"/>
              <w:bottom w:val="single" w:color="auto" w:sz="4" w:space="0"/>
              <w:right w:val="single" w:color="auto" w:sz="4" w:space="0"/>
            </w:tcBorders>
            <w:noWrap/>
            <w:vAlign w:val="bottom"/>
          </w:tcPr>
          <w:p>
            <w:pPr>
              <w:widowControl/>
              <w:wordWrap w:val="0"/>
              <w:overflowPunct w:val="0"/>
              <w:adjustRightInd w:val="0"/>
              <w:ind w:left="105" w:right="105"/>
              <w:jc w:val="left"/>
              <w:rPr>
                <w:rFonts w:ascii="宋体" w:cs="宋体"/>
                <w:sz w:val="28"/>
                <w:szCs w:val="28"/>
              </w:rPr>
            </w:pPr>
            <w:r>
              <w:rPr>
                <w:rFonts w:hint="eastAsia" w:ascii="宋体" w:hAnsi="宋体" w:cs="宋体"/>
                <w:sz w:val="28"/>
                <w:szCs w:val="28"/>
              </w:rPr>
              <w:t>　</w:t>
            </w:r>
          </w:p>
        </w:tc>
        <w:tc>
          <w:tcPr>
            <w:tcW w:w="1984" w:type="dxa"/>
            <w:tcBorders>
              <w:top w:val="single" w:color="auto" w:sz="4" w:space="0"/>
              <w:left w:val="single" w:color="auto" w:sz="4" w:space="0"/>
              <w:bottom w:val="single" w:color="auto" w:sz="4" w:space="0"/>
              <w:right w:val="single" w:color="auto" w:sz="4" w:space="0"/>
            </w:tcBorders>
            <w:noWrap/>
            <w:vAlign w:val="bottom"/>
          </w:tcPr>
          <w:p>
            <w:pPr>
              <w:widowControl/>
              <w:wordWrap w:val="0"/>
              <w:overflowPunct w:val="0"/>
              <w:adjustRightInd w:val="0"/>
              <w:ind w:left="105" w:right="105"/>
              <w:jc w:val="left"/>
              <w:rPr>
                <w:rFonts w:ascii="宋体" w:cs="宋体"/>
                <w:sz w:val="28"/>
                <w:szCs w:val="28"/>
              </w:rPr>
            </w:pPr>
            <w:r>
              <w:rPr>
                <w:rFonts w:hint="eastAsia" w:ascii="宋体" w:hAnsi="宋体" w:cs="宋体"/>
                <w:sz w:val="28"/>
                <w:szCs w:val="28"/>
              </w:rPr>
              <w:t>　</w:t>
            </w:r>
          </w:p>
        </w:tc>
      </w:tr>
      <w:tr>
        <w:tblPrEx>
          <w:tblCellMar>
            <w:top w:w="0" w:type="dxa"/>
            <w:left w:w="108" w:type="dxa"/>
            <w:bottom w:w="0" w:type="dxa"/>
            <w:right w:w="108" w:type="dxa"/>
          </w:tblCellMar>
        </w:tblPrEx>
        <w:trPr>
          <w:gridAfter w:val="1"/>
          <w:wAfter w:w="929" w:type="dxa"/>
          <w:trHeight w:val="499" w:hRule="atLeast"/>
        </w:trPr>
        <w:tc>
          <w:tcPr>
            <w:tcW w:w="1207" w:type="dxa"/>
            <w:tcBorders>
              <w:top w:val="single" w:color="auto" w:sz="4" w:space="0"/>
              <w:left w:val="single" w:color="auto" w:sz="4" w:space="0"/>
              <w:bottom w:val="single" w:color="auto" w:sz="4" w:space="0"/>
              <w:right w:val="single" w:color="auto" w:sz="4" w:space="0"/>
            </w:tcBorders>
            <w:noWrap/>
            <w:vAlign w:val="bottom"/>
          </w:tcPr>
          <w:p>
            <w:pPr>
              <w:widowControl/>
              <w:wordWrap w:val="0"/>
              <w:overflowPunct w:val="0"/>
              <w:adjustRightInd w:val="0"/>
              <w:ind w:left="105" w:right="105"/>
              <w:jc w:val="left"/>
              <w:rPr>
                <w:rFonts w:ascii="宋体" w:cs="宋体"/>
                <w:sz w:val="28"/>
                <w:szCs w:val="28"/>
              </w:rPr>
            </w:pPr>
            <w:r>
              <w:rPr>
                <w:rFonts w:hint="eastAsia" w:ascii="宋体" w:hAnsi="宋体" w:cs="宋体"/>
                <w:sz w:val="28"/>
                <w:szCs w:val="28"/>
              </w:rPr>
              <w:t>　</w:t>
            </w:r>
          </w:p>
        </w:tc>
        <w:tc>
          <w:tcPr>
            <w:tcW w:w="1843" w:type="dxa"/>
            <w:tcBorders>
              <w:top w:val="single" w:color="auto" w:sz="4" w:space="0"/>
              <w:left w:val="single" w:color="auto" w:sz="4" w:space="0"/>
              <w:bottom w:val="single" w:color="auto" w:sz="4" w:space="0"/>
              <w:right w:val="single" w:color="auto" w:sz="4" w:space="0"/>
            </w:tcBorders>
            <w:noWrap/>
            <w:vAlign w:val="bottom"/>
          </w:tcPr>
          <w:p>
            <w:pPr>
              <w:widowControl/>
              <w:wordWrap w:val="0"/>
              <w:overflowPunct w:val="0"/>
              <w:adjustRightInd w:val="0"/>
              <w:ind w:left="105" w:right="105"/>
              <w:jc w:val="left"/>
              <w:rPr>
                <w:rFonts w:ascii="宋体" w:cs="宋体"/>
                <w:sz w:val="28"/>
                <w:szCs w:val="28"/>
              </w:rPr>
            </w:pPr>
            <w:r>
              <w:rPr>
                <w:rFonts w:hint="eastAsia" w:ascii="宋体" w:hAnsi="宋体" w:cs="宋体"/>
                <w:sz w:val="28"/>
                <w:szCs w:val="28"/>
              </w:rPr>
              <w:t>　</w:t>
            </w:r>
          </w:p>
        </w:tc>
        <w:tc>
          <w:tcPr>
            <w:tcW w:w="2835" w:type="dxa"/>
            <w:tcBorders>
              <w:top w:val="single" w:color="auto" w:sz="4" w:space="0"/>
              <w:left w:val="single" w:color="auto" w:sz="4" w:space="0"/>
              <w:bottom w:val="single" w:color="auto" w:sz="4" w:space="0"/>
              <w:right w:val="single" w:color="auto" w:sz="4" w:space="0"/>
            </w:tcBorders>
          </w:tcPr>
          <w:p>
            <w:pPr>
              <w:widowControl/>
              <w:wordWrap w:val="0"/>
              <w:overflowPunct w:val="0"/>
              <w:adjustRightInd w:val="0"/>
              <w:ind w:left="105" w:right="105"/>
              <w:jc w:val="left"/>
              <w:rPr>
                <w:rFonts w:ascii="宋体" w:cs="宋体"/>
                <w:sz w:val="28"/>
                <w:szCs w:val="28"/>
              </w:rPr>
            </w:pPr>
          </w:p>
        </w:tc>
        <w:tc>
          <w:tcPr>
            <w:tcW w:w="1559" w:type="dxa"/>
            <w:tcBorders>
              <w:top w:val="single" w:color="auto" w:sz="4" w:space="0"/>
              <w:left w:val="single" w:color="auto" w:sz="4" w:space="0"/>
              <w:bottom w:val="single" w:color="auto" w:sz="4" w:space="0"/>
              <w:right w:val="single" w:color="auto" w:sz="4" w:space="0"/>
            </w:tcBorders>
            <w:noWrap/>
            <w:vAlign w:val="bottom"/>
          </w:tcPr>
          <w:p>
            <w:pPr>
              <w:widowControl/>
              <w:wordWrap w:val="0"/>
              <w:overflowPunct w:val="0"/>
              <w:adjustRightInd w:val="0"/>
              <w:ind w:left="105" w:right="105"/>
              <w:jc w:val="left"/>
              <w:rPr>
                <w:rFonts w:ascii="宋体" w:cs="宋体"/>
                <w:sz w:val="28"/>
                <w:szCs w:val="28"/>
              </w:rPr>
            </w:pPr>
            <w:r>
              <w:rPr>
                <w:rFonts w:hint="eastAsia" w:ascii="宋体" w:hAnsi="宋体" w:cs="宋体"/>
                <w:sz w:val="28"/>
                <w:szCs w:val="28"/>
              </w:rPr>
              <w:t>　</w:t>
            </w:r>
          </w:p>
        </w:tc>
        <w:tc>
          <w:tcPr>
            <w:tcW w:w="2268" w:type="dxa"/>
            <w:tcBorders>
              <w:top w:val="single" w:color="auto" w:sz="4" w:space="0"/>
              <w:left w:val="single" w:color="auto" w:sz="4" w:space="0"/>
              <w:bottom w:val="single" w:color="auto" w:sz="4" w:space="0"/>
              <w:right w:val="single" w:color="auto" w:sz="4" w:space="0"/>
            </w:tcBorders>
            <w:noWrap/>
            <w:vAlign w:val="bottom"/>
          </w:tcPr>
          <w:p>
            <w:pPr>
              <w:widowControl/>
              <w:wordWrap w:val="0"/>
              <w:overflowPunct w:val="0"/>
              <w:adjustRightInd w:val="0"/>
              <w:ind w:left="105" w:right="105"/>
              <w:jc w:val="left"/>
              <w:rPr>
                <w:rFonts w:ascii="宋体" w:cs="宋体"/>
                <w:sz w:val="28"/>
                <w:szCs w:val="28"/>
              </w:rPr>
            </w:pPr>
            <w:r>
              <w:rPr>
                <w:rFonts w:hint="eastAsia" w:ascii="宋体" w:hAnsi="宋体" w:cs="宋体"/>
                <w:sz w:val="28"/>
                <w:szCs w:val="28"/>
              </w:rPr>
              <w:t>　</w:t>
            </w:r>
          </w:p>
        </w:tc>
        <w:tc>
          <w:tcPr>
            <w:tcW w:w="3119" w:type="dxa"/>
            <w:tcBorders>
              <w:top w:val="single" w:color="auto" w:sz="4" w:space="0"/>
              <w:left w:val="single" w:color="auto" w:sz="4" w:space="0"/>
              <w:bottom w:val="single" w:color="auto" w:sz="4" w:space="0"/>
              <w:right w:val="single" w:color="auto" w:sz="4" w:space="0"/>
            </w:tcBorders>
            <w:noWrap/>
            <w:vAlign w:val="bottom"/>
          </w:tcPr>
          <w:p>
            <w:pPr>
              <w:widowControl/>
              <w:wordWrap w:val="0"/>
              <w:overflowPunct w:val="0"/>
              <w:adjustRightInd w:val="0"/>
              <w:ind w:left="105" w:right="105"/>
              <w:jc w:val="left"/>
              <w:rPr>
                <w:rFonts w:ascii="宋体" w:cs="宋体"/>
                <w:sz w:val="28"/>
                <w:szCs w:val="28"/>
              </w:rPr>
            </w:pPr>
            <w:r>
              <w:rPr>
                <w:rFonts w:hint="eastAsia" w:ascii="宋体" w:hAnsi="宋体" w:cs="宋体"/>
                <w:sz w:val="28"/>
                <w:szCs w:val="28"/>
              </w:rPr>
              <w:t>　</w:t>
            </w:r>
          </w:p>
        </w:tc>
        <w:tc>
          <w:tcPr>
            <w:tcW w:w="1984" w:type="dxa"/>
            <w:tcBorders>
              <w:top w:val="single" w:color="auto" w:sz="4" w:space="0"/>
              <w:left w:val="single" w:color="auto" w:sz="4" w:space="0"/>
              <w:bottom w:val="single" w:color="auto" w:sz="4" w:space="0"/>
              <w:right w:val="single" w:color="auto" w:sz="4" w:space="0"/>
            </w:tcBorders>
            <w:noWrap/>
            <w:vAlign w:val="bottom"/>
          </w:tcPr>
          <w:p>
            <w:pPr>
              <w:widowControl/>
              <w:wordWrap w:val="0"/>
              <w:overflowPunct w:val="0"/>
              <w:adjustRightInd w:val="0"/>
              <w:ind w:left="105" w:right="105"/>
              <w:jc w:val="left"/>
              <w:rPr>
                <w:rFonts w:ascii="宋体" w:cs="宋体"/>
                <w:sz w:val="28"/>
                <w:szCs w:val="28"/>
              </w:rPr>
            </w:pPr>
            <w:r>
              <w:rPr>
                <w:rFonts w:hint="eastAsia" w:ascii="宋体" w:hAnsi="宋体" w:cs="宋体"/>
                <w:sz w:val="28"/>
                <w:szCs w:val="28"/>
              </w:rPr>
              <w:t>　</w:t>
            </w:r>
          </w:p>
        </w:tc>
      </w:tr>
      <w:tr>
        <w:tblPrEx>
          <w:tblCellMar>
            <w:top w:w="0" w:type="dxa"/>
            <w:left w:w="108" w:type="dxa"/>
            <w:bottom w:w="0" w:type="dxa"/>
            <w:right w:w="108" w:type="dxa"/>
          </w:tblCellMar>
        </w:tblPrEx>
        <w:trPr>
          <w:gridAfter w:val="1"/>
          <w:wAfter w:w="929" w:type="dxa"/>
          <w:trHeight w:val="499" w:hRule="atLeast"/>
        </w:trPr>
        <w:tc>
          <w:tcPr>
            <w:tcW w:w="1207" w:type="dxa"/>
            <w:tcBorders>
              <w:top w:val="single" w:color="auto" w:sz="4" w:space="0"/>
              <w:left w:val="single" w:color="auto" w:sz="4" w:space="0"/>
              <w:bottom w:val="single" w:color="auto" w:sz="4" w:space="0"/>
              <w:right w:val="single" w:color="auto" w:sz="4" w:space="0"/>
            </w:tcBorders>
            <w:noWrap/>
            <w:vAlign w:val="bottom"/>
          </w:tcPr>
          <w:p>
            <w:pPr>
              <w:widowControl/>
              <w:wordWrap w:val="0"/>
              <w:overflowPunct w:val="0"/>
              <w:adjustRightInd w:val="0"/>
              <w:ind w:left="105" w:right="105"/>
              <w:jc w:val="left"/>
              <w:rPr>
                <w:rFonts w:ascii="宋体" w:cs="宋体"/>
                <w:sz w:val="28"/>
                <w:szCs w:val="28"/>
              </w:rPr>
            </w:pPr>
            <w:r>
              <w:rPr>
                <w:rFonts w:hint="eastAsia" w:ascii="宋体" w:hAnsi="宋体" w:cs="宋体"/>
                <w:sz w:val="28"/>
                <w:szCs w:val="28"/>
              </w:rPr>
              <w:t>　</w:t>
            </w:r>
          </w:p>
        </w:tc>
        <w:tc>
          <w:tcPr>
            <w:tcW w:w="1843" w:type="dxa"/>
            <w:tcBorders>
              <w:top w:val="single" w:color="auto" w:sz="4" w:space="0"/>
              <w:left w:val="single" w:color="auto" w:sz="4" w:space="0"/>
              <w:bottom w:val="single" w:color="auto" w:sz="4" w:space="0"/>
              <w:right w:val="single" w:color="auto" w:sz="4" w:space="0"/>
            </w:tcBorders>
            <w:noWrap/>
            <w:vAlign w:val="bottom"/>
          </w:tcPr>
          <w:p>
            <w:pPr>
              <w:widowControl/>
              <w:wordWrap w:val="0"/>
              <w:overflowPunct w:val="0"/>
              <w:adjustRightInd w:val="0"/>
              <w:ind w:left="105" w:right="105"/>
              <w:jc w:val="left"/>
              <w:rPr>
                <w:rFonts w:ascii="宋体" w:cs="宋体"/>
                <w:sz w:val="28"/>
                <w:szCs w:val="28"/>
              </w:rPr>
            </w:pPr>
            <w:r>
              <w:rPr>
                <w:rFonts w:hint="eastAsia" w:ascii="宋体" w:hAnsi="宋体" w:cs="宋体"/>
                <w:sz w:val="28"/>
                <w:szCs w:val="28"/>
              </w:rPr>
              <w:t>　</w:t>
            </w:r>
          </w:p>
        </w:tc>
        <w:tc>
          <w:tcPr>
            <w:tcW w:w="2835" w:type="dxa"/>
            <w:tcBorders>
              <w:top w:val="single" w:color="auto" w:sz="4" w:space="0"/>
              <w:left w:val="single" w:color="auto" w:sz="4" w:space="0"/>
              <w:bottom w:val="single" w:color="auto" w:sz="4" w:space="0"/>
              <w:right w:val="single" w:color="auto" w:sz="4" w:space="0"/>
            </w:tcBorders>
          </w:tcPr>
          <w:p>
            <w:pPr>
              <w:widowControl/>
              <w:wordWrap w:val="0"/>
              <w:overflowPunct w:val="0"/>
              <w:adjustRightInd w:val="0"/>
              <w:ind w:left="105" w:right="105"/>
              <w:jc w:val="left"/>
              <w:rPr>
                <w:rFonts w:ascii="宋体" w:cs="宋体"/>
                <w:sz w:val="28"/>
                <w:szCs w:val="28"/>
              </w:rPr>
            </w:pPr>
          </w:p>
        </w:tc>
        <w:tc>
          <w:tcPr>
            <w:tcW w:w="1559" w:type="dxa"/>
            <w:tcBorders>
              <w:top w:val="single" w:color="auto" w:sz="4" w:space="0"/>
              <w:left w:val="single" w:color="auto" w:sz="4" w:space="0"/>
              <w:bottom w:val="single" w:color="auto" w:sz="4" w:space="0"/>
              <w:right w:val="single" w:color="auto" w:sz="4" w:space="0"/>
            </w:tcBorders>
            <w:noWrap/>
            <w:vAlign w:val="bottom"/>
          </w:tcPr>
          <w:p>
            <w:pPr>
              <w:widowControl/>
              <w:wordWrap w:val="0"/>
              <w:overflowPunct w:val="0"/>
              <w:adjustRightInd w:val="0"/>
              <w:ind w:left="105" w:right="105"/>
              <w:jc w:val="left"/>
              <w:rPr>
                <w:rFonts w:ascii="宋体" w:cs="宋体"/>
                <w:sz w:val="28"/>
                <w:szCs w:val="28"/>
              </w:rPr>
            </w:pPr>
            <w:r>
              <w:rPr>
                <w:rFonts w:hint="eastAsia" w:ascii="宋体" w:hAnsi="宋体" w:cs="宋体"/>
                <w:sz w:val="28"/>
                <w:szCs w:val="28"/>
              </w:rPr>
              <w:t>　</w:t>
            </w:r>
          </w:p>
        </w:tc>
        <w:tc>
          <w:tcPr>
            <w:tcW w:w="2268" w:type="dxa"/>
            <w:tcBorders>
              <w:top w:val="single" w:color="auto" w:sz="4" w:space="0"/>
              <w:left w:val="single" w:color="auto" w:sz="4" w:space="0"/>
              <w:bottom w:val="single" w:color="auto" w:sz="4" w:space="0"/>
              <w:right w:val="single" w:color="auto" w:sz="4" w:space="0"/>
            </w:tcBorders>
            <w:noWrap/>
            <w:vAlign w:val="bottom"/>
          </w:tcPr>
          <w:p>
            <w:pPr>
              <w:widowControl/>
              <w:wordWrap w:val="0"/>
              <w:overflowPunct w:val="0"/>
              <w:adjustRightInd w:val="0"/>
              <w:ind w:left="105" w:right="105"/>
              <w:jc w:val="left"/>
              <w:rPr>
                <w:rFonts w:ascii="宋体" w:cs="宋体"/>
                <w:sz w:val="28"/>
                <w:szCs w:val="28"/>
              </w:rPr>
            </w:pPr>
            <w:r>
              <w:rPr>
                <w:rFonts w:hint="eastAsia" w:ascii="宋体" w:hAnsi="宋体" w:cs="宋体"/>
                <w:sz w:val="28"/>
                <w:szCs w:val="28"/>
              </w:rPr>
              <w:t>　</w:t>
            </w:r>
          </w:p>
        </w:tc>
        <w:tc>
          <w:tcPr>
            <w:tcW w:w="3119" w:type="dxa"/>
            <w:tcBorders>
              <w:top w:val="single" w:color="auto" w:sz="4" w:space="0"/>
              <w:left w:val="single" w:color="auto" w:sz="4" w:space="0"/>
              <w:bottom w:val="single" w:color="auto" w:sz="4" w:space="0"/>
              <w:right w:val="single" w:color="auto" w:sz="4" w:space="0"/>
            </w:tcBorders>
            <w:noWrap/>
            <w:vAlign w:val="bottom"/>
          </w:tcPr>
          <w:p>
            <w:pPr>
              <w:widowControl/>
              <w:wordWrap w:val="0"/>
              <w:overflowPunct w:val="0"/>
              <w:adjustRightInd w:val="0"/>
              <w:ind w:left="105" w:right="105"/>
              <w:jc w:val="left"/>
              <w:rPr>
                <w:rFonts w:ascii="宋体" w:cs="宋体"/>
                <w:sz w:val="28"/>
                <w:szCs w:val="28"/>
              </w:rPr>
            </w:pPr>
            <w:r>
              <w:rPr>
                <w:rFonts w:hint="eastAsia" w:ascii="宋体" w:hAnsi="宋体" w:cs="宋体"/>
                <w:sz w:val="28"/>
                <w:szCs w:val="28"/>
              </w:rPr>
              <w:t>　</w:t>
            </w:r>
          </w:p>
        </w:tc>
        <w:tc>
          <w:tcPr>
            <w:tcW w:w="1984" w:type="dxa"/>
            <w:tcBorders>
              <w:top w:val="single" w:color="auto" w:sz="4" w:space="0"/>
              <w:left w:val="single" w:color="auto" w:sz="4" w:space="0"/>
              <w:bottom w:val="single" w:color="auto" w:sz="4" w:space="0"/>
              <w:right w:val="single" w:color="auto" w:sz="4" w:space="0"/>
            </w:tcBorders>
            <w:noWrap/>
            <w:vAlign w:val="bottom"/>
          </w:tcPr>
          <w:p>
            <w:pPr>
              <w:widowControl/>
              <w:wordWrap w:val="0"/>
              <w:overflowPunct w:val="0"/>
              <w:adjustRightInd w:val="0"/>
              <w:ind w:left="105" w:right="105"/>
              <w:jc w:val="left"/>
              <w:rPr>
                <w:rFonts w:ascii="宋体" w:cs="宋体"/>
                <w:sz w:val="28"/>
                <w:szCs w:val="28"/>
              </w:rPr>
            </w:pPr>
            <w:r>
              <w:rPr>
                <w:rFonts w:hint="eastAsia" w:ascii="宋体" w:hAnsi="宋体" w:cs="宋体"/>
                <w:sz w:val="28"/>
                <w:szCs w:val="28"/>
              </w:rPr>
              <w:t>　</w:t>
            </w:r>
          </w:p>
        </w:tc>
      </w:tr>
      <w:tr>
        <w:tblPrEx>
          <w:tblCellMar>
            <w:top w:w="0" w:type="dxa"/>
            <w:left w:w="108" w:type="dxa"/>
            <w:bottom w:w="0" w:type="dxa"/>
            <w:right w:w="108" w:type="dxa"/>
          </w:tblCellMar>
        </w:tblPrEx>
        <w:trPr>
          <w:gridAfter w:val="1"/>
          <w:wAfter w:w="929" w:type="dxa"/>
          <w:trHeight w:val="499" w:hRule="atLeast"/>
        </w:trPr>
        <w:tc>
          <w:tcPr>
            <w:tcW w:w="1207" w:type="dxa"/>
            <w:tcBorders>
              <w:top w:val="single" w:color="auto" w:sz="4" w:space="0"/>
              <w:left w:val="single" w:color="auto" w:sz="4" w:space="0"/>
              <w:bottom w:val="single" w:color="auto" w:sz="4" w:space="0"/>
              <w:right w:val="single" w:color="auto" w:sz="4" w:space="0"/>
            </w:tcBorders>
            <w:noWrap/>
            <w:vAlign w:val="bottom"/>
          </w:tcPr>
          <w:p>
            <w:pPr>
              <w:widowControl/>
              <w:wordWrap w:val="0"/>
              <w:overflowPunct w:val="0"/>
              <w:adjustRightInd w:val="0"/>
              <w:ind w:left="105" w:right="105"/>
              <w:jc w:val="left"/>
              <w:rPr>
                <w:rFonts w:ascii="宋体" w:cs="宋体"/>
                <w:sz w:val="28"/>
                <w:szCs w:val="28"/>
              </w:rPr>
            </w:pPr>
          </w:p>
        </w:tc>
        <w:tc>
          <w:tcPr>
            <w:tcW w:w="1843" w:type="dxa"/>
            <w:tcBorders>
              <w:top w:val="single" w:color="auto" w:sz="4" w:space="0"/>
              <w:left w:val="single" w:color="auto" w:sz="4" w:space="0"/>
              <w:bottom w:val="single" w:color="auto" w:sz="4" w:space="0"/>
              <w:right w:val="single" w:color="auto" w:sz="4" w:space="0"/>
            </w:tcBorders>
            <w:noWrap/>
            <w:vAlign w:val="bottom"/>
          </w:tcPr>
          <w:p>
            <w:pPr>
              <w:widowControl/>
              <w:wordWrap w:val="0"/>
              <w:overflowPunct w:val="0"/>
              <w:adjustRightInd w:val="0"/>
              <w:ind w:left="105" w:right="105"/>
              <w:jc w:val="left"/>
              <w:rPr>
                <w:rFonts w:ascii="宋体" w:cs="宋体"/>
                <w:sz w:val="28"/>
                <w:szCs w:val="28"/>
              </w:rPr>
            </w:pPr>
          </w:p>
        </w:tc>
        <w:tc>
          <w:tcPr>
            <w:tcW w:w="2835" w:type="dxa"/>
            <w:tcBorders>
              <w:top w:val="single" w:color="auto" w:sz="4" w:space="0"/>
              <w:left w:val="single" w:color="auto" w:sz="4" w:space="0"/>
              <w:bottom w:val="single" w:color="auto" w:sz="4" w:space="0"/>
              <w:right w:val="single" w:color="auto" w:sz="4" w:space="0"/>
            </w:tcBorders>
          </w:tcPr>
          <w:p>
            <w:pPr>
              <w:widowControl/>
              <w:wordWrap w:val="0"/>
              <w:overflowPunct w:val="0"/>
              <w:adjustRightInd w:val="0"/>
              <w:ind w:left="105" w:right="105"/>
              <w:jc w:val="left"/>
              <w:rPr>
                <w:rFonts w:ascii="宋体" w:cs="宋体"/>
                <w:sz w:val="28"/>
                <w:szCs w:val="28"/>
              </w:rPr>
            </w:pPr>
          </w:p>
        </w:tc>
        <w:tc>
          <w:tcPr>
            <w:tcW w:w="1559" w:type="dxa"/>
            <w:tcBorders>
              <w:top w:val="single" w:color="auto" w:sz="4" w:space="0"/>
              <w:left w:val="single" w:color="auto" w:sz="4" w:space="0"/>
              <w:bottom w:val="single" w:color="auto" w:sz="4" w:space="0"/>
              <w:right w:val="single" w:color="auto" w:sz="4" w:space="0"/>
            </w:tcBorders>
            <w:noWrap/>
            <w:vAlign w:val="bottom"/>
          </w:tcPr>
          <w:p>
            <w:pPr>
              <w:widowControl/>
              <w:wordWrap w:val="0"/>
              <w:overflowPunct w:val="0"/>
              <w:adjustRightInd w:val="0"/>
              <w:ind w:left="105" w:right="105"/>
              <w:jc w:val="left"/>
              <w:rPr>
                <w:rFonts w:ascii="宋体" w:cs="宋体"/>
                <w:sz w:val="28"/>
                <w:szCs w:val="28"/>
              </w:rPr>
            </w:pPr>
            <w:r>
              <w:rPr>
                <w:rFonts w:hint="eastAsia" w:ascii="宋体" w:hAnsi="宋体" w:cs="宋体"/>
                <w:sz w:val="28"/>
                <w:szCs w:val="28"/>
              </w:rPr>
              <w:t>　</w:t>
            </w:r>
          </w:p>
        </w:tc>
        <w:tc>
          <w:tcPr>
            <w:tcW w:w="2268" w:type="dxa"/>
            <w:tcBorders>
              <w:top w:val="single" w:color="auto" w:sz="4" w:space="0"/>
              <w:left w:val="single" w:color="auto" w:sz="4" w:space="0"/>
              <w:bottom w:val="single" w:color="auto" w:sz="4" w:space="0"/>
              <w:right w:val="single" w:color="auto" w:sz="4" w:space="0"/>
            </w:tcBorders>
            <w:noWrap/>
            <w:vAlign w:val="bottom"/>
          </w:tcPr>
          <w:p>
            <w:pPr>
              <w:widowControl/>
              <w:wordWrap w:val="0"/>
              <w:overflowPunct w:val="0"/>
              <w:adjustRightInd w:val="0"/>
              <w:ind w:left="105" w:right="105"/>
              <w:jc w:val="left"/>
              <w:rPr>
                <w:rFonts w:ascii="宋体" w:cs="宋体"/>
                <w:sz w:val="28"/>
                <w:szCs w:val="28"/>
              </w:rPr>
            </w:pPr>
          </w:p>
        </w:tc>
        <w:tc>
          <w:tcPr>
            <w:tcW w:w="3119" w:type="dxa"/>
            <w:tcBorders>
              <w:top w:val="single" w:color="auto" w:sz="4" w:space="0"/>
              <w:left w:val="single" w:color="auto" w:sz="4" w:space="0"/>
              <w:bottom w:val="single" w:color="auto" w:sz="4" w:space="0"/>
              <w:right w:val="single" w:color="auto" w:sz="4" w:space="0"/>
            </w:tcBorders>
            <w:noWrap/>
            <w:vAlign w:val="bottom"/>
          </w:tcPr>
          <w:p>
            <w:pPr>
              <w:widowControl/>
              <w:wordWrap w:val="0"/>
              <w:overflowPunct w:val="0"/>
              <w:adjustRightInd w:val="0"/>
              <w:ind w:left="105" w:right="105"/>
              <w:jc w:val="left"/>
              <w:rPr>
                <w:rFonts w:ascii="宋体" w:cs="宋体"/>
                <w:sz w:val="28"/>
                <w:szCs w:val="28"/>
              </w:rPr>
            </w:pPr>
          </w:p>
        </w:tc>
        <w:tc>
          <w:tcPr>
            <w:tcW w:w="1984" w:type="dxa"/>
            <w:tcBorders>
              <w:top w:val="single" w:color="auto" w:sz="4" w:space="0"/>
              <w:left w:val="single" w:color="auto" w:sz="4" w:space="0"/>
              <w:bottom w:val="single" w:color="auto" w:sz="4" w:space="0"/>
              <w:right w:val="single" w:color="auto" w:sz="4" w:space="0"/>
            </w:tcBorders>
            <w:noWrap/>
            <w:vAlign w:val="bottom"/>
          </w:tcPr>
          <w:p>
            <w:pPr>
              <w:widowControl/>
              <w:wordWrap w:val="0"/>
              <w:overflowPunct w:val="0"/>
              <w:adjustRightInd w:val="0"/>
              <w:ind w:left="105" w:right="105"/>
              <w:jc w:val="left"/>
              <w:rPr>
                <w:rFonts w:ascii="宋体" w:cs="宋体"/>
                <w:sz w:val="28"/>
                <w:szCs w:val="28"/>
              </w:rPr>
            </w:pPr>
          </w:p>
        </w:tc>
      </w:tr>
      <w:tr>
        <w:tblPrEx>
          <w:tblCellMar>
            <w:top w:w="0" w:type="dxa"/>
            <w:left w:w="108" w:type="dxa"/>
            <w:bottom w:w="0" w:type="dxa"/>
            <w:right w:w="108" w:type="dxa"/>
          </w:tblCellMar>
        </w:tblPrEx>
        <w:trPr>
          <w:gridAfter w:val="1"/>
          <w:wAfter w:w="929" w:type="dxa"/>
          <w:trHeight w:val="499" w:hRule="atLeast"/>
        </w:trPr>
        <w:tc>
          <w:tcPr>
            <w:tcW w:w="1207" w:type="dxa"/>
            <w:tcBorders>
              <w:top w:val="single" w:color="auto" w:sz="4" w:space="0"/>
              <w:left w:val="single" w:color="auto" w:sz="4" w:space="0"/>
              <w:bottom w:val="single" w:color="auto" w:sz="4" w:space="0"/>
              <w:right w:val="single" w:color="auto" w:sz="4" w:space="0"/>
            </w:tcBorders>
            <w:noWrap/>
            <w:vAlign w:val="bottom"/>
          </w:tcPr>
          <w:p>
            <w:pPr>
              <w:widowControl/>
              <w:wordWrap w:val="0"/>
              <w:overflowPunct w:val="0"/>
              <w:adjustRightInd w:val="0"/>
              <w:ind w:right="105"/>
              <w:jc w:val="left"/>
              <w:rPr>
                <w:rFonts w:ascii="宋体" w:cs="宋体"/>
                <w:sz w:val="28"/>
                <w:szCs w:val="28"/>
              </w:rPr>
            </w:pPr>
          </w:p>
        </w:tc>
        <w:tc>
          <w:tcPr>
            <w:tcW w:w="1843" w:type="dxa"/>
            <w:tcBorders>
              <w:top w:val="single" w:color="auto" w:sz="4" w:space="0"/>
              <w:left w:val="single" w:color="auto" w:sz="4" w:space="0"/>
              <w:bottom w:val="single" w:color="auto" w:sz="4" w:space="0"/>
              <w:right w:val="single" w:color="auto" w:sz="4" w:space="0"/>
            </w:tcBorders>
            <w:noWrap/>
            <w:vAlign w:val="bottom"/>
          </w:tcPr>
          <w:p>
            <w:pPr>
              <w:widowControl/>
              <w:wordWrap w:val="0"/>
              <w:overflowPunct w:val="0"/>
              <w:adjustRightInd w:val="0"/>
              <w:ind w:left="105" w:right="105"/>
              <w:jc w:val="left"/>
              <w:rPr>
                <w:rFonts w:ascii="宋体" w:cs="宋体"/>
                <w:sz w:val="28"/>
                <w:szCs w:val="28"/>
              </w:rPr>
            </w:pPr>
          </w:p>
        </w:tc>
        <w:tc>
          <w:tcPr>
            <w:tcW w:w="2835" w:type="dxa"/>
            <w:tcBorders>
              <w:top w:val="single" w:color="auto" w:sz="4" w:space="0"/>
              <w:left w:val="single" w:color="auto" w:sz="4" w:space="0"/>
              <w:bottom w:val="single" w:color="auto" w:sz="4" w:space="0"/>
              <w:right w:val="single" w:color="auto" w:sz="4" w:space="0"/>
            </w:tcBorders>
          </w:tcPr>
          <w:p>
            <w:pPr>
              <w:widowControl/>
              <w:wordWrap w:val="0"/>
              <w:overflowPunct w:val="0"/>
              <w:adjustRightInd w:val="0"/>
              <w:ind w:left="105" w:right="105"/>
              <w:jc w:val="left"/>
              <w:rPr>
                <w:rFonts w:ascii="宋体" w:cs="宋体"/>
                <w:sz w:val="28"/>
                <w:szCs w:val="28"/>
              </w:rPr>
            </w:pPr>
          </w:p>
        </w:tc>
        <w:tc>
          <w:tcPr>
            <w:tcW w:w="1559" w:type="dxa"/>
            <w:tcBorders>
              <w:top w:val="single" w:color="auto" w:sz="4" w:space="0"/>
              <w:left w:val="single" w:color="auto" w:sz="4" w:space="0"/>
              <w:bottom w:val="single" w:color="auto" w:sz="4" w:space="0"/>
              <w:right w:val="single" w:color="auto" w:sz="4" w:space="0"/>
            </w:tcBorders>
            <w:noWrap/>
            <w:vAlign w:val="bottom"/>
          </w:tcPr>
          <w:p>
            <w:pPr>
              <w:widowControl/>
              <w:wordWrap w:val="0"/>
              <w:overflowPunct w:val="0"/>
              <w:adjustRightInd w:val="0"/>
              <w:ind w:left="105" w:right="105"/>
              <w:jc w:val="left"/>
              <w:rPr>
                <w:rFonts w:ascii="宋体" w:cs="宋体"/>
                <w:sz w:val="28"/>
                <w:szCs w:val="28"/>
              </w:rPr>
            </w:pPr>
            <w:r>
              <w:rPr>
                <w:rFonts w:hint="eastAsia" w:ascii="宋体" w:hAnsi="宋体" w:cs="宋体"/>
                <w:sz w:val="28"/>
                <w:szCs w:val="28"/>
              </w:rPr>
              <w:t>　</w:t>
            </w:r>
          </w:p>
        </w:tc>
        <w:tc>
          <w:tcPr>
            <w:tcW w:w="2268" w:type="dxa"/>
            <w:tcBorders>
              <w:top w:val="single" w:color="auto" w:sz="4" w:space="0"/>
              <w:left w:val="single" w:color="auto" w:sz="4" w:space="0"/>
              <w:bottom w:val="single" w:color="auto" w:sz="4" w:space="0"/>
              <w:right w:val="single" w:color="auto" w:sz="4" w:space="0"/>
            </w:tcBorders>
            <w:noWrap/>
            <w:vAlign w:val="bottom"/>
          </w:tcPr>
          <w:p>
            <w:pPr>
              <w:widowControl/>
              <w:wordWrap w:val="0"/>
              <w:overflowPunct w:val="0"/>
              <w:adjustRightInd w:val="0"/>
              <w:ind w:left="105" w:right="105"/>
              <w:jc w:val="left"/>
              <w:rPr>
                <w:rFonts w:ascii="宋体" w:cs="宋体"/>
                <w:sz w:val="28"/>
                <w:szCs w:val="28"/>
              </w:rPr>
            </w:pPr>
          </w:p>
        </w:tc>
        <w:tc>
          <w:tcPr>
            <w:tcW w:w="3119" w:type="dxa"/>
            <w:tcBorders>
              <w:top w:val="single" w:color="auto" w:sz="4" w:space="0"/>
              <w:left w:val="single" w:color="auto" w:sz="4" w:space="0"/>
              <w:bottom w:val="single" w:color="auto" w:sz="4" w:space="0"/>
              <w:right w:val="single" w:color="auto" w:sz="4" w:space="0"/>
            </w:tcBorders>
            <w:noWrap/>
            <w:vAlign w:val="bottom"/>
          </w:tcPr>
          <w:p>
            <w:pPr>
              <w:widowControl/>
              <w:wordWrap w:val="0"/>
              <w:overflowPunct w:val="0"/>
              <w:adjustRightInd w:val="0"/>
              <w:ind w:left="105" w:right="105"/>
              <w:jc w:val="left"/>
              <w:rPr>
                <w:rFonts w:ascii="宋体" w:cs="宋体"/>
                <w:sz w:val="28"/>
                <w:szCs w:val="28"/>
              </w:rPr>
            </w:pPr>
          </w:p>
        </w:tc>
        <w:tc>
          <w:tcPr>
            <w:tcW w:w="1984" w:type="dxa"/>
            <w:tcBorders>
              <w:top w:val="single" w:color="auto" w:sz="4" w:space="0"/>
              <w:left w:val="single" w:color="auto" w:sz="4" w:space="0"/>
              <w:bottom w:val="single" w:color="auto" w:sz="4" w:space="0"/>
              <w:right w:val="single" w:color="auto" w:sz="4" w:space="0"/>
            </w:tcBorders>
            <w:noWrap/>
            <w:vAlign w:val="bottom"/>
          </w:tcPr>
          <w:p>
            <w:pPr>
              <w:widowControl/>
              <w:wordWrap w:val="0"/>
              <w:overflowPunct w:val="0"/>
              <w:adjustRightInd w:val="0"/>
              <w:ind w:left="105" w:right="105"/>
              <w:jc w:val="left"/>
              <w:rPr>
                <w:rFonts w:ascii="宋体" w:cs="宋体"/>
                <w:sz w:val="28"/>
                <w:szCs w:val="28"/>
              </w:rPr>
            </w:pPr>
          </w:p>
        </w:tc>
      </w:tr>
    </w:tbl>
    <w:p>
      <w:pPr>
        <w:wordWrap w:val="0"/>
        <w:overflowPunct w:val="0"/>
        <w:adjustRightInd w:val="0"/>
        <w:ind w:left="0" w:right="105"/>
        <w:rPr>
          <w:rFonts w:ascii="宋体"/>
          <w:szCs w:val="30"/>
        </w:rPr>
        <w:sectPr>
          <w:pgSz w:w="16838" w:h="11906" w:orient="landscape"/>
          <w:pgMar w:top="1440" w:right="1417" w:bottom="1440" w:left="1417" w:header="471" w:footer="964" w:gutter="0"/>
          <w:pgNumType w:fmt="numberInDash"/>
          <w:cols w:space="720" w:num="1"/>
          <w:docGrid w:type="linesAndChars" w:linePitch="312" w:charSpace="0"/>
        </w:sectPr>
      </w:pPr>
    </w:p>
    <w:p>
      <w:pPr>
        <w:jc w:val="center"/>
        <w:outlineLvl w:val="0"/>
        <w:rPr>
          <w:rFonts w:hint="default"/>
          <w:b/>
          <w:bCs/>
          <w:sz w:val="44"/>
          <w:szCs w:val="44"/>
        </w:rPr>
      </w:pPr>
      <w:bookmarkStart w:id="0" w:name="_Toc8908"/>
      <w:bookmarkStart w:id="1" w:name="_Toc20423"/>
      <w:bookmarkStart w:id="2" w:name="_Toc26448"/>
      <w:bookmarkStart w:id="3" w:name="_Toc29597"/>
      <w:r>
        <w:rPr>
          <w:b/>
          <w:bCs/>
          <w:sz w:val="44"/>
          <w:szCs w:val="44"/>
        </w:rPr>
        <w:t>业主代表</w:t>
      </w:r>
      <w:r>
        <w:rPr>
          <w:rFonts w:hint="eastAsia"/>
          <w:b/>
          <w:bCs/>
          <w:sz w:val="44"/>
          <w:szCs w:val="44"/>
          <w:lang w:val="en-US" w:eastAsia="zh-CN"/>
        </w:rPr>
        <w:t>授权</w:t>
      </w:r>
      <w:r>
        <w:rPr>
          <w:b/>
          <w:bCs/>
          <w:sz w:val="44"/>
          <w:szCs w:val="44"/>
        </w:rPr>
        <w:t>委托书</w:t>
      </w:r>
      <w:bookmarkEnd w:id="0"/>
      <w:bookmarkEnd w:id="1"/>
    </w:p>
    <w:p>
      <w:pPr>
        <w:rPr>
          <w:rFonts w:hint="default"/>
          <w:b/>
          <w:bCs/>
          <w:sz w:val="44"/>
          <w:szCs w:val="44"/>
        </w:rPr>
      </w:pPr>
      <w:r>
        <w:rPr>
          <w:b/>
          <w:bCs/>
          <w:sz w:val="44"/>
          <w:szCs w:val="44"/>
        </w:rPr>
        <w:t xml:space="preserve">   </w:t>
      </w:r>
    </w:p>
    <w:p>
      <w:pPr>
        <w:keepNext w:val="0"/>
        <w:keepLines w:val="0"/>
        <w:pageBreakBefore w:val="0"/>
        <w:widowControl w:val="0"/>
        <w:kinsoku/>
        <w:wordWrap w:val="0"/>
        <w:overflowPunct w:val="0"/>
        <w:topLinePunct w:val="0"/>
        <w:autoSpaceDE/>
        <w:autoSpaceDN/>
        <w:bidi w:val="0"/>
        <w:adjustRightInd w:val="0"/>
        <w:snapToGrid/>
        <w:spacing w:line="500" w:lineRule="exact"/>
        <w:ind w:left="108" w:right="108" w:firstLine="560" w:firstLineChars="200"/>
        <w:textAlignment w:val="bottom"/>
        <w:rPr>
          <w:rFonts w:hint="default" w:ascii="仿宋_GB2312" w:hAnsi="宋体" w:eastAsia="仿宋_GB2312" w:cs="方正书宋简体"/>
          <w:sz w:val="28"/>
          <w:szCs w:val="28"/>
        </w:rPr>
      </w:pPr>
      <w:r>
        <w:rPr>
          <w:rFonts w:hint="eastAsia" w:ascii="仿宋_GB2312" w:hAnsi="宋体" w:eastAsia="仿宋_GB2312" w:cs="方正书宋简体"/>
          <w:sz w:val="28"/>
          <w:szCs w:val="28"/>
        </w:rPr>
        <w:t>兹有</w:t>
      </w:r>
      <w:r>
        <w:rPr>
          <w:rFonts w:hint="eastAsia" w:ascii="仿宋_GB2312" w:hAnsi="宋体" w:eastAsia="仿宋_GB2312" w:cs="方正书宋简体"/>
          <w:sz w:val="28"/>
          <w:szCs w:val="28"/>
          <w:u w:val="single"/>
        </w:rPr>
        <w:t xml:space="preserve">                       </w:t>
      </w:r>
      <w:r>
        <w:rPr>
          <w:rFonts w:hint="eastAsia" w:ascii="仿宋_GB2312" w:hAnsi="宋体" w:eastAsia="仿宋_GB2312" w:cs="方正书宋简体"/>
          <w:sz w:val="28"/>
          <w:szCs w:val="28"/>
        </w:rPr>
        <w:t>增设电梯。经本单元增设电梯业主商议一致决定，特委托</w:t>
      </w:r>
      <w:r>
        <w:rPr>
          <w:rFonts w:hint="eastAsia" w:ascii="仿宋_GB2312" w:hAnsi="宋体" w:eastAsia="仿宋_GB2312" w:cs="方正书宋简体"/>
          <w:sz w:val="28"/>
          <w:szCs w:val="28"/>
          <w:u w:val="single"/>
        </w:rPr>
        <w:t xml:space="preserve">                </w:t>
      </w:r>
      <w:r>
        <w:rPr>
          <w:rFonts w:hint="eastAsia" w:ascii="仿宋_GB2312" w:hAnsi="宋体" w:eastAsia="仿宋_GB2312" w:cs="方正书宋简体"/>
          <w:color w:val="FF0000"/>
          <w:sz w:val="28"/>
          <w:szCs w:val="28"/>
          <w:u w:val="single"/>
        </w:rPr>
        <w:t xml:space="preserve">身份证号：          </w:t>
      </w:r>
      <w:r>
        <w:rPr>
          <w:rFonts w:hint="eastAsia" w:ascii="仿宋_GB2312" w:hAnsi="宋体" w:eastAsia="仿宋_GB2312" w:cs="方正书宋简体"/>
          <w:sz w:val="28"/>
          <w:szCs w:val="28"/>
          <w:u w:val="single"/>
        </w:rPr>
        <w:t xml:space="preserve">     </w:t>
      </w:r>
      <w:r>
        <w:rPr>
          <w:rFonts w:hint="eastAsia" w:ascii="仿宋_GB2312" w:hAnsi="宋体" w:eastAsia="仿宋_GB2312" w:cs="方正书宋简体"/>
          <w:sz w:val="28"/>
          <w:szCs w:val="28"/>
        </w:rPr>
        <w:t>作为本单元增设电梯的业主代表。全权代表本单元办理增设电梯事宜，对受委托人在办理上述事宜中所签署的相关增设电梯文件，委托人均已认可，并承担相应的法律责任。</w:t>
      </w:r>
    </w:p>
    <w:p>
      <w:pPr>
        <w:keepNext w:val="0"/>
        <w:keepLines w:val="0"/>
        <w:pageBreakBefore w:val="0"/>
        <w:widowControl w:val="0"/>
        <w:kinsoku/>
        <w:wordWrap w:val="0"/>
        <w:overflowPunct w:val="0"/>
        <w:topLinePunct w:val="0"/>
        <w:autoSpaceDE/>
        <w:autoSpaceDN/>
        <w:bidi w:val="0"/>
        <w:adjustRightInd w:val="0"/>
        <w:snapToGrid/>
        <w:spacing w:line="500" w:lineRule="exact"/>
        <w:ind w:left="108" w:right="108" w:firstLine="560" w:firstLineChars="200"/>
        <w:textAlignment w:val="bottom"/>
        <w:rPr>
          <w:rFonts w:hint="default" w:ascii="仿宋_GB2312" w:hAnsi="宋体" w:eastAsia="仿宋_GB2312" w:cs="方正书宋简体"/>
          <w:sz w:val="28"/>
          <w:szCs w:val="28"/>
        </w:rPr>
      </w:pPr>
      <w:r>
        <w:rPr>
          <w:rFonts w:hint="eastAsia" w:ascii="仿宋_GB2312" w:hAnsi="宋体" w:eastAsia="仿宋_GB2312" w:cs="方正书宋简体"/>
          <w:sz w:val="28"/>
          <w:szCs w:val="28"/>
        </w:rPr>
        <w:t xml:space="preserve">委托期限：自签字之日起至上述事项办完为止   </w:t>
      </w:r>
    </w:p>
    <w:p>
      <w:pPr>
        <w:rPr>
          <w:rFonts w:hint="default"/>
          <w:sz w:val="32"/>
          <w:szCs w:val="32"/>
        </w:rPr>
      </w:pPr>
    </w:p>
    <w:p>
      <w:pPr>
        <w:jc w:val="center"/>
        <w:rPr>
          <w:rFonts w:hint="eastAsia" w:ascii="仿宋_GB2312" w:hAnsi="宋体" w:eastAsia="仿宋_GB2312" w:cs="方正书宋简体"/>
          <w:sz w:val="28"/>
          <w:szCs w:val="28"/>
        </w:rPr>
      </w:pPr>
      <w:r>
        <w:rPr>
          <w:rFonts w:hint="eastAsia" w:ascii="仿宋_GB2312" w:hAnsi="宋体" w:eastAsia="仿宋_GB2312" w:cs="方正书宋简体"/>
          <w:sz w:val="28"/>
          <w:szCs w:val="28"/>
        </w:rPr>
        <w:t>委托人（增设电梯参与业主）签名（按手印）：</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7"/>
        <w:gridCol w:w="1815"/>
        <w:gridCol w:w="1170"/>
        <w:gridCol w:w="1813"/>
        <w:gridCol w:w="1172"/>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vAlign w:val="top"/>
          </w:tcPr>
          <w:p>
            <w:pPr>
              <w:ind w:left="1" w:leftChars="0" w:right="100" w:rightChars="50"/>
              <w:jc w:val="center"/>
              <w:rPr>
                <w:rFonts w:hint="default" w:ascii="仿宋_GB2312" w:hAnsi="宋体" w:eastAsia="仿宋_GB2312" w:cs="方正书宋简体"/>
                <w:kern w:val="0"/>
                <w:sz w:val="24"/>
                <w:szCs w:val="24"/>
                <w:lang w:val="en-US" w:eastAsia="zh-CN" w:bidi="ar-SA"/>
              </w:rPr>
            </w:pPr>
            <w:r>
              <w:rPr>
                <w:rFonts w:hint="eastAsia" w:ascii="仿宋_GB2312" w:hAnsi="宋体" w:eastAsia="仿宋_GB2312" w:cs="方正书宋简体"/>
                <w:sz w:val="24"/>
                <w:szCs w:val="24"/>
              </w:rPr>
              <w:t>房号</w:t>
            </w:r>
          </w:p>
        </w:tc>
        <w:tc>
          <w:tcPr>
            <w:tcW w:w="1815" w:type="dxa"/>
            <w:vAlign w:val="top"/>
          </w:tcPr>
          <w:p>
            <w:pPr>
              <w:ind w:left="1" w:leftChars="0" w:right="100" w:rightChars="50"/>
              <w:jc w:val="center"/>
              <w:rPr>
                <w:rFonts w:hint="default" w:ascii="仿宋_GB2312" w:hAnsi="宋体" w:eastAsia="仿宋_GB2312" w:cs="方正书宋简体"/>
                <w:kern w:val="0"/>
                <w:sz w:val="24"/>
                <w:szCs w:val="24"/>
                <w:lang w:val="en-US" w:eastAsia="zh-CN" w:bidi="ar-SA"/>
              </w:rPr>
            </w:pPr>
            <w:r>
              <w:rPr>
                <w:rFonts w:hint="eastAsia" w:ascii="仿宋_GB2312" w:hAnsi="宋体" w:eastAsia="仿宋_GB2312" w:cs="方正书宋简体"/>
                <w:sz w:val="24"/>
                <w:szCs w:val="24"/>
              </w:rPr>
              <w:t>签字（产权人）</w:t>
            </w:r>
          </w:p>
        </w:tc>
        <w:tc>
          <w:tcPr>
            <w:tcW w:w="1170" w:type="dxa"/>
            <w:vAlign w:val="top"/>
          </w:tcPr>
          <w:p>
            <w:pPr>
              <w:ind w:left="1" w:leftChars="0" w:right="100" w:rightChars="50"/>
              <w:jc w:val="center"/>
              <w:rPr>
                <w:rFonts w:hint="default" w:ascii="仿宋_GB2312" w:hAnsi="宋体" w:eastAsia="仿宋_GB2312" w:cs="方正书宋简体"/>
                <w:kern w:val="0"/>
                <w:sz w:val="24"/>
                <w:szCs w:val="24"/>
                <w:lang w:val="en-US" w:eastAsia="zh-CN" w:bidi="ar-SA"/>
              </w:rPr>
            </w:pPr>
            <w:r>
              <w:rPr>
                <w:rFonts w:hint="eastAsia" w:ascii="仿宋_GB2312" w:hAnsi="宋体" w:eastAsia="仿宋_GB2312" w:cs="方正书宋简体"/>
                <w:sz w:val="24"/>
                <w:szCs w:val="24"/>
              </w:rPr>
              <w:t>房号</w:t>
            </w:r>
          </w:p>
        </w:tc>
        <w:tc>
          <w:tcPr>
            <w:tcW w:w="1813" w:type="dxa"/>
            <w:vAlign w:val="top"/>
          </w:tcPr>
          <w:p>
            <w:pPr>
              <w:ind w:left="1" w:leftChars="0" w:right="100" w:rightChars="50"/>
              <w:jc w:val="center"/>
              <w:rPr>
                <w:rFonts w:hint="default" w:ascii="仿宋_GB2312" w:hAnsi="宋体" w:eastAsia="仿宋_GB2312" w:cs="方正书宋简体"/>
                <w:kern w:val="0"/>
                <w:sz w:val="24"/>
                <w:szCs w:val="24"/>
                <w:lang w:val="en-US" w:eastAsia="zh-CN" w:bidi="ar-SA"/>
              </w:rPr>
            </w:pPr>
            <w:r>
              <w:rPr>
                <w:rFonts w:hint="eastAsia" w:ascii="仿宋_GB2312" w:hAnsi="宋体" w:eastAsia="仿宋_GB2312" w:cs="方正书宋简体"/>
                <w:sz w:val="24"/>
                <w:szCs w:val="24"/>
              </w:rPr>
              <w:t>签字（产权人）</w:t>
            </w:r>
          </w:p>
        </w:tc>
        <w:tc>
          <w:tcPr>
            <w:tcW w:w="1172" w:type="dxa"/>
            <w:vAlign w:val="top"/>
          </w:tcPr>
          <w:p>
            <w:pPr>
              <w:ind w:left="1" w:leftChars="0" w:right="100" w:rightChars="50"/>
              <w:jc w:val="center"/>
              <w:rPr>
                <w:rFonts w:hint="default" w:ascii="仿宋_GB2312" w:hAnsi="宋体" w:eastAsia="仿宋_GB2312" w:cs="方正书宋简体"/>
                <w:kern w:val="0"/>
                <w:sz w:val="24"/>
                <w:szCs w:val="24"/>
                <w:lang w:val="en-US" w:eastAsia="zh-CN" w:bidi="ar-SA"/>
              </w:rPr>
            </w:pPr>
            <w:r>
              <w:rPr>
                <w:rFonts w:hint="eastAsia" w:ascii="仿宋_GB2312" w:hAnsi="宋体" w:eastAsia="仿宋_GB2312" w:cs="方正书宋简体"/>
                <w:sz w:val="24"/>
                <w:szCs w:val="24"/>
              </w:rPr>
              <w:t>房号</w:t>
            </w:r>
          </w:p>
        </w:tc>
        <w:tc>
          <w:tcPr>
            <w:tcW w:w="1812" w:type="dxa"/>
            <w:vAlign w:val="top"/>
          </w:tcPr>
          <w:p>
            <w:pPr>
              <w:ind w:left="1" w:leftChars="0" w:right="100" w:rightChars="50"/>
              <w:jc w:val="center"/>
              <w:rPr>
                <w:rFonts w:hint="default" w:ascii="仿宋_GB2312" w:hAnsi="宋体" w:eastAsia="仿宋_GB2312" w:cs="方正书宋简体"/>
                <w:kern w:val="0"/>
                <w:sz w:val="24"/>
                <w:szCs w:val="24"/>
                <w:lang w:val="en-US" w:eastAsia="zh-CN" w:bidi="ar-SA"/>
              </w:rPr>
            </w:pPr>
            <w:r>
              <w:rPr>
                <w:rFonts w:hint="eastAsia" w:ascii="仿宋_GB2312" w:hAnsi="宋体" w:eastAsia="仿宋_GB2312" w:cs="方正书宋简体"/>
                <w:sz w:val="24"/>
                <w:szCs w:val="24"/>
              </w:rPr>
              <w:t>签字（产权人）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ind w:leftChars="50" w:right="100" w:rightChars="50"/>
              <w:jc w:val="center"/>
              <w:rPr>
                <w:rFonts w:hint="default" w:ascii="仿宋_GB2312" w:hAnsi="宋体" w:eastAsia="仿宋_GB2312" w:cs="方正书宋简体"/>
                <w:sz w:val="28"/>
                <w:szCs w:val="28"/>
                <w:vertAlign w:val="baseline"/>
              </w:rPr>
            </w:pPr>
          </w:p>
        </w:tc>
        <w:tc>
          <w:tcPr>
            <w:tcW w:w="1815" w:type="dxa"/>
          </w:tcPr>
          <w:p>
            <w:pPr>
              <w:ind w:leftChars="50" w:right="100" w:rightChars="50"/>
              <w:jc w:val="center"/>
              <w:rPr>
                <w:rFonts w:hint="default" w:ascii="仿宋_GB2312" w:hAnsi="宋体" w:eastAsia="仿宋_GB2312" w:cs="方正书宋简体"/>
                <w:sz w:val="28"/>
                <w:szCs w:val="28"/>
                <w:vertAlign w:val="baseline"/>
              </w:rPr>
            </w:pPr>
          </w:p>
        </w:tc>
        <w:tc>
          <w:tcPr>
            <w:tcW w:w="1170" w:type="dxa"/>
          </w:tcPr>
          <w:p>
            <w:pPr>
              <w:ind w:leftChars="50" w:right="100" w:rightChars="50"/>
              <w:jc w:val="center"/>
              <w:rPr>
                <w:rFonts w:hint="default" w:ascii="仿宋_GB2312" w:hAnsi="宋体" w:eastAsia="仿宋_GB2312" w:cs="方正书宋简体"/>
                <w:sz w:val="28"/>
                <w:szCs w:val="28"/>
                <w:vertAlign w:val="baseline"/>
              </w:rPr>
            </w:pPr>
          </w:p>
        </w:tc>
        <w:tc>
          <w:tcPr>
            <w:tcW w:w="1813" w:type="dxa"/>
          </w:tcPr>
          <w:p>
            <w:pPr>
              <w:ind w:leftChars="50" w:right="100" w:rightChars="50"/>
              <w:jc w:val="center"/>
              <w:rPr>
                <w:rFonts w:hint="default" w:ascii="仿宋_GB2312" w:hAnsi="宋体" w:eastAsia="仿宋_GB2312" w:cs="方正书宋简体"/>
                <w:sz w:val="28"/>
                <w:szCs w:val="28"/>
                <w:vertAlign w:val="baseline"/>
              </w:rPr>
            </w:pPr>
          </w:p>
        </w:tc>
        <w:tc>
          <w:tcPr>
            <w:tcW w:w="1172" w:type="dxa"/>
          </w:tcPr>
          <w:p>
            <w:pPr>
              <w:ind w:leftChars="50" w:right="100" w:rightChars="50"/>
              <w:jc w:val="center"/>
              <w:rPr>
                <w:rFonts w:hint="default" w:ascii="仿宋_GB2312" w:hAnsi="宋体" w:eastAsia="仿宋_GB2312" w:cs="方正书宋简体"/>
                <w:sz w:val="28"/>
                <w:szCs w:val="28"/>
                <w:vertAlign w:val="baseline"/>
              </w:rPr>
            </w:pPr>
          </w:p>
        </w:tc>
        <w:tc>
          <w:tcPr>
            <w:tcW w:w="1812" w:type="dxa"/>
          </w:tcPr>
          <w:p>
            <w:pPr>
              <w:ind w:leftChars="50" w:right="100" w:rightChars="50"/>
              <w:jc w:val="center"/>
              <w:rPr>
                <w:rFonts w:hint="default" w:ascii="仿宋_GB2312" w:hAnsi="宋体" w:eastAsia="仿宋_GB2312" w:cs="方正书宋简体"/>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ind w:leftChars="50" w:right="100" w:rightChars="50"/>
              <w:jc w:val="center"/>
              <w:rPr>
                <w:rFonts w:hint="default" w:ascii="仿宋_GB2312" w:hAnsi="宋体" w:eastAsia="仿宋_GB2312" w:cs="方正书宋简体"/>
                <w:sz w:val="28"/>
                <w:szCs w:val="28"/>
                <w:vertAlign w:val="baseline"/>
              </w:rPr>
            </w:pPr>
          </w:p>
        </w:tc>
        <w:tc>
          <w:tcPr>
            <w:tcW w:w="1815" w:type="dxa"/>
          </w:tcPr>
          <w:p>
            <w:pPr>
              <w:ind w:leftChars="50" w:right="100" w:rightChars="50"/>
              <w:jc w:val="center"/>
              <w:rPr>
                <w:rFonts w:hint="default" w:ascii="仿宋_GB2312" w:hAnsi="宋体" w:eastAsia="仿宋_GB2312" w:cs="方正书宋简体"/>
                <w:sz w:val="28"/>
                <w:szCs w:val="28"/>
                <w:vertAlign w:val="baseline"/>
              </w:rPr>
            </w:pPr>
          </w:p>
        </w:tc>
        <w:tc>
          <w:tcPr>
            <w:tcW w:w="1170" w:type="dxa"/>
          </w:tcPr>
          <w:p>
            <w:pPr>
              <w:ind w:leftChars="50" w:right="100" w:rightChars="50"/>
              <w:jc w:val="center"/>
              <w:rPr>
                <w:rFonts w:hint="default" w:ascii="仿宋_GB2312" w:hAnsi="宋体" w:eastAsia="仿宋_GB2312" w:cs="方正书宋简体"/>
                <w:sz w:val="28"/>
                <w:szCs w:val="28"/>
                <w:vertAlign w:val="baseline"/>
              </w:rPr>
            </w:pPr>
          </w:p>
        </w:tc>
        <w:tc>
          <w:tcPr>
            <w:tcW w:w="1813" w:type="dxa"/>
          </w:tcPr>
          <w:p>
            <w:pPr>
              <w:ind w:leftChars="50" w:right="100" w:rightChars="50"/>
              <w:jc w:val="center"/>
              <w:rPr>
                <w:rFonts w:hint="default" w:ascii="仿宋_GB2312" w:hAnsi="宋体" w:eastAsia="仿宋_GB2312" w:cs="方正书宋简体"/>
                <w:sz w:val="28"/>
                <w:szCs w:val="28"/>
                <w:vertAlign w:val="baseline"/>
              </w:rPr>
            </w:pPr>
          </w:p>
        </w:tc>
        <w:tc>
          <w:tcPr>
            <w:tcW w:w="1172" w:type="dxa"/>
          </w:tcPr>
          <w:p>
            <w:pPr>
              <w:ind w:leftChars="50" w:right="100" w:rightChars="50"/>
              <w:jc w:val="center"/>
              <w:rPr>
                <w:rFonts w:hint="default" w:ascii="仿宋_GB2312" w:hAnsi="宋体" w:eastAsia="仿宋_GB2312" w:cs="方正书宋简体"/>
                <w:sz w:val="28"/>
                <w:szCs w:val="28"/>
                <w:vertAlign w:val="baseline"/>
              </w:rPr>
            </w:pPr>
          </w:p>
        </w:tc>
        <w:tc>
          <w:tcPr>
            <w:tcW w:w="1812" w:type="dxa"/>
          </w:tcPr>
          <w:p>
            <w:pPr>
              <w:ind w:leftChars="50" w:right="100" w:rightChars="50"/>
              <w:jc w:val="center"/>
              <w:rPr>
                <w:rFonts w:hint="default" w:ascii="仿宋_GB2312" w:hAnsi="宋体" w:eastAsia="仿宋_GB2312" w:cs="方正书宋简体"/>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ind w:leftChars="50" w:right="100" w:rightChars="50"/>
              <w:jc w:val="center"/>
              <w:rPr>
                <w:rFonts w:hint="default" w:ascii="仿宋_GB2312" w:hAnsi="宋体" w:eastAsia="仿宋_GB2312" w:cs="方正书宋简体"/>
                <w:sz w:val="28"/>
                <w:szCs w:val="28"/>
                <w:vertAlign w:val="baseline"/>
              </w:rPr>
            </w:pPr>
          </w:p>
        </w:tc>
        <w:tc>
          <w:tcPr>
            <w:tcW w:w="1815" w:type="dxa"/>
          </w:tcPr>
          <w:p>
            <w:pPr>
              <w:ind w:leftChars="50" w:right="100" w:rightChars="50"/>
              <w:jc w:val="center"/>
              <w:rPr>
                <w:rFonts w:hint="default" w:ascii="仿宋_GB2312" w:hAnsi="宋体" w:eastAsia="仿宋_GB2312" w:cs="方正书宋简体"/>
                <w:sz w:val="28"/>
                <w:szCs w:val="28"/>
                <w:vertAlign w:val="baseline"/>
              </w:rPr>
            </w:pPr>
          </w:p>
        </w:tc>
        <w:tc>
          <w:tcPr>
            <w:tcW w:w="1170" w:type="dxa"/>
          </w:tcPr>
          <w:p>
            <w:pPr>
              <w:ind w:leftChars="50" w:right="100" w:rightChars="50"/>
              <w:jc w:val="center"/>
              <w:rPr>
                <w:rFonts w:hint="default" w:ascii="仿宋_GB2312" w:hAnsi="宋体" w:eastAsia="仿宋_GB2312" w:cs="方正书宋简体"/>
                <w:sz w:val="28"/>
                <w:szCs w:val="28"/>
                <w:vertAlign w:val="baseline"/>
              </w:rPr>
            </w:pPr>
          </w:p>
        </w:tc>
        <w:tc>
          <w:tcPr>
            <w:tcW w:w="1813" w:type="dxa"/>
          </w:tcPr>
          <w:p>
            <w:pPr>
              <w:ind w:leftChars="50" w:right="100" w:rightChars="50"/>
              <w:jc w:val="center"/>
              <w:rPr>
                <w:rFonts w:hint="default" w:ascii="仿宋_GB2312" w:hAnsi="宋体" w:eastAsia="仿宋_GB2312" w:cs="方正书宋简体"/>
                <w:sz w:val="28"/>
                <w:szCs w:val="28"/>
                <w:vertAlign w:val="baseline"/>
              </w:rPr>
            </w:pPr>
          </w:p>
        </w:tc>
        <w:tc>
          <w:tcPr>
            <w:tcW w:w="1172" w:type="dxa"/>
          </w:tcPr>
          <w:p>
            <w:pPr>
              <w:ind w:leftChars="50" w:right="100" w:rightChars="50"/>
              <w:jc w:val="center"/>
              <w:rPr>
                <w:rFonts w:hint="default" w:ascii="仿宋_GB2312" w:hAnsi="宋体" w:eastAsia="仿宋_GB2312" w:cs="方正书宋简体"/>
                <w:sz w:val="28"/>
                <w:szCs w:val="28"/>
                <w:vertAlign w:val="baseline"/>
              </w:rPr>
            </w:pPr>
          </w:p>
        </w:tc>
        <w:tc>
          <w:tcPr>
            <w:tcW w:w="1812" w:type="dxa"/>
          </w:tcPr>
          <w:p>
            <w:pPr>
              <w:ind w:leftChars="50" w:right="100" w:rightChars="50"/>
              <w:jc w:val="center"/>
              <w:rPr>
                <w:rFonts w:hint="default" w:ascii="仿宋_GB2312" w:hAnsi="宋体" w:eastAsia="仿宋_GB2312" w:cs="方正书宋简体"/>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ind w:leftChars="50" w:right="100" w:rightChars="50"/>
              <w:jc w:val="center"/>
              <w:rPr>
                <w:rFonts w:hint="default" w:ascii="仿宋_GB2312" w:hAnsi="宋体" w:eastAsia="仿宋_GB2312" w:cs="方正书宋简体"/>
                <w:sz w:val="28"/>
                <w:szCs w:val="28"/>
                <w:vertAlign w:val="baseline"/>
              </w:rPr>
            </w:pPr>
          </w:p>
        </w:tc>
        <w:tc>
          <w:tcPr>
            <w:tcW w:w="1815" w:type="dxa"/>
          </w:tcPr>
          <w:p>
            <w:pPr>
              <w:ind w:leftChars="50" w:right="100" w:rightChars="50"/>
              <w:jc w:val="center"/>
              <w:rPr>
                <w:rFonts w:hint="default" w:ascii="仿宋_GB2312" w:hAnsi="宋体" w:eastAsia="仿宋_GB2312" w:cs="方正书宋简体"/>
                <w:sz w:val="28"/>
                <w:szCs w:val="28"/>
                <w:vertAlign w:val="baseline"/>
              </w:rPr>
            </w:pPr>
          </w:p>
        </w:tc>
        <w:tc>
          <w:tcPr>
            <w:tcW w:w="1170" w:type="dxa"/>
          </w:tcPr>
          <w:p>
            <w:pPr>
              <w:ind w:leftChars="50" w:right="100" w:rightChars="50"/>
              <w:jc w:val="center"/>
              <w:rPr>
                <w:rFonts w:hint="default" w:ascii="仿宋_GB2312" w:hAnsi="宋体" w:eastAsia="仿宋_GB2312" w:cs="方正书宋简体"/>
                <w:sz w:val="28"/>
                <w:szCs w:val="28"/>
                <w:vertAlign w:val="baseline"/>
              </w:rPr>
            </w:pPr>
          </w:p>
        </w:tc>
        <w:tc>
          <w:tcPr>
            <w:tcW w:w="1813" w:type="dxa"/>
          </w:tcPr>
          <w:p>
            <w:pPr>
              <w:ind w:leftChars="50" w:right="100" w:rightChars="50"/>
              <w:jc w:val="center"/>
              <w:rPr>
                <w:rFonts w:hint="default" w:ascii="仿宋_GB2312" w:hAnsi="宋体" w:eastAsia="仿宋_GB2312" w:cs="方正书宋简体"/>
                <w:sz w:val="28"/>
                <w:szCs w:val="28"/>
                <w:vertAlign w:val="baseline"/>
              </w:rPr>
            </w:pPr>
          </w:p>
        </w:tc>
        <w:tc>
          <w:tcPr>
            <w:tcW w:w="1172" w:type="dxa"/>
          </w:tcPr>
          <w:p>
            <w:pPr>
              <w:ind w:leftChars="50" w:right="100" w:rightChars="50"/>
              <w:jc w:val="center"/>
              <w:rPr>
                <w:rFonts w:hint="default" w:ascii="仿宋_GB2312" w:hAnsi="宋体" w:eastAsia="仿宋_GB2312" w:cs="方正书宋简体"/>
                <w:sz w:val="28"/>
                <w:szCs w:val="28"/>
                <w:vertAlign w:val="baseline"/>
              </w:rPr>
            </w:pPr>
          </w:p>
        </w:tc>
        <w:tc>
          <w:tcPr>
            <w:tcW w:w="1812" w:type="dxa"/>
          </w:tcPr>
          <w:p>
            <w:pPr>
              <w:ind w:leftChars="50" w:right="100" w:rightChars="50"/>
              <w:jc w:val="center"/>
              <w:rPr>
                <w:rFonts w:hint="default" w:ascii="仿宋_GB2312" w:hAnsi="宋体" w:eastAsia="仿宋_GB2312" w:cs="方正书宋简体"/>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ind w:leftChars="50" w:right="100" w:rightChars="50"/>
              <w:jc w:val="center"/>
              <w:rPr>
                <w:rFonts w:hint="default" w:ascii="仿宋_GB2312" w:hAnsi="宋体" w:eastAsia="仿宋_GB2312" w:cs="方正书宋简体"/>
                <w:sz w:val="28"/>
                <w:szCs w:val="28"/>
                <w:vertAlign w:val="baseline"/>
              </w:rPr>
            </w:pPr>
          </w:p>
        </w:tc>
        <w:tc>
          <w:tcPr>
            <w:tcW w:w="1815" w:type="dxa"/>
          </w:tcPr>
          <w:p>
            <w:pPr>
              <w:ind w:leftChars="50" w:right="100" w:rightChars="50"/>
              <w:jc w:val="center"/>
              <w:rPr>
                <w:rFonts w:hint="default" w:ascii="仿宋_GB2312" w:hAnsi="宋体" w:eastAsia="仿宋_GB2312" w:cs="方正书宋简体"/>
                <w:sz w:val="28"/>
                <w:szCs w:val="28"/>
                <w:vertAlign w:val="baseline"/>
              </w:rPr>
            </w:pPr>
          </w:p>
        </w:tc>
        <w:tc>
          <w:tcPr>
            <w:tcW w:w="1170" w:type="dxa"/>
          </w:tcPr>
          <w:p>
            <w:pPr>
              <w:ind w:leftChars="50" w:right="100" w:rightChars="50"/>
              <w:jc w:val="center"/>
              <w:rPr>
                <w:rFonts w:hint="default" w:ascii="仿宋_GB2312" w:hAnsi="宋体" w:eastAsia="仿宋_GB2312" w:cs="方正书宋简体"/>
                <w:sz w:val="28"/>
                <w:szCs w:val="28"/>
                <w:vertAlign w:val="baseline"/>
              </w:rPr>
            </w:pPr>
          </w:p>
        </w:tc>
        <w:tc>
          <w:tcPr>
            <w:tcW w:w="1813" w:type="dxa"/>
          </w:tcPr>
          <w:p>
            <w:pPr>
              <w:ind w:leftChars="50" w:right="100" w:rightChars="50"/>
              <w:jc w:val="center"/>
              <w:rPr>
                <w:rFonts w:hint="default" w:ascii="仿宋_GB2312" w:hAnsi="宋体" w:eastAsia="仿宋_GB2312" w:cs="方正书宋简体"/>
                <w:sz w:val="28"/>
                <w:szCs w:val="28"/>
                <w:vertAlign w:val="baseline"/>
              </w:rPr>
            </w:pPr>
          </w:p>
        </w:tc>
        <w:tc>
          <w:tcPr>
            <w:tcW w:w="1172" w:type="dxa"/>
          </w:tcPr>
          <w:p>
            <w:pPr>
              <w:ind w:leftChars="50" w:right="100" w:rightChars="50"/>
              <w:jc w:val="center"/>
              <w:rPr>
                <w:rFonts w:hint="default" w:ascii="仿宋_GB2312" w:hAnsi="宋体" w:eastAsia="仿宋_GB2312" w:cs="方正书宋简体"/>
                <w:sz w:val="28"/>
                <w:szCs w:val="28"/>
                <w:vertAlign w:val="baseline"/>
              </w:rPr>
            </w:pPr>
          </w:p>
        </w:tc>
        <w:tc>
          <w:tcPr>
            <w:tcW w:w="1812" w:type="dxa"/>
          </w:tcPr>
          <w:p>
            <w:pPr>
              <w:ind w:leftChars="50" w:right="100" w:rightChars="50"/>
              <w:jc w:val="center"/>
              <w:rPr>
                <w:rFonts w:hint="default" w:ascii="仿宋_GB2312" w:hAnsi="宋体" w:eastAsia="仿宋_GB2312" w:cs="方正书宋简体"/>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ind w:leftChars="50" w:right="100" w:rightChars="50"/>
              <w:jc w:val="center"/>
              <w:rPr>
                <w:rFonts w:hint="default" w:ascii="仿宋_GB2312" w:hAnsi="宋体" w:eastAsia="仿宋_GB2312" w:cs="方正书宋简体"/>
                <w:sz w:val="28"/>
                <w:szCs w:val="28"/>
                <w:vertAlign w:val="baseline"/>
              </w:rPr>
            </w:pPr>
          </w:p>
        </w:tc>
        <w:tc>
          <w:tcPr>
            <w:tcW w:w="1815" w:type="dxa"/>
          </w:tcPr>
          <w:p>
            <w:pPr>
              <w:ind w:leftChars="50" w:right="100" w:rightChars="50"/>
              <w:jc w:val="center"/>
              <w:rPr>
                <w:rFonts w:hint="default" w:ascii="仿宋_GB2312" w:hAnsi="宋体" w:eastAsia="仿宋_GB2312" w:cs="方正书宋简体"/>
                <w:sz w:val="28"/>
                <w:szCs w:val="28"/>
                <w:vertAlign w:val="baseline"/>
              </w:rPr>
            </w:pPr>
          </w:p>
        </w:tc>
        <w:tc>
          <w:tcPr>
            <w:tcW w:w="1170" w:type="dxa"/>
          </w:tcPr>
          <w:p>
            <w:pPr>
              <w:ind w:leftChars="50" w:right="100" w:rightChars="50"/>
              <w:jc w:val="center"/>
              <w:rPr>
                <w:rFonts w:hint="default" w:ascii="仿宋_GB2312" w:hAnsi="宋体" w:eastAsia="仿宋_GB2312" w:cs="方正书宋简体"/>
                <w:sz w:val="28"/>
                <w:szCs w:val="28"/>
                <w:vertAlign w:val="baseline"/>
              </w:rPr>
            </w:pPr>
          </w:p>
        </w:tc>
        <w:tc>
          <w:tcPr>
            <w:tcW w:w="1813" w:type="dxa"/>
          </w:tcPr>
          <w:p>
            <w:pPr>
              <w:ind w:leftChars="50" w:right="100" w:rightChars="50"/>
              <w:jc w:val="center"/>
              <w:rPr>
                <w:rFonts w:hint="default" w:ascii="仿宋_GB2312" w:hAnsi="宋体" w:eastAsia="仿宋_GB2312" w:cs="方正书宋简体"/>
                <w:sz w:val="28"/>
                <w:szCs w:val="28"/>
                <w:vertAlign w:val="baseline"/>
              </w:rPr>
            </w:pPr>
          </w:p>
        </w:tc>
        <w:tc>
          <w:tcPr>
            <w:tcW w:w="1172" w:type="dxa"/>
          </w:tcPr>
          <w:p>
            <w:pPr>
              <w:ind w:leftChars="50" w:right="100" w:rightChars="50"/>
              <w:jc w:val="center"/>
              <w:rPr>
                <w:rFonts w:hint="default" w:ascii="仿宋_GB2312" w:hAnsi="宋体" w:eastAsia="仿宋_GB2312" w:cs="方正书宋简体"/>
                <w:sz w:val="28"/>
                <w:szCs w:val="28"/>
                <w:vertAlign w:val="baseline"/>
              </w:rPr>
            </w:pPr>
          </w:p>
        </w:tc>
        <w:tc>
          <w:tcPr>
            <w:tcW w:w="1812" w:type="dxa"/>
          </w:tcPr>
          <w:p>
            <w:pPr>
              <w:ind w:leftChars="50" w:right="100" w:rightChars="50"/>
              <w:jc w:val="center"/>
              <w:rPr>
                <w:rFonts w:hint="default" w:ascii="仿宋_GB2312" w:hAnsi="宋体" w:eastAsia="仿宋_GB2312" w:cs="方正书宋简体"/>
                <w:sz w:val="28"/>
                <w:szCs w:val="28"/>
                <w:vertAlign w:val="baseline"/>
              </w:rPr>
            </w:pPr>
          </w:p>
        </w:tc>
      </w:tr>
    </w:tbl>
    <w:p>
      <w:pPr>
        <w:ind w:firstLine="280" w:firstLineChars="100"/>
        <w:jc w:val="left"/>
        <w:rPr>
          <w:rFonts w:hint="default" w:ascii="仿宋_GB2312" w:hAnsi="宋体" w:eastAsia="仿宋_GB2312" w:cs="方正书宋简体"/>
          <w:sz w:val="28"/>
          <w:szCs w:val="28"/>
        </w:rPr>
      </w:pPr>
      <w:bookmarkStart w:id="4" w:name="_Toc15648"/>
      <w:bookmarkStart w:id="5" w:name="_Toc5915"/>
      <w:r>
        <w:rPr>
          <w:rFonts w:hint="eastAsia" w:ascii="仿宋_GB2312" w:hAnsi="宋体" w:eastAsia="仿宋_GB2312" w:cs="方正书宋简体"/>
          <w:sz w:val="28"/>
          <w:szCs w:val="28"/>
        </w:rPr>
        <w:t>注：此委托书不公示</w:t>
      </w:r>
      <w:bookmarkEnd w:id="4"/>
      <w:bookmarkEnd w:id="5"/>
    </w:p>
    <w:p>
      <w:pPr>
        <w:ind w:firstLine="1400" w:firstLineChars="500"/>
        <w:jc w:val="left"/>
        <w:rPr>
          <w:rFonts w:hint="default" w:ascii="仿宋_GB2312" w:hAnsi="宋体" w:eastAsia="仿宋_GB2312" w:cs="方正书宋简体"/>
          <w:sz w:val="28"/>
          <w:szCs w:val="28"/>
        </w:rPr>
      </w:pPr>
      <w:r>
        <w:rPr>
          <w:rFonts w:hint="eastAsia" w:ascii="仿宋_GB2312" w:hAnsi="宋体" w:eastAsia="仿宋_GB2312" w:cs="方正书宋简体"/>
          <w:sz w:val="28"/>
          <w:szCs w:val="28"/>
        </w:rPr>
        <w:t>委 托 人：参与增设电梯相关业主</w:t>
      </w:r>
    </w:p>
    <w:p>
      <w:pPr>
        <w:tabs>
          <w:tab w:val="left" w:pos="1528"/>
        </w:tabs>
        <w:ind w:firstLine="1400" w:firstLineChars="500"/>
        <w:rPr>
          <w:rFonts w:hint="default"/>
          <w:sz w:val="32"/>
          <w:szCs w:val="32"/>
          <w:u w:val="single"/>
        </w:rPr>
      </w:pPr>
      <w:r>
        <w:rPr>
          <w:rFonts w:hint="eastAsia" w:ascii="仿宋_GB2312" w:hAnsi="宋体" w:eastAsia="仿宋_GB2312" w:cs="方正书宋简体"/>
          <w:sz w:val="28"/>
          <w:szCs w:val="28"/>
        </w:rPr>
        <w:t>受托人：姓名</w:t>
      </w:r>
      <w:r>
        <w:rPr>
          <w:sz w:val="32"/>
          <w:szCs w:val="32"/>
          <w:u w:val="single"/>
        </w:rPr>
        <w:t xml:space="preserve">        </w:t>
      </w:r>
      <w:r>
        <w:rPr>
          <w:rFonts w:hint="eastAsia" w:ascii="仿宋_GB2312" w:hAnsi="宋体" w:eastAsia="仿宋_GB2312" w:cs="方正书宋简体"/>
          <w:sz w:val="28"/>
          <w:szCs w:val="28"/>
        </w:rPr>
        <w:t>身份证</w:t>
      </w:r>
      <w:r>
        <w:rPr>
          <w:sz w:val="32"/>
          <w:szCs w:val="32"/>
        </w:rPr>
        <w:t xml:space="preserve"> </w:t>
      </w:r>
      <w:r>
        <w:rPr>
          <w:sz w:val="32"/>
          <w:szCs w:val="32"/>
          <w:u w:val="single"/>
        </w:rPr>
        <w:t xml:space="preserve">                     </w:t>
      </w:r>
    </w:p>
    <w:p>
      <w:pPr>
        <w:ind w:firstLine="320" w:firstLineChars="100"/>
        <w:rPr>
          <w:rFonts w:hint="default"/>
          <w:sz w:val="32"/>
          <w:szCs w:val="32"/>
          <w:u w:val="single"/>
        </w:rPr>
      </w:pPr>
      <w:r>
        <w:rPr>
          <w:sz w:val="32"/>
          <w:szCs w:val="32"/>
        </w:rPr>
        <w:t xml:space="preserve">              </w:t>
      </w:r>
      <w:r>
        <w:rPr>
          <w:rFonts w:hint="eastAsia" w:ascii="仿宋_GB2312" w:hAnsi="宋体" w:eastAsia="仿宋_GB2312" w:cs="方正书宋简体"/>
          <w:sz w:val="28"/>
          <w:szCs w:val="28"/>
        </w:rPr>
        <w:t>姓名</w:t>
      </w:r>
      <w:r>
        <w:rPr>
          <w:sz w:val="32"/>
          <w:szCs w:val="32"/>
          <w:u w:val="single"/>
        </w:rPr>
        <w:t xml:space="preserve">        </w:t>
      </w:r>
      <w:r>
        <w:rPr>
          <w:rFonts w:hint="eastAsia" w:ascii="仿宋_GB2312" w:hAnsi="宋体" w:eastAsia="仿宋_GB2312" w:cs="方正书宋简体"/>
          <w:sz w:val="28"/>
          <w:szCs w:val="28"/>
        </w:rPr>
        <w:t>身份证</w:t>
      </w:r>
      <w:r>
        <w:rPr>
          <w:sz w:val="32"/>
          <w:szCs w:val="32"/>
        </w:rPr>
        <w:t xml:space="preserve"> </w:t>
      </w:r>
      <w:r>
        <w:rPr>
          <w:sz w:val="32"/>
          <w:szCs w:val="32"/>
          <w:u w:val="single"/>
        </w:rPr>
        <w:t xml:space="preserve">                     </w:t>
      </w:r>
    </w:p>
    <w:p>
      <w:pPr>
        <w:ind w:right="1120"/>
        <w:rPr>
          <w:rFonts w:hint="default"/>
          <w:sz w:val="22"/>
          <w:szCs w:val="28"/>
        </w:rPr>
      </w:pPr>
    </w:p>
    <w:p>
      <w:pPr>
        <w:ind w:right="1120"/>
        <w:rPr>
          <w:rFonts w:hint="default"/>
          <w:sz w:val="22"/>
          <w:szCs w:val="28"/>
        </w:rPr>
      </w:pPr>
    </w:p>
    <w:p>
      <w:pPr>
        <w:jc w:val="right"/>
        <w:rPr>
          <w:b/>
          <w:bCs/>
          <w:sz w:val="52"/>
          <w:szCs w:val="52"/>
        </w:rPr>
      </w:pPr>
      <w:r>
        <w:rPr>
          <w:sz w:val="32"/>
          <w:szCs w:val="32"/>
        </w:rPr>
        <w:t xml:space="preserve"> </w:t>
      </w:r>
      <w:r>
        <w:rPr>
          <w:rFonts w:hint="eastAsia" w:ascii="仿宋_GB2312" w:hAnsi="宋体" w:eastAsia="仿宋_GB2312" w:cs="方正书宋简体"/>
          <w:sz w:val="28"/>
          <w:szCs w:val="28"/>
        </w:rPr>
        <w:t>年    月    日</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bottom"/>
        <w:outlineLvl w:val="0"/>
        <w:rPr>
          <w:b/>
          <w:bCs/>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bottom"/>
        <w:outlineLvl w:val="0"/>
        <w:rPr>
          <w:b/>
          <w:bCs/>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bottom"/>
        <w:outlineLvl w:val="0"/>
        <w:rPr>
          <w:rFonts w:hint="eastAsia"/>
          <w:b/>
          <w:bCs/>
          <w:sz w:val="44"/>
          <w:szCs w:val="44"/>
          <w:lang w:val="en-US" w:eastAsia="zh-CN"/>
        </w:rPr>
      </w:pPr>
      <w:r>
        <w:rPr>
          <w:b/>
          <w:bCs/>
          <w:sz w:val="44"/>
          <w:szCs w:val="44"/>
        </w:rPr>
        <w:t>代理业主</w:t>
      </w:r>
      <w:r>
        <w:rPr>
          <w:rFonts w:hint="eastAsia"/>
          <w:b/>
          <w:bCs/>
          <w:sz w:val="44"/>
          <w:szCs w:val="44"/>
          <w:lang w:val="en-US" w:eastAsia="zh-CN"/>
        </w:rPr>
        <w:t>授权</w:t>
      </w:r>
      <w:r>
        <w:rPr>
          <w:b/>
          <w:bCs/>
          <w:sz w:val="44"/>
          <w:szCs w:val="44"/>
        </w:rPr>
        <w:t>委托</w:t>
      </w:r>
      <w:r>
        <w:rPr>
          <w:rFonts w:hint="eastAsia"/>
          <w:b/>
          <w:bCs/>
          <w:sz w:val="44"/>
          <w:szCs w:val="44"/>
          <w:lang w:val="en-US" w:eastAsia="zh-CN"/>
        </w:rPr>
        <w:t>书</w:t>
      </w:r>
      <w:bookmarkEnd w:id="2"/>
      <w:bookmarkEnd w:id="3"/>
    </w:p>
    <w:p>
      <w:pPr>
        <w:keepNext w:val="0"/>
        <w:keepLines w:val="0"/>
        <w:pageBreakBefore w:val="0"/>
        <w:widowControl w:val="0"/>
        <w:kinsoku/>
        <w:wordWrap/>
        <w:overflowPunct/>
        <w:topLinePunct w:val="0"/>
        <w:autoSpaceDE/>
        <w:autoSpaceDN/>
        <w:bidi w:val="0"/>
        <w:adjustRightInd/>
        <w:snapToGrid/>
        <w:spacing w:line="520" w:lineRule="exact"/>
        <w:ind w:left="421"/>
        <w:jc w:val="center"/>
        <w:textAlignment w:val="bottom"/>
        <w:rPr>
          <w:rFonts w:hint="default"/>
          <w:b/>
          <w:bCs/>
          <w:sz w:val="36"/>
          <w:szCs w:val="36"/>
        </w:rPr>
      </w:pPr>
    </w:p>
    <w:p>
      <w:pPr>
        <w:keepNext w:val="0"/>
        <w:keepLines w:val="0"/>
        <w:pageBreakBefore w:val="0"/>
        <w:widowControl w:val="0"/>
        <w:kinsoku/>
        <w:wordWrap/>
        <w:overflowPunct/>
        <w:topLinePunct w:val="0"/>
        <w:autoSpaceDE/>
        <w:autoSpaceDN/>
        <w:bidi w:val="0"/>
        <w:adjustRightInd/>
        <w:snapToGrid/>
        <w:spacing w:line="520" w:lineRule="exact"/>
        <w:ind w:left="421"/>
        <w:textAlignment w:val="bottom"/>
        <w:rPr>
          <w:rFonts w:hint="default"/>
          <w:sz w:val="28"/>
          <w:szCs w:val="28"/>
        </w:rPr>
      </w:pPr>
      <w:r>
        <w:rPr>
          <w:b/>
          <w:bCs/>
          <w:sz w:val="28"/>
          <w:szCs w:val="28"/>
        </w:rPr>
        <w:t xml:space="preserve">    </w:t>
      </w:r>
      <w:r>
        <w:rPr>
          <w:b/>
          <w:sz w:val="28"/>
          <w:szCs w:val="28"/>
        </w:rPr>
        <w:t>甲方（实施主体）：</w:t>
      </w:r>
      <w:r>
        <w:rPr>
          <w:rFonts w:hint="eastAsia"/>
          <w:sz w:val="28"/>
          <w:szCs w:val="28"/>
          <w:lang w:eastAsia="zh-CN"/>
        </w:rPr>
        <w:t>绵竹市</w:t>
      </w:r>
      <w:r>
        <w:rPr>
          <w:sz w:val="28"/>
          <w:szCs w:val="28"/>
          <w:u w:val="single"/>
        </w:rPr>
        <w:t xml:space="preserve">               </w:t>
      </w:r>
      <w:r>
        <w:rPr>
          <w:sz w:val="28"/>
          <w:szCs w:val="28"/>
        </w:rPr>
        <w:t>小区</w:t>
      </w:r>
      <w:r>
        <w:rPr>
          <w:sz w:val="28"/>
          <w:szCs w:val="28"/>
          <w:u w:val="single"/>
        </w:rPr>
        <w:t xml:space="preserve">    </w:t>
      </w:r>
      <w:r>
        <w:rPr>
          <w:sz w:val="28"/>
          <w:szCs w:val="28"/>
        </w:rPr>
        <w:t>栋</w:t>
      </w:r>
      <w:r>
        <w:rPr>
          <w:sz w:val="28"/>
          <w:szCs w:val="28"/>
          <w:u w:val="single"/>
        </w:rPr>
        <w:t xml:space="preserve">    </w:t>
      </w:r>
      <w:r>
        <w:rPr>
          <w:sz w:val="28"/>
          <w:szCs w:val="28"/>
        </w:rPr>
        <w:t>单元业主共（  ）户，增设电梯业主共（  ）户。</w:t>
      </w:r>
    </w:p>
    <w:p>
      <w:pPr>
        <w:keepNext w:val="0"/>
        <w:keepLines w:val="0"/>
        <w:pageBreakBefore w:val="0"/>
        <w:widowControl w:val="0"/>
        <w:kinsoku/>
        <w:wordWrap/>
        <w:overflowPunct/>
        <w:topLinePunct w:val="0"/>
        <w:autoSpaceDE/>
        <w:autoSpaceDN/>
        <w:bidi w:val="0"/>
        <w:adjustRightInd/>
        <w:snapToGrid/>
        <w:spacing w:line="520" w:lineRule="exact"/>
        <w:ind w:left="421" w:firstLine="560"/>
        <w:textAlignment w:val="bottom"/>
        <w:rPr>
          <w:rFonts w:hint="default"/>
          <w:sz w:val="28"/>
          <w:szCs w:val="28"/>
        </w:rPr>
      </w:pPr>
      <w:r>
        <w:rPr>
          <w:sz w:val="28"/>
          <w:szCs w:val="28"/>
        </w:rPr>
        <w:t>详细地址：</w:t>
      </w:r>
      <w:r>
        <w:rPr>
          <w:sz w:val="28"/>
          <w:szCs w:val="28"/>
          <w:u w:val="single"/>
        </w:rPr>
        <w:t xml:space="preserve">       </w:t>
      </w:r>
      <w:r>
        <w:rPr>
          <w:rFonts w:hint="eastAsia"/>
          <w:sz w:val="28"/>
          <w:szCs w:val="28"/>
          <w:u w:val="single"/>
          <w:lang w:val="en-US" w:eastAsia="zh-CN"/>
        </w:rPr>
        <w:t xml:space="preserve"> </w:t>
      </w:r>
      <w:r>
        <w:rPr>
          <w:sz w:val="28"/>
          <w:szCs w:val="28"/>
        </w:rPr>
        <w:t>街道</w:t>
      </w:r>
      <w:r>
        <w:rPr>
          <w:sz w:val="28"/>
          <w:szCs w:val="28"/>
          <w:u w:val="single"/>
        </w:rPr>
        <w:t xml:space="preserve">   </w:t>
      </w:r>
      <w:r>
        <w:rPr>
          <w:rFonts w:hint="eastAsia"/>
          <w:sz w:val="28"/>
          <w:szCs w:val="28"/>
          <w:u w:val="single"/>
          <w:lang w:val="en-US" w:eastAsia="zh-CN"/>
        </w:rPr>
        <w:t xml:space="preserve">      </w:t>
      </w:r>
      <w:r>
        <w:rPr>
          <w:sz w:val="28"/>
          <w:szCs w:val="28"/>
          <w:u w:val="single"/>
        </w:rPr>
        <w:t xml:space="preserve">     </w:t>
      </w:r>
      <w:r>
        <w:rPr>
          <w:sz w:val="28"/>
          <w:szCs w:val="28"/>
        </w:rPr>
        <w:t>社区</w:t>
      </w:r>
      <w:r>
        <w:rPr>
          <w:sz w:val="28"/>
          <w:szCs w:val="28"/>
          <w:u w:val="single"/>
        </w:rPr>
        <w:t xml:space="preserve">             </w:t>
      </w:r>
      <w:r>
        <w:rPr>
          <w:sz w:val="28"/>
          <w:szCs w:val="28"/>
        </w:rPr>
        <w:t>小区。</w:t>
      </w:r>
    </w:p>
    <w:p>
      <w:pPr>
        <w:keepNext w:val="0"/>
        <w:keepLines w:val="0"/>
        <w:pageBreakBefore w:val="0"/>
        <w:widowControl w:val="0"/>
        <w:kinsoku/>
        <w:wordWrap/>
        <w:overflowPunct/>
        <w:topLinePunct w:val="0"/>
        <w:autoSpaceDE/>
        <w:autoSpaceDN/>
        <w:bidi w:val="0"/>
        <w:adjustRightInd/>
        <w:snapToGrid/>
        <w:spacing w:line="520" w:lineRule="exact"/>
        <w:ind w:left="421" w:firstLine="560"/>
        <w:textAlignment w:val="bottom"/>
        <w:rPr>
          <w:rFonts w:hint="default"/>
          <w:sz w:val="28"/>
          <w:szCs w:val="28"/>
          <w:u w:val="single"/>
        </w:rPr>
      </w:pPr>
      <w:r>
        <w:rPr>
          <w:sz w:val="28"/>
          <w:szCs w:val="28"/>
        </w:rPr>
        <w:t>联系人：</w:t>
      </w:r>
      <w:r>
        <w:rPr>
          <w:sz w:val="28"/>
          <w:szCs w:val="28"/>
          <w:u w:val="single"/>
        </w:rPr>
        <w:t xml:space="preserve">                </w:t>
      </w:r>
      <w:r>
        <w:rPr>
          <w:sz w:val="28"/>
          <w:szCs w:val="28"/>
        </w:rPr>
        <w:t>联系电话：</w:t>
      </w:r>
      <w:r>
        <w:rPr>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421" w:firstLine="560"/>
        <w:textAlignment w:val="bottom"/>
        <w:rPr>
          <w:rFonts w:hint="default"/>
          <w:sz w:val="28"/>
          <w:szCs w:val="28"/>
          <w:u w:val="single"/>
        </w:rPr>
      </w:pPr>
      <w:r>
        <w:rPr>
          <w:sz w:val="28"/>
          <w:szCs w:val="28"/>
        </w:rPr>
        <w:t>联系人：</w:t>
      </w:r>
      <w:r>
        <w:rPr>
          <w:sz w:val="28"/>
          <w:szCs w:val="28"/>
          <w:u w:val="single"/>
        </w:rPr>
        <w:t xml:space="preserve">                </w:t>
      </w:r>
      <w:r>
        <w:rPr>
          <w:sz w:val="28"/>
          <w:szCs w:val="28"/>
        </w:rPr>
        <w:t>联系电话：</w:t>
      </w:r>
      <w:r>
        <w:rPr>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421" w:firstLine="560"/>
        <w:textAlignment w:val="bottom"/>
        <w:rPr>
          <w:rFonts w:hint="default"/>
          <w:sz w:val="28"/>
          <w:szCs w:val="28"/>
          <w:u w:val="single"/>
        </w:rPr>
      </w:pPr>
    </w:p>
    <w:p>
      <w:pPr>
        <w:keepNext w:val="0"/>
        <w:keepLines w:val="0"/>
        <w:pageBreakBefore w:val="0"/>
        <w:widowControl w:val="0"/>
        <w:kinsoku/>
        <w:wordWrap/>
        <w:overflowPunct/>
        <w:topLinePunct w:val="0"/>
        <w:autoSpaceDE/>
        <w:autoSpaceDN/>
        <w:bidi w:val="0"/>
        <w:adjustRightInd/>
        <w:snapToGrid/>
        <w:spacing w:line="520" w:lineRule="exact"/>
        <w:ind w:left="421" w:firstLine="560"/>
        <w:textAlignment w:val="bottom"/>
        <w:rPr>
          <w:rFonts w:hint="default"/>
          <w:sz w:val="28"/>
          <w:szCs w:val="28"/>
        </w:rPr>
      </w:pPr>
      <w:r>
        <w:rPr>
          <w:b/>
          <w:sz w:val="28"/>
          <w:szCs w:val="28"/>
        </w:rPr>
        <w:t>乙方（代理业主）：</w:t>
      </w:r>
      <w:r>
        <w:rPr>
          <w:sz w:val="28"/>
          <w:szCs w:val="28"/>
          <w:u w:val="single"/>
        </w:rPr>
        <w:t xml:space="preserve">                           </w:t>
      </w:r>
    </w:p>
    <w:p>
      <w:pPr>
        <w:keepNext w:val="0"/>
        <w:keepLines w:val="0"/>
        <w:pageBreakBefore w:val="0"/>
        <w:widowControl w:val="0"/>
        <w:tabs>
          <w:tab w:val="right" w:pos="9746"/>
        </w:tabs>
        <w:kinsoku/>
        <w:wordWrap/>
        <w:overflowPunct/>
        <w:topLinePunct w:val="0"/>
        <w:autoSpaceDE/>
        <w:autoSpaceDN/>
        <w:bidi w:val="0"/>
        <w:adjustRightInd/>
        <w:snapToGrid/>
        <w:spacing w:line="520" w:lineRule="exact"/>
        <w:ind w:left="421" w:firstLine="560"/>
        <w:textAlignment w:val="bottom"/>
        <w:rPr>
          <w:rFonts w:hint="default"/>
          <w:sz w:val="28"/>
          <w:szCs w:val="28"/>
          <w:u w:val="single"/>
        </w:rPr>
      </w:pPr>
      <w:r>
        <w:rPr>
          <w:sz w:val="28"/>
          <w:szCs w:val="28"/>
        </w:rPr>
        <w:t>详细地址：</w:t>
      </w:r>
      <w:r>
        <w:rPr>
          <w:sz w:val="28"/>
          <w:szCs w:val="28"/>
          <w:u w:val="single"/>
        </w:rPr>
        <w:t xml:space="preserve">                                  </w:t>
      </w:r>
      <w:r>
        <w:rPr>
          <w:rFonts w:hint="default"/>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421" w:firstLine="560"/>
        <w:textAlignment w:val="bottom"/>
        <w:rPr>
          <w:rFonts w:hint="default"/>
          <w:sz w:val="28"/>
          <w:szCs w:val="28"/>
        </w:rPr>
      </w:pPr>
      <w:r>
        <w:rPr>
          <w:sz w:val="28"/>
          <w:szCs w:val="28"/>
        </w:rPr>
        <w:t>联系人：</w:t>
      </w:r>
      <w:r>
        <w:rPr>
          <w:sz w:val="28"/>
          <w:szCs w:val="28"/>
          <w:u w:val="single"/>
        </w:rPr>
        <w:t xml:space="preserve">           </w:t>
      </w:r>
      <w:r>
        <w:rPr>
          <w:sz w:val="28"/>
          <w:szCs w:val="28"/>
        </w:rPr>
        <w:t>联系电话：</w:t>
      </w:r>
      <w:r>
        <w:rPr>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421" w:firstLine="560"/>
        <w:textAlignment w:val="bottom"/>
        <w:rPr>
          <w:rFonts w:hint="default"/>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left="421" w:firstLine="560"/>
        <w:textAlignment w:val="bottom"/>
        <w:rPr>
          <w:rFonts w:hint="default"/>
          <w:sz w:val="28"/>
          <w:szCs w:val="28"/>
        </w:rPr>
      </w:pPr>
      <w:r>
        <w:rPr>
          <w:sz w:val="28"/>
          <w:szCs w:val="28"/>
        </w:rPr>
        <w:t>兹委托</w:t>
      </w:r>
      <w:r>
        <w:rPr>
          <w:sz w:val="28"/>
          <w:szCs w:val="28"/>
          <w:u w:val="single"/>
        </w:rPr>
        <w:t xml:space="preserve">                          </w:t>
      </w:r>
      <w:r>
        <w:rPr>
          <w:sz w:val="28"/>
          <w:szCs w:val="28"/>
        </w:rPr>
        <w:t>公司作为本单元增设电梯的代理业主，负责增设电梯工程的组织实施、手续办理、履行承诺和建设期间的安全监督管理及承担质量责任。</w:t>
      </w:r>
    </w:p>
    <w:p>
      <w:pPr>
        <w:keepNext w:val="0"/>
        <w:keepLines w:val="0"/>
        <w:pageBreakBefore w:val="0"/>
        <w:widowControl w:val="0"/>
        <w:kinsoku/>
        <w:wordWrap/>
        <w:overflowPunct/>
        <w:topLinePunct w:val="0"/>
        <w:autoSpaceDE/>
        <w:autoSpaceDN/>
        <w:bidi w:val="0"/>
        <w:adjustRightInd/>
        <w:snapToGrid/>
        <w:spacing w:line="520" w:lineRule="exact"/>
        <w:textAlignment w:val="bottom"/>
        <w:rPr>
          <w:rFonts w:hint="default"/>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left="421" w:firstLine="560"/>
        <w:textAlignment w:val="bottom"/>
        <w:rPr>
          <w:rFonts w:hint="default"/>
          <w:sz w:val="28"/>
          <w:szCs w:val="28"/>
        </w:rPr>
      </w:pPr>
      <w:r>
        <w:rPr>
          <w:sz w:val="28"/>
          <w:szCs w:val="28"/>
        </w:rPr>
        <w:t>委托期限：自</w:t>
      </w:r>
      <w:r>
        <w:rPr>
          <w:sz w:val="28"/>
          <w:szCs w:val="28"/>
          <w:u w:val="single"/>
        </w:rPr>
        <w:t xml:space="preserve">         </w:t>
      </w:r>
      <w:r>
        <w:rPr>
          <w:sz w:val="28"/>
          <w:szCs w:val="28"/>
        </w:rPr>
        <w:t>年</w:t>
      </w:r>
      <w:r>
        <w:rPr>
          <w:sz w:val="28"/>
          <w:szCs w:val="28"/>
          <w:u w:val="single"/>
        </w:rPr>
        <w:t xml:space="preserve">    </w:t>
      </w:r>
      <w:r>
        <w:rPr>
          <w:sz w:val="28"/>
          <w:szCs w:val="28"/>
        </w:rPr>
        <w:t>月</w:t>
      </w:r>
      <w:r>
        <w:rPr>
          <w:sz w:val="28"/>
          <w:szCs w:val="28"/>
          <w:u w:val="single"/>
        </w:rPr>
        <w:t xml:space="preserve">    </w:t>
      </w:r>
      <w:r>
        <w:rPr>
          <w:sz w:val="28"/>
          <w:szCs w:val="28"/>
        </w:rPr>
        <w:t>日至</w:t>
      </w:r>
      <w:r>
        <w:rPr>
          <w:sz w:val="28"/>
          <w:szCs w:val="28"/>
          <w:u w:val="single"/>
        </w:rPr>
        <w:t xml:space="preserve">    </w:t>
      </w:r>
      <w:r>
        <w:rPr>
          <w:sz w:val="28"/>
          <w:szCs w:val="28"/>
        </w:rPr>
        <w:t>年</w:t>
      </w:r>
      <w:r>
        <w:rPr>
          <w:sz w:val="28"/>
          <w:szCs w:val="28"/>
          <w:u w:val="single"/>
        </w:rPr>
        <w:t xml:space="preserve">     </w:t>
      </w:r>
      <w:r>
        <w:rPr>
          <w:sz w:val="28"/>
          <w:szCs w:val="28"/>
        </w:rPr>
        <w:t>月</w:t>
      </w:r>
      <w:r>
        <w:rPr>
          <w:sz w:val="28"/>
          <w:szCs w:val="28"/>
          <w:u w:val="single"/>
        </w:rPr>
        <w:t xml:space="preserve">     </w:t>
      </w:r>
      <w:r>
        <w:rPr>
          <w:sz w:val="28"/>
          <w:szCs w:val="28"/>
        </w:rPr>
        <w:t>日止。</w:t>
      </w:r>
    </w:p>
    <w:p>
      <w:pPr>
        <w:keepNext w:val="0"/>
        <w:keepLines w:val="0"/>
        <w:pageBreakBefore w:val="0"/>
        <w:widowControl w:val="0"/>
        <w:kinsoku/>
        <w:wordWrap/>
        <w:overflowPunct/>
        <w:topLinePunct w:val="0"/>
        <w:autoSpaceDE/>
        <w:autoSpaceDN/>
        <w:bidi w:val="0"/>
        <w:adjustRightInd/>
        <w:snapToGrid/>
        <w:spacing w:line="520" w:lineRule="exact"/>
        <w:ind w:left="421" w:firstLine="560"/>
        <w:textAlignment w:val="bottom"/>
        <w:rPr>
          <w:rFonts w:hint="default"/>
          <w:sz w:val="28"/>
          <w:szCs w:val="28"/>
        </w:rPr>
      </w:pPr>
    </w:p>
    <w:p>
      <w:pPr>
        <w:keepNext w:val="0"/>
        <w:keepLines w:val="0"/>
        <w:pageBreakBefore w:val="0"/>
        <w:widowControl w:val="0"/>
        <w:kinsoku/>
        <w:wordWrap/>
        <w:overflowPunct/>
        <w:topLinePunct w:val="0"/>
        <w:autoSpaceDE/>
        <w:autoSpaceDN/>
        <w:bidi w:val="0"/>
        <w:adjustRightInd/>
        <w:snapToGrid/>
        <w:spacing w:line="520" w:lineRule="exact"/>
        <w:textAlignment w:val="bottom"/>
        <w:rPr>
          <w:rFonts w:hint="default"/>
          <w:sz w:val="28"/>
          <w:szCs w:val="28"/>
        </w:rPr>
      </w:pPr>
      <w:r>
        <w:rPr>
          <w:sz w:val="28"/>
          <w:szCs w:val="28"/>
        </w:rPr>
        <w:t>甲方（业主代表）签字</w:t>
      </w:r>
      <w:r>
        <w:rPr>
          <w:sz w:val="21"/>
          <w:szCs w:val="21"/>
        </w:rPr>
        <w:t>（按手印）</w:t>
      </w:r>
      <w:r>
        <w:rPr>
          <w:sz w:val="28"/>
          <w:szCs w:val="28"/>
        </w:rPr>
        <w:t xml:space="preserve">：  </w:t>
      </w:r>
      <w:r>
        <w:rPr>
          <w:rFonts w:hint="eastAsia"/>
          <w:sz w:val="28"/>
          <w:szCs w:val="28"/>
          <w:lang w:val="en-US" w:eastAsia="zh-CN"/>
        </w:rPr>
        <w:t xml:space="preserve"> </w:t>
      </w:r>
      <w:r>
        <w:rPr>
          <w:sz w:val="28"/>
          <w:szCs w:val="28"/>
        </w:rPr>
        <w:t xml:space="preserve">     乙方（代理业主）（盖章）：</w:t>
      </w:r>
    </w:p>
    <w:p>
      <w:pPr>
        <w:keepNext w:val="0"/>
        <w:keepLines w:val="0"/>
        <w:pageBreakBefore w:val="0"/>
        <w:widowControl w:val="0"/>
        <w:kinsoku/>
        <w:wordWrap/>
        <w:overflowPunct/>
        <w:topLinePunct w:val="0"/>
        <w:autoSpaceDE/>
        <w:autoSpaceDN/>
        <w:bidi w:val="0"/>
        <w:adjustRightInd/>
        <w:snapToGrid/>
        <w:spacing w:line="520" w:lineRule="exact"/>
        <w:textAlignment w:val="bottom"/>
        <w:rPr>
          <w:sz w:val="28"/>
          <w:szCs w:val="28"/>
        </w:rPr>
      </w:pPr>
    </w:p>
    <w:p>
      <w:pPr>
        <w:keepNext w:val="0"/>
        <w:keepLines w:val="0"/>
        <w:pageBreakBefore w:val="0"/>
        <w:widowControl w:val="0"/>
        <w:kinsoku/>
        <w:wordWrap/>
        <w:overflowPunct/>
        <w:topLinePunct w:val="0"/>
        <w:autoSpaceDE/>
        <w:autoSpaceDN/>
        <w:bidi w:val="0"/>
        <w:adjustRightInd/>
        <w:snapToGrid/>
        <w:spacing w:line="520" w:lineRule="exact"/>
        <w:textAlignment w:val="bottom"/>
        <w:rPr>
          <w:rFonts w:hint="default"/>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1400" w:firstLineChars="500"/>
        <w:jc w:val="right"/>
        <w:textAlignment w:val="bottom"/>
        <w:rPr>
          <w:sz w:val="28"/>
          <w:szCs w:val="28"/>
        </w:rPr>
      </w:pPr>
      <w:r>
        <w:rPr>
          <w:sz w:val="28"/>
          <w:szCs w:val="28"/>
        </w:rPr>
        <w:t>年    月    日</w:t>
      </w:r>
    </w:p>
    <w:p>
      <w:pPr>
        <w:spacing w:line="600" w:lineRule="exact"/>
        <w:jc w:val="center"/>
        <w:rPr>
          <w:rFonts w:hint="eastAsia" w:ascii="方正小标宋简体" w:hAnsi="方正小标宋简体" w:eastAsia="方正小标宋简体" w:cs="方正小标宋简体"/>
          <w:b/>
          <w:sz w:val="36"/>
          <w:szCs w:val="36"/>
          <w:lang w:eastAsia="zh-CN"/>
        </w:rPr>
      </w:pPr>
    </w:p>
    <w:p>
      <w:pPr>
        <w:wordWrap w:val="0"/>
        <w:overflowPunct w:val="0"/>
        <w:adjustRightInd w:val="0"/>
        <w:ind w:left="105" w:right="105"/>
        <w:jc w:val="center"/>
        <w:rPr>
          <w:rFonts w:ascii="宋体"/>
          <w:sz w:val="44"/>
          <w:szCs w:val="44"/>
        </w:rPr>
      </w:pPr>
      <w:r>
        <w:rPr>
          <w:rFonts w:hint="eastAsia" w:ascii="方正小标宋简体" w:hAnsi="方正小标宋简体" w:eastAsia="方正小标宋简体" w:cs="方正小标宋简体"/>
          <w:b/>
          <w:sz w:val="36"/>
          <w:szCs w:val="36"/>
        </w:rPr>
        <w:t>既有住宅电梯增设业主意见公示书</w:t>
      </w:r>
    </w:p>
    <w:p>
      <w:pPr>
        <w:wordWrap w:val="0"/>
        <w:overflowPunct w:val="0"/>
        <w:adjustRightInd w:val="0"/>
        <w:ind w:left="105" w:right="105" w:firstLine="560" w:firstLineChars="200"/>
        <w:jc w:val="left"/>
        <w:rPr>
          <w:rFonts w:hint="eastAsia" w:ascii="仿宋_GB2312" w:hAnsi="宋体" w:eastAsia="仿宋_GB2312"/>
          <w:sz w:val="28"/>
          <w:szCs w:val="28"/>
        </w:rPr>
      </w:pPr>
    </w:p>
    <w:p>
      <w:pPr>
        <w:wordWrap w:val="0"/>
        <w:overflowPunct w:val="0"/>
        <w:adjustRightInd w:val="0"/>
        <w:ind w:left="105" w:right="105" w:firstLine="560" w:firstLineChars="200"/>
        <w:jc w:val="left"/>
        <w:rPr>
          <w:rFonts w:ascii="仿宋_GB2312" w:hAnsi="宋体" w:eastAsia="仿宋_GB2312"/>
          <w:sz w:val="28"/>
          <w:szCs w:val="28"/>
        </w:rPr>
      </w:pPr>
      <w:r>
        <w:rPr>
          <w:rFonts w:hint="eastAsia" w:ascii="仿宋_GB2312" w:hAnsi="宋体" w:eastAsia="仿宋_GB2312"/>
          <w:sz w:val="28"/>
          <w:szCs w:val="28"/>
        </w:rPr>
        <w:t>坐落于</w:t>
      </w:r>
      <w:r>
        <w:rPr>
          <w:rFonts w:ascii="仿宋_GB2312" w:hAnsi="宋体" w:eastAsia="仿宋_GB2312"/>
          <w:sz w:val="28"/>
          <w:szCs w:val="28"/>
          <w:u w:val="single"/>
        </w:rPr>
        <w:t xml:space="preserve">                                  </w:t>
      </w:r>
      <w:r>
        <w:rPr>
          <w:rFonts w:hint="eastAsia" w:ascii="仿宋_GB2312" w:hAnsi="宋体" w:eastAsia="仿宋_GB2312"/>
          <w:sz w:val="28"/>
          <w:szCs w:val="28"/>
        </w:rPr>
        <w:t>房屋拟开展电梯增设工作，经核实</w:t>
      </w:r>
      <w:r>
        <w:rPr>
          <w:rFonts w:hint="eastAsia" w:ascii="仿宋_GB2312" w:hAnsi="宋体" w:eastAsia="仿宋_GB2312"/>
          <w:sz w:val="28"/>
          <w:szCs w:val="28"/>
          <w:lang w:eastAsia="zh-CN"/>
        </w:rPr>
        <w:t>，</w:t>
      </w:r>
      <w:r>
        <w:rPr>
          <w:rFonts w:hint="eastAsia" w:ascii="方正仿宋简体" w:eastAsia="方正仿宋简体"/>
          <w:sz w:val="28"/>
          <w:szCs w:val="28"/>
        </w:rPr>
        <w:t>经本单元房屋专有部分面积占比三分之二以上的业主且人数占比三分之二以上的业主参与表决，并经参与表决专有部分面积四分之三以上的业主且参与表决人数四分之三以上的业主同意</w:t>
      </w:r>
      <w:r>
        <w:rPr>
          <w:rFonts w:hint="eastAsia" w:ascii="仿宋_GB2312" w:hAnsi="宋体" w:eastAsia="仿宋_GB2312"/>
          <w:sz w:val="28"/>
          <w:szCs w:val="28"/>
        </w:rPr>
        <w:t>。根据有关规定，现予以公示</w:t>
      </w:r>
      <w:r>
        <w:rPr>
          <w:rFonts w:ascii="仿宋_GB2312" w:hAnsi="宋体" w:eastAsia="仿宋_GB2312"/>
          <w:sz w:val="28"/>
          <w:szCs w:val="28"/>
        </w:rPr>
        <w:t>(</w:t>
      </w:r>
      <w:r>
        <w:rPr>
          <w:rFonts w:hint="eastAsia" w:ascii="仿宋_GB2312" w:hAnsi="宋体" w:eastAsia="仿宋_GB2312"/>
          <w:sz w:val="28"/>
          <w:szCs w:val="28"/>
        </w:rPr>
        <w:t>附增设电梯效果图、增设电梯平面图、电梯增设协议书、单元住户签字意见表</w:t>
      </w:r>
      <w:r>
        <w:rPr>
          <w:rFonts w:hint="eastAsia" w:ascii="仿宋_GB2312" w:hAnsi="宋体" w:eastAsia="仿宋_GB2312"/>
          <w:sz w:val="28"/>
          <w:szCs w:val="28"/>
          <w:lang w:eastAsia="zh-CN"/>
        </w:rPr>
        <w:t>等</w:t>
      </w:r>
      <w:r>
        <w:rPr>
          <w:rFonts w:ascii="仿宋_GB2312" w:hAnsi="宋体" w:eastAsia="仿宋_GB2312"/>
          <w:sz w:val="28"/>
          <w:szCs w:val="28"/>
        </w:rPr>
        <w:t>)</w:t>
      </w:r>
      <w:r>
        <w:rPr>
          <w:rFonts w:hint="eastAsia" w:ascii="仿宋_GB2312" w:hAnsi="宋体" w:eastAsia="仿宋_GB2312"/>
          <w:sz w:val="28"/>
          <w:szCs w:val="28"/>
        </w:rPr>
        <w:t>。其他业主如有不同意见，请您及时与社区负责人联系协调（姓名：</w:t>
      </w:r>
      <w:r>
        <w:rPr>
          <w:rFonts w:ascii="仿宋_GB2312" w:hAnsi="宋体" w:eastAsia="仿宋_GB2312"/>
          <w:sz w:val="28"/>
          <w:szCs w:val="28"/>
          <w:u w:val="single"/>
        </w:rPr>
        <w:t xml:space="preserve">               </w:t>
      </w:r>
      <w:r>
        <w:rPr>
          <w:rFonts w:hint="eastAsia" w:ascii="仿宋_GB2312" w:hAnsi="宋体" w:eastAsia="仿宋_GB2312"/>
          <w:sz w:val="28"/>
          <w:szCs w:val="28"/>
        </w:rPr>
        <w:t>，联系电话：</w:t>
      </w:r>
      <w:r>
        <w:rPr>
          <w:rFonts w:ascii="仿宋_GB2312" w:hAnsi="宋体" w:eastAsia="仿宋_GB2312"/>
          <w:sz w:val="28"/>
          <w:szCs w:val="28"/>
          <w:u w:val="single"/>
        </w:rPr>
        <w:t xml:space="preserve">               </w:t>
      </w:r>
      <w:r>
        <w:rPr>
          <w:rFonts w:hint="eastAsia" w:ascii="仿宋_GB2312" w:hAnsi="宋体" w:eastAsia="仿宋_GB2312"/>
          <w:sz w:val="28"/>
          <w:szCs w:val="28"/>
        </w:rPr>
        <w:t>）。</w:t>
      </w:r>
    </w:p>
    <w:p>
      <w:pPr>
        <w:wordWrap w:val="0"/>
        <w:overflowPunct w:val="0"/>
        <w:adjustRightInd w:val="0"/>
        <w:ind w:left="105" w:right="105" w:firstLine="560" w:firstLineChars="200"/>
        <w:rPr>
          <w:rFonts w:ascii="仿宋_GB2312" w:hAnsi="宋体" w:eastAsia="仿宋_GB2312"/>
          <w:sz w:val="28"/>
          <w:szCs w:val="28"/>
        </w:rPr>
      </w:pPr>
      <w:r>
        <w:rPr>
          <w:rFonts w:hint="eastAsia" w:ascii="仿宋_GB2312" w:hAnsi="宋体" w:eastAsia="仿宋_GB2312"/>
          <w:sz w:val="28"/>
          <w:szCs w:val="28"/>
        </w:rPr>
        <w:t>本公示期</w:t>
      </w:r>
      <w:r>
        <w:rPr>
          <w:rFonts w:ascii="仿宋_GB2312" w:hAnsi="宋体" w:eastAsia="仿宋_GB2312"/>
          <w:sz w:val="28"/>
          <w:szCs w:val="28"/>
        </w:rPr>
        <w:t>10</w:t>
      </w:r>
      <w:r>
        <w:rPr>
          <w:rFonts w:hint="eastAsia" w:ascii="仿宋_GB2312" w:hAnsi="宋体" w:eastAsia="仿宋_GB2312"/>
          <w:sz w:val="28"/>
          <w:szCs w:val="28"/>
        </w:rPr>
        <w:t>天，自即日</w:t>
      </w:r>
      <w:r>
        <w:rPr>
          <w:rFonts w:ascii="仿宋_GB2312" w:hAnsi="宋体" w:eastAsia="仿宋_GB2312"/>
          <w:sz w:val="28"/>
          <w:szCs w:val="28"/>
          <w:u w:val="single"/>
        </w:rPr>
        <w:t xml:space="preserve">      </w:t>
      </w:r>
      <w:r>
        <w:rPr>
          <w:rFonts w:hint="eastAsia" w:ascii="仿宋_GB2312" w:hAnsi="宋体" w:eastAsia="仿宋_GB2312"/>
          <w:sz w:val="28"/>
          <w:szCs w:val="28"/>
        </w:rPr>
        <w:t>年</w:t>
      </w:r>
      <w:r>
        <w:rPr>
          <w:rFonts w:ascii="仿宋_GB2312" w:hAnsi="宋体" w:eastAsia="仿宋_GB2312"/>
          <w:sz w:val="28"/>
          <w:szCs w:val="28"/>
          <w:u w:val="single"/>
        </w:rPr>
        <w:t xml:space="preserve">      </w:t>
      </w:r>
      <w:r>
        <w:rPr>
          <w:rFonts w:hint="eastAsia" w:ascii="仿宋_GB2312" w:hAnsi="宋体" w:eastAsia="仿宋_GB2312"/>
          <w:sz w:val="28"/>
          <w:szCs w:val="28"/>
        </w:rPr>
        <w:t>月</w:t>
      </w:r>
      <w:r>
        <w:rPr>
          <w:rFonts w:ascii="仿宋_GB2312" w:hAnsi="宋体" w:eastAsia="仿宋_GB2312"/>
          <w:sz w:val="28"/>
          <w:szCs w:val="28"/>
          <w:u w:val="single"/>
        </w:rPr>
        <w:t xml:space="preserve">      </w:t>
      </w:r>
      <w:r>
        <w:rPr>
          <w:rFonts w:hint="eastAsia" w:ascii="仿宋_GB2312" w:hAnsi="宋体" w:eastAsia="仿宋_GB2312"/>
          <w:sz w:val="28"/>
          <w:szCs w:val="28"/>
        </w:rPr>
        <w:t>日起</w:t>
      </w:r>
    </w:p>
    <w:p>
      <w:pPr>
        <w:wordWrap w:val="0"/>
        <w:overflowPunct w:val="0"/>
        <w:adjustRightInd w:val="0"/>
        <w:ind w:left="105" w:right="105" w:firstLine="560" w:firstLineChars="200"/>
        <w:rPr>
          <w:rFonts w:ascii="仿宋_GB2312" w:hAnsi="宋体" w:eastAsia="仿宋_GB2312"/>
          <w:sz w:val="28"/>
          <w:szCs w:val="28"/>
        </w:rPr>
      </w:pPr>
      <w:r>
        <w:rPr>
          <w:rFonts w:ascii="仿宋_GB2312" w:hAnsi="宋体" w:eastAsia="仿宋_GB2312"/>
          <w:sz w:val="28"/>
          <w:szCs w:val="28"/>
        </w:rPr>
        <w:t xml:space="preserve">                   </w:t>
      </w:r>
      <w:r>
        <w:rPr>
          <w:rFonts w:hint="eastAsia" w:ascii="仿宋_GB2312" w:hAnsi="宋体" w:eastAsia="仿宋_GB2312"/>
          <w:sz w:val="28"/>
          <w:szCs w:val="28"/>
        </w:rPr>
        <w:t>至</w:t>
      </w:r>
      <w:r>
        <w:rPr>
          <w:rFonts w:ascii="仿宋_GB2312" w:hAnsi="宋体" w:eastAsia="仿宋_GB2312"/>
          <w:sz w:val="28"/>
          <w:szCs w:val="28"/>
          <w:u w:val="single"/>
        </w:rPr>
        <w:t xml:space="preserve">      </w:t>
      </w:r>
      <w:r>
        <w:rPr>
          <w:rFonts w:hint="eastAsia" w:ascii="仿宋_GB2312" w:hAnsi="宋体" w:eastAsia="仿宋_GB2312"/>
          <w:sz w:val="28"/>
          <w:szCs w:val="28"/>
        </w:rPr>
        <w:t>年</w:t>
      </w:r>
      <w:r>
        <w:rPr>
          <w:rFonts w:ascii="仿宋_GB2312" w:hAnsi="宋体" w:eastAsia="仿宋_GB2312"/>
          <w:sz w:val="28"/>
          <w:szCs w:val="28"/>
          <w:u w:val="single"/>
        </w:rPr>
        <w:t xml:space="preserve">      </w:t>
      </w:r>
      <w:r>
        <w:rPr>
          <w:rFonts w:hint="eastAsia" w:ascii="仿宋_GB2312" w:hAnsi="宋体" w:eastAsia="仿宋_GB2312"/>
          <w:sz w:val="28"/>
          <w:szCs w:val="28"/>
        </w:rPr>
        <w:t>月</w:t>
      </w:r>
      <w:r>
        <w:rPr>
          <w:rFonts w:ascii="仿宋_GB2312" w:hAnsi="宋体" w:eastAsia="仿宋_GB2312"/>
          <w:sz w:val="28"/>
          <w:szCs w:val="28"/>
          <w:u w:val="single"/>
        </w:rPr>
        <w:t xml:space="preserve">      </w:t>
      </w:r>
      <w:r>
        <w:rPr>
          <w:rFonts w:hint="eastAsia" w:ascii="仿宋_GB2312" w:hAnsi="宋体" w:eastAsia="仿宋_GB2312"/>
          <w:sz w:val="28"/>
          <w:szCs w:val="28"/>
        </w:rPr>
        <w:t>日止</w:t>
      </w:r>
    </w:p>
    <w:p>
      <w:pPr>
        <w:wordWrap w:val="0"/>
        <w:overflowPunct w:val="0"/>
        <w:adjustRightInd w:val="0"/>
        <w:ind w:left="105" w:right="105"/>
        <w:rPr>
          <w:rFonts w:ascii="仿宋_GB2312" w:hAnsi="宋体" w:eastAsia="仿宋_GB2312"/>
          <w:sz w:val="28"/>
          <w:szCs w:val="28"/>
          <w:u w:val="single"/>
        </w:rPr>
      </w:pPr>
    </w:p>
    <w:p>
      <w:pPr>
        <w:wordWrap w:val="0"/>
        <w:overflowPunct w:val="0"/>
        <w:adjustRightInd w:val="0"/>
        <w:ind w:left="105" w:right="105"/>
        <w:rPr>
          <w:rFonts w:ascii="仿宋_GB2312" w:hAnsi="宋体" w:eastAsia="仿宋_GB2312"/>
          <w:sz w:val="28"/>
          <w:szCs w:val="28"/>
        </w:rPr>
      </w:pPr>
    </w:p>
    <w:p>
      <w:pPr>
        <w:wordWrap w:val="0"/>
        <w:overflowPunct w:val="0"/>
        <w:adjustRightInd w:val="0"/>
        <w:ind w:right="105"/>
        <w:rPr>
          <w:rFonts w:ascii="仿宋_GB2312" w:hAnsi="宋体" w:eastAsia="仿宋_GB2312"/>
          <w:sz w:val="28"/>
          <w:szCs w:val="28"/>
        </w:rPr>
      </w:pPr>
    </w:p>
    <w:p>
      <w:pPr>
        <w:wordWrap w:val="0"/>
        <w:overflowPunct w:val="0"/>
        <w:adjustRightInd w:val="0"/>
        <w:ind w:left="105" w:right="105"/>
        <w:jc w:val="right"/>
        <w:rPr>
          <w:rFonts w:ascii="仿宋_GB2312" w:hAnsi="宋体" w:eastAsia="仿宋_GB2312"/>
          <w:sz w:val="28"/>
          <w:szCs w:val="28"/>
        </w:rPr>
      </w:pPr>
      <w:r>
        <w:rPr>
          <w:rFonts w:ascii="仿宋_GB2312" w:hAnsi="宋体" w:eastAsia="仿宋_GB2312"/>
          <w:sz w:val="28"/>
          <w:szCs w:val="28"/>
          <w:u w:val="single"/>
        </w:rPr>
        <w:t xml:space="preserve">                 </w:t>
      </w:r>
      <w:r>
        <w:rPr>
          <w:rFonts w:ascii="仿宋_GB2312" w:hAnsi="宋体" w:eastAsia="仿宋_GB2312"/>
          <w:sz w:val="28"/>
          <w:szCs w:val="28"/>
        </w:rPr>
        <w:t xml:space="preserve"> </w:t>
      </w:r>
      <w:r>
        <w:rPr>
          <w:rFonts w:hint="eastAsia" w:ascii="仿宋_GB2312" w:hAnsi="宋体" w:eastAsia="仿宋_GB2312"/>
          <w:sz w:val="28"/>
          <w:szCs w:val="28"/>
        </w:rPr>
        <w:t>社区公示（盖章）</w:t>
      </w:r>
    </w:p>
    <w:p>
      <w:pPr>
        <w:jc w:val="center"/>
      </w:pPr>
    </w:p>
    <w:p>
      <w:pPr>
        <w:jc w:val="center"/>
        <w:rPr>
          <w:rFonts w:hint="eastAsia" w:ascii="Calibri" w:hAnsi="Calibri" w:eastAsia="宋体" w:cs="Times New Roman"/>
          <w:b/>
          <w:bCs/>
          <w:sz w:val="44"/>
          <w:szCs w:val="44"/>
          <w:lang w:eastAsia="zh-CN"/>
        </w:rPr>
      </w:pPr>
    </w:p>
    <w:p>
      <w:pPr>
        <w:jc w:val="center"/>
        <w:rPr>
          <w:rFonts w:hint="eastAsia" w:ascii="Calibri" w:hAnsi="Calibri" w:eastAsia="宋体" w:cs="Times New Roman"/>
          <w:b/>
          <w:bCs/>
          <w:sz w:val="44"/>
          <w:szCs w:val="44"/>
          <w:lang w:eastAsia="zh-CN"/>
        </w:rPr>
      </w:pPr>
    </w:p>
    <w:p>
      <w:pPr>
        <w:jc w:val="center"/>
        <w:rPr>
          <w:rFonts w:hint="eastAsia" w:ascii="Calibri" w:hAnsi="Calibri" w:eastAsia="宋体" w:cs="Times New Roman"/>
          <w:b/>
          <w:bCs/>
          <w:sz w:val="44"/>
          <w:szCs w:val="44"/>
          <w:lang w:eastAsia="zh-CN"/>
        </w:rPr>
      </w:pPr>
    </w:p>
    <w:p>
      <w:pPr>
        <w:jc w:val="center"/>
        <w:rPr>
          <w:rFonts w:hint="eastAsia" w:ascii="Calibri" w:hAnsi="Calibri" w:eastAsia="宋体" w:cs="Times New Roman"/>
          <w:b/>
          <w:bCs/>
          <w:sz w:val="44"/>
          <w:szCs w:val="44"/>
          <w:lang w:eastAsia="zh-CN"/>
        </w:rPr>
      </w:pPr>
    </w:p>
    <w:p>
      <w:pPr>
        <w:jc w:val="center"/>
        <w:rPr>
          <w:rFonts w:hint="eastAsia"/>
          <w:b/>
          <w:bCs/>
          <w:sz w:val="44"/>
          <w:szCs w:val="44"/>
          <w:lang w:eastAsia="zh-CN"/>
        </w:rPr>
      </w:pPr>
      <w:r>
        <w:rPr>
          <w:rFonts w:hint="eastAsia" w:ascii="Calibri" w:hAnsi="Calibri" w:eastAsia="宋体" w:cs="Times New Roman"/>
          <w:b/>
          <w:bCs/>
          <w:sz w:val="44"/>
          <w:szCs w:val="44"/>
          <w:lang w:eastAsia="zh-CN"/>
        </w:rPr>
        <w:t>社区</w:t>
      </w:r>
      <w:r>
        <w:rPr>
          <w:rFonts w:hint="eastAsia"/>
          <w:b/>
          <w:bCs/>
          <w:sz w:val="44"/>
          <w:szCs w:val="44"/>
          <w:lang w:eastAsia="zh-CN"/>
        </w:rPr>
        <w:t>备案通知书</w:t>
      </w:r>
    </w:p>
    <w:p>
      <w:pPr>
        <w:jc w:val="left"/>
        <w:rPr>
          <w:rFonts w:hint="eastAsia"/>
          <w:u w:val="single"/>
          <w:lang w:val="en-US" w:eastAsia="zh-CN"/>
        </w:rPr>
      </w:pPr>
    </w:p>
    <w:p>
      <w:pPr>
        <w:jc w:val="left"/>
        <w:rPr>
          <w:sz w:val="32"/>
          <w:szCs w:val="32"/>
        </w:rPr>
      </w:pPr>
      <w:r>
        <w:rPr>
          <w:rFonts w:hint="eastAsia"/>
          <w:sz w:val="32"/>
          <w:szCs w:val="32"/>
          <w:u w:val="single"/>
          <w:lang w:val="en-US" w:eastAsia="zh-CN"/>
        </w:rPr>
        <w:t xml:space="preserve">           （身份证号：              ）</w:t>
      </w:r>
    </w:p>
    <w:p>
      <w:pPr>
        <w:jc w:val="center"/>
      </w:pPr>
    </w:p>
    <w:p>
      <w:pPr>
        <w:jc w:val="cente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alibri" w:hAnsi="Calibri" w:eastAsia="宋体" w:cs="Times New Roman"/>
          <w:sz w:val="32"/>
          <w:szCs w:val="32"/>
          <w:u w:val="none"/>
          <w:lang w:val="en-US" w:eastAsia="zh-CN"/>
        </w:rPr>
      </w:pPr>
      <w:r>
        <w:rPr>
          <w:rFonts w:hint="eastAsia" w:ascii="Calibri" w:hAnsi="Calibri" w:eastAsia="宋体" w:cs="Times New Roman"/>
          <w:sz w:val="32"/>
          <w:szCs w:val="32"/>
          <w:u w:val="none"/>
          <w:lang w:val="en-US" w:eastAsia="zh-CN"/>
        </w:rPr>
        <w:t>你提出的</w:t>
      </w:r>
      <w:r>
        <w:rPr>
          <w:rFonts w:hint="eastAsia"/>
          <w:sz w:val="32"/>
          <w:szCs w:val="32"/>
          <w:u w:val="single"/>
          <w:lang w:val="en-US" w:eastAsia="zh-CN"/>
        </w:rPr>
        <w:t xml:space="preserve">        （电梯增设位置）              </w:t>
      </w:r>
      <w:r>
        <w:rPr>
          <w:rFonts w:hint="eastAsia"/>
          <w:sz w:val="32"/>
          <w:szCs w:val="32"/>
          <w:u w:val="none"/>
          <w:lang w:val="en-US" w:eastAsia="zh-CN"/>
        </w:rPr>
        <w:t>增设电梯的申请，所提供的材料符合</w:t>
      </w:r>
      <w:r>
        <w:rPr>
          <w:rFonts w:hint="eastAsia" w:ascii="Calibri" w:hAnsi="Calibri" w:eastAsia="宋体" w:cs="Times New Roman"/>
          <w:sz w:val="32"/>
          <w:szCs w:val="32"/>
          <w:u w:val="none"/>
          <w:lang w:val="en-US" w:eastAsia="zh-CN"/>
        </w:rPr>
        <w:t>《绵竹市既有住宅电梯增设工作实施细则》（竹建[2021]94号）的相关规定，决定予以备案。本备案通知书有效时间</w:t>
      </w:r>
      <w:r>
        <w:rPr>
          <w:rFonts w:hint="eastAsia" w:ascii="仿宋_GB2312" w:hAnsi="仿宋_GB2312" w:eastAsia="仿宋_GB2312" w:cs="仿宋_GB2312"/>
          <w:sz w:val="32"/>
          <w:szCs w:val="32"/>
          <w:u w:val="single"/>
          <w:lang w:val="en-US" w:eastAsia="zh-CN"/>
        </w:rPr>
        <w:t xml:space="preserve">  6个月 </w:t>
      </w:r>
      <w:r>
        <w:rPr>
          <w:rFonts w:hint="eastAsia" w:ascii="Calibri" w:hAnsi="Calibri" w:eastAsia="宋体" w:cs="Times New Roman"/>
          <w:sz w:val="32"/>
          <w:szCs w:val="32"/>
          <w:u w:val="none"/>
          <w:lang w:val="en-US" w:eastAsia="zh-CN"/>
        </w:rPr>
        <w:t>请持本备案通知书办理后续手续。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alibri" w:hAnsi="Calibri" w:eastAsia="宋体" w:cs="Times New Roman"/>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alibri" w:hAnsi="Calibri" w:eastAsia="宋体" w:cs="Times New Roman"/>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Calibri" w:hAnsi="Calibri" w:eastAsia="宋体" w:cs="Times New Roman"/>
          <w:sz w:val="32"/>
          <w:szCs w:val="32"/>
          <w:u w:val="single"/>
          <w:lang w:val="en-US" w:eastAsia="zh-CN"/>
        </w:rPr>
      </w:pPr>
      <w:r>
        <w:rPr>
          <w:rFonts w:hint="eastAsia" w:ascii="Calibri" w:hAnsi="Calibri" w:eastAsia="宋体" w:cs="Times New Roman"/>
          <w:sz w:val="32"/>
          <w:szCs w:val="32"/>
          <w:u w:val="single"/>
          <w:lang w:val="en-US" w:eastAsia="zh-CN"/>
        </w:rPr>
        <w:t xml:space="preserve">           社区（盖章）  </w:t>
      </w:r>
    </w:p>
    <w:p>
      <w:pPr>
        <w:pStyle w:val="2"/>
        <w:ind w:left="0"/>
        <w:rPr>
          <w:rFonts w:hint="eastAsia" w:ascii="Calibri" w:hAnsi="Calibri" w:eastAsia="宋体" w:cs="Times New Roman"/>
          <w:sz w:val="32"/>
          <w:szCs w:val="32"/>
          <w:u w:val="none"/>
          <w:lang w:val="en-US" w:eastAsia="zh-CN"/>
        </w:rPr>
      </w:pPr>
      <w:r>
        <w:rPr>
          <w:rFonts w:hint="eastAsia" w:ascii="Calibri" w:hAnsi="Calibri" w:eastAsia="宋体" w:cs="Times New Roman"/>
          <w:sz w:val="32"/>
          <w:szCs w:val="32"/>
          <w:u w:val="none"/>
          <w:lang w:val="en-US" w:eastAsia="zh-CN"/>
        </w:rPr>
        <w:t xml:space="preserve">                                20  年   月    日</w:t>
      </w:r>
    </w:p>
    <w:p>
      <w:pPr>
        <w:pStyle w:val="2"/>
        <w:ind w:left="0"/>
        <w:rPr>
          <w:rFonts w:hint="eastAsia" w:ascii="Calibri" w:hAnsi="Calibri" w:eastAsia="宋体" w:cs="Times New Roman"/>
          <w:sz w:val="32"/>
          <w:szCs w:val="32"/>
          <w:u w:val="none"/>
          <w:lang w:val="en-US" w:eastAsia="zh-CN"/>
        </w:rPr>
      </w:pPr>
    </w:p>
    <w:p>
      <w:pPr>
        <w:pStyle w:val="2"/>
        <w:ind w:left="0"/>
        <w:rPr>
          <w:rFonts w:hint="eastAsia" w:ascii="Calibri" w:hAnsi="Calibri" w:eastAsia="宋体" w:cs="Times New Roman"/>
          <w:sz w:val="32"/>
          <w:szCs w:val="32"/>
          <w:u w:val="none"/>
          <w:lang w:val="en-US" w:eastAsia="zh-CN"/>
        </w:rPr>
      </w:pPr>
    </w:p>
    <w:p>
      <w:pPr>
        <w:pStyle w:val="2"/>
        <w:ind w:left="0"/>
        <w:rPr>
          <w:rFonts w:hint="eastAsia" w:ascii="Calibri" w:hAnsi="Calibri" w:eastAsia="宋体" w:cs="Times New Roman"/>
          <w:sz w:val="32"/>
          <w:szCs w:val="32"/>
          <w:u w:val="none"/>
          <w:lang w:val="en-US" w:eastAsia="zh-CN"/>
        </w:rPr>
      </w:pPr>
    </w:p>
    <w:p>
      <w:pPr>
        <w:pStyle w:val="2"/>
        <w:ind w:left="0"/>
        <w:rPr>
          <w:rFonts w:hint="eastAsia" w:ascii="Calibri" w:hAnsi="Calibri" w:eastAsia="宋体" w:cs="Times New Roman"/>
          <w:sz w:val="32"/>
          <w:szCs w:val="32"/>
          <w:u w:val="none"/>
          <w:lang w:val="en-US" w:eastAsia="zh-CN"/>
        </w:rPr>
      </w:pPr>
    </w:p>
    <w:p>
      <w:pPr>
        <w:pStyle w:val="2"/>
        <w:ind w:left="0"/>
        <w:rPr>
          <w:rFonts w:hint="eastAsia" w:ascii="Calibri" w:hAnsi="Calibri" w:eastAsia="宋体" w:cs="Times New Roman"/>
          <w:sz w:val="32"/>
          <w:szCs w:val="32"/>
          <w:u w:val="none"/>
          <w:lang w:val="en-US" w:eastAsia="zh-CN"/>
        </w:rPr>
      </w:pPr>
    </w:p>
    <w:p>
      <w:pPr>
        <w:pStyle w:val="3"/>
        <w:rPr>
          <w:rFonts w:hint="eastAsia" w:ascii="Calibri" w:hAnsi="Calibri" w:eastAsia="宋体" w:cs="Times New Roman"/>
          <w:sz w:val="32"/>
          <w:szCs w:val="32"/>
          <w:u w:val="none"/>
          <w:lang w:val="en-US" w:eastAsia="zh-CN"/>
        </w:rPr>
      </w:pPr>
    </w:p>
    <w:p>
      <w:pPr>
        <w:pStyle w:val="4"/>
        <w:rPr>
          <w:rFonts w:hint="eastAsia"/>
          <w:lang w:val="en-US" w:eastAsia="zh-CN"/>
        </w:rPr>
      </w:pPr>
    </w:p>
    <w:p>
      <w:pPr>
        <w:pStyle w:val="2"/>
        <w:ind w:left="0"/>
        <w:rPr>
          <w:rFonts w:hint="eastAsia" w:ascii="Calibri" w:hAnsi="Calibri" w:eastAsia="宋体" w:cs="Times New Roman"/>
          <w:sz w:val="32"/>
          <w:szCs w:val="32"/>
          <w:u w:val="none"/>
          <w:lang w:val="en-US" w:eastAsia="zh-CN"/>
        </w:rPr>
      </w:pPr>
    </w:p>
    <w:p>
      <w:pPr>
        <w:jc w:val="center"/>
        <w:rPr>
          <w:rFonts w:hint="eastAsia" w:ascii="方正小标宋简体" w:eastAsia="方正小标宋简体"/>
          <w:sz w:val="44"/>
          <w:szCs w:val="44"/>
        </w:rPr>
      </w:pPr>
      <w:r>
        <w:rPr>
          <w:rFonts w:hint="eastAsia" w:ascii="方正小标宋简体" w:eastAsia="方正小标宋简体"/>
          <w:sz w:val="44"/>
          <w:szCs w:val="44"/>
          <w:lang w:eastAsia="zh-CN"/>
        </w:rPr>
        <w:t>绵竹市</w:t>
      </w:r>
      <w:r>
        <w:rPr>
          <w:rFonts w:hint="eastAsia" w:ascii="方正小标宋简体" w:eastAsia="方正小标宋简体"/>
          <w:sz w:val="44"/>
          <w:szCs w:val="44"/>
        </w:rPr>
        <w:t>既有住宅自主增设电梯告知书</w:t>
      </w:r>
    </w:p>
    <w:p>
      <w:pPr>
        <w:spacing w:line="600" w:lineRule="exact"/>
        <w:rPr>
          <w:rFonts w:ascii="方正小标宋简体" w:eastAsia="方正小标宋简体"/>
          <w:sz w:val="44"/>
          <w:szCs w:val="44"/>
        </w:rPr>
      </w:pPr>
    </w:p>
    <w:p>
      <w:pPr>
        <w:spacing w:line="600" w:lineRule="exact"/>
        <w:jc w:val="left"/>
        <w:rPr>
          <w:rFonts w:ascii="方正仿宋简体" w:eastAsia="方正仿宋简体"/>
          <w:sz w:val="32"/>
          <w:szCs w:val="32"/>
          <w:u w:val="single"/>
        </w:rPr>
      </w:pPr>
      <w:r>
        <w:rPr>
          <w:rFonts w:hint="eastAsia" w:ascii="方正仿宋简体" w:eastAsia="方正仿宋简体"/>
          <w:sz w:val="32"/>
          <w:szCs w:val="32"/>
        </w:rPr>
        <w:t>实施主体（代理业主）</w:t>
      </w:r>
      <w:r>
        <w:rPr>
          <w:rFonts w:ascii="方正仿宋简体" w:eastAsia="方正仿宋简体"/>
          <w:sz w:val="32"/>
          <w:szCs w:val="32"/>
        </w:rPr>
        <w:t>:</w:t>
      </w:r>
      <w:r>
        <w:rPr>
          <w:rFonts w:ascii="方正仿宋简体" w:eastAsia="方正仿宋简体"/>
          <w:sz w:val="32"/>
          <w:szCs w:val="32"/>
          <w:u w:val="single"/>
        </w:rPr>
        <w:t xml:space="preserve">                    </w:t>
      </w:r>
    </w:p>
    <w:p>
      <w:pPr>
        <w:spacing w:line="600" w:lineRule="exact"/>
        <w:ind w:firstLine="640" w:firstLineChars="200"/>
        <w:rPr>
          <w:rFonts w:ascii="方正仿宋简体" w:eastAsia="方正仿宋简体"/>
          <w:sz w:val="32"/>
          <w:szCs w:val="32"/>
        </w:rPr>
      </w:pPr>
      <w:r>
        <w:rPr>
          <w:rFonts w:hint="eastAsia" w:ascii="方正仿宋简体" w:eastAsia="方正仿宋简体"/>
          <w:sz w:val="32"/>
          <w:szCs w:val="32"/>
        </w:rPr>
        <w:t>根据《关于实施既有住宅电梯增设三年计划的指导意见》（川建发【2019】19号）及《</w:t>
      </w:r>
      <w:r>
        <w:rPr>
          <w:rFonts w:hint="eastAsia" w:ascii="方正仿宋简体" w:eastAsia="方正仿宋简体"/>
          <w:sz w:val="32"/>
          <w:szCs w:val="32"/>
          <w:lang w:val="en-US" w:eastAsia="zh-CN"/>
        </w:rPr>
        <w:t>绵竹市既有住宅电梯增设工作实施细则</w:t>
      </w:r>
      <w:r>
        <w:rPr>
          <w:rFonts w:hint="eastAsia" w:ascii="方正仿宋简体" w:eastAsia="方正仿宋简体"/>
          <w:sz w:val="32"/>
          <w:szCs w:val="32"/>
        </w:rPr>
        <w:t>》（</w:t>
      </w:r>
      <w:r>
        <w:rPr>
          <w:rFonts w:hint="eastAsia" w:ascii="方正仿宋简体" w:eastAsia="方正仿宋简体"/>
          <w:sz w:val="32"/>
          <w:szCs w:val="32"/>
          <w:lang w:eastAsia="zh-CN"/>
        </w:rPr>
        <w:t>竹建</w:t>
      </w:r>
      <w:r>
        <w:rPr>
          <w:rFonts w:hint="eastAsia" w:ascii="方正仿宋简体" w:eastAsia="方正仿宋简体"/>
          <w:sz w:val="32"/>
          <w:szCs w:val="32"/>
        </w:rPr>
        <w:t>[202</w:t>
      </w:r>
      <w:r>
        <w:rPr>
          <w:rFonts w:hint="eastAsia" w:ascii="方正仿宋简体" w:eastAsia="方正仿宋简体"/>
          <w:sz w:val="32"/>
          <w:szCs w:val="32"/>
          <w:lang w:val="en-US" w:eastAsia="zh-CN"/>
        </w:rPr>
        <w:t>1</w:t>
      </w:r>
      <w:r>
        <w:rPr>
          <w:rFonts w:hint="eastAsia" w:ascii="方正仿宋简体" w:eastAsia="方正仿宋简体"/>
          <w:sz w:val="32"/>
          <w:szCs w:val="32"/>
        </w:rPr>
        <w:t>]</w:t>
      </w:r>
      <w:r>
        <w:rPr>
          <w:rFonts w:hint="eastAsia" w:ascii="方正仿宋简体" w:eastAsia="方正仿宋简体"/>
          <w:sz w:val="32"/>
          <w:szCs w:val="32"/>
          <w:lang w:val="en-US" w:eastAsia="zh-CN"/>
        </w:rPr>
        <w:t>94</w:t>
      </w:r>
      <w:r>
        <w:rPr>
          <w:rFonts w:hint="eastAsia" w:ascii="方正仿宋简体" w:eastAsia="方正仿宋简体"/>
          <w:sz w:val="32"/>
          <w:szCs w:val="32"/>
        </w:rPr>
        <w:t>号）的有关要求，既有住宅增设电梯实行告知承诺制，现将增设电梯过程中应当遵守常用</w:t>
      </w:r>
      <w:r>
        <w:rPr>
          <w:rFonts w:ascii="方正仿宋简体" w:eastAsia="方正仿宋简体"/>
          <w:sz w:val="32"/>
          <w:szCs w:val="32"/>
        </w:rPr>
        <w:t>的</w:t>
      </w:r>
      <w:r>
        <w:rPr>
          <w:rFonts w:hint="eastAsia" w:ascii="方正仿宋简体" w:eastAsia="方正仿宋简体"/>
          <w:sz w:val="32"/>
          <w:szCs w:val="32"/>
        </w:rPr>
        <w:t>法律</w:t>
      </w:r>
      <w:r>
        <w:rPr>
          <w:rFonts w:ascii="方正仿宋简体" w:eastAsia="方正仿宋简体"/>
          <w:sz w:val="32"/>
          <w:szCs w:val="32"/>
        </w:rPr>
        <w:t>、</w:t>
      </w:r>
      <w:r>
        <w:rPr>
          <w:rFonts w:hint="eastAsia" w:ascii="方正仿宋简体" w:eastAsia="方正仿宋简体"/>
          <w:sz w:val="32"/>
          <w:szCs w:val="32"/>
        </w:rPr>
        <w:t>法规、规章、标准和</w:t>
      </w:r>
      <w:r>
        <w:rPr>
          <w:rFonts w:ascii="方正仿宋简体" w:eastAsia="方正仿宋简体"/>
          <w:sz w:val="32"/>
          <w:szCs w:val="32"/>
        </w:rPr>
        <w:t>规范性文件</w:t>
      </w:r>
      <w:r>
        <w:rPr>
          <w:rFonts w:hint="eastAsia" w:ascii="方正仿宋简体" w:eastAsia="方正仿宋简体"/>
          <w:sz w:val="32"/>
          <w:szCs w:val="32"/>
        </w:rPr>
        <w:t>告知你们（附后）。</w:t>
      </w:r>
    </w:p>
    <w:p>
      <w:pPr>
        <w:spacing w:line="600" w:lineRule="exact"/>
        <w:ind w:firstLine="640" w:firstLineChars="200"/>
        <w:rPr>
          <w:rFonts w:ascii="方正仿宋简体" w:eastAsia="方正仿宋简体"/>
          <w:sz w:val="32"/>
          <w:szCs w:val="32"/>
        </w:rPr>
      </w:pPr>
      <w:r>
        <w:rPr>
          <w:rFonts w:hint="eastAsia" w:ascii="方正仿宋简体" w:eastAsia="方正仿宋简体"/>
          <w:sz w:val="32"/>
          <w:szCs w:val="32"/>
        </w:rPr>
        <w:t>既有住宅增设电梯的设计、施工、安装、维保等单位必须具备相应的资质（资格），在设计、施工、安装、验收、维保等过程中必须遵守国家的相关法律、法规、规章、标准和</w:t>
      </w:r>
      <w:r>
        <w:rPr>
          <w:rFonts w:ascii="方正仿宋简体" w:eastAsia="方正仿宋简体"/>
          <w:sz w:val="32"/>
          <w:szCs w:val="32"/>
        </w:rPr>
        <w:t>规范性文件</w:t>
      </w:r>
      <w:r>
        <w:rPr>
          <w:rFonts w:hint="eastAsia" w:ascii="方正仿宋简体" w:eastAsia="方正仿宋简体"/>
          <w:sz w:val="32"/>
          <w:szCs w:val="32"/>
        </w:rPr>
        <w:t>，实施主体（代理业主）对增设电梯承担质量安全、使用期间安全责任和环保责任</w:t>
      </w:r>
      <w:r>
        <w:rPr>
          <w:rFonts w:ascii="方正仿宋简体" w:eastAsia="方正仿宋简体"/>
          <w:sz w:val="32"/>
          <w:szCs w:val="32"/>
        </w:rPr>
        <w:t>，请你们</w:t>
      </w:r>
      <w:r>
        <w:rPr>
          <w:rFonts w:hint="eastAsia" w:ascii="方正仿宋简体" w:eastAsia="方正仿宋简体"/>
          <w:sz w:val="32"/>
          <w:szCs w:val="32"/>
        </w:rPr>
        <w:t>予以</w:t>
      </w:r>
      <w:r>
        <w:rPr>
          <w:rFonts w:ascii="方正仿宋简体" w:eastAsia="方正仿宋简体"/>
          <w:sz w:val="32"/>
          <w:szCs w:val="32"/>
        </w:rPr>
        <w:t>严格执行</w:t>
      </w:r>
      <w:r>
        <w:rPr>
          <w:rFonts w:hint="eastAsia" w:ascii="方正仿宋简体" w:eastAsia="方正仿宋简体"/>
          <w:sz w:val="32"/>
          <w:szCs w:val="32"/>
        </w:rPr>
        <w:t>。</w:t>
      </w:r>
    </w:p>
    <w:p>
      <w:pPr>
        <w:spacing w:line="600" w:lineRule="exact"/>
        <w:ind w:firstLine="640" w:firstLineChars="200"/>
        <w:rPr>
          <w:rFonts w:ascii="方正仿宋简体" w:eastAsia="方正仿宋简体"/>
          <w:sz w:val="32"/>
          <w:szCs w:val="32"/>
        </w:rPr>
      </w:pPr>
    </w:p>
    <w:p>
      <w:pPr>
        <w:spacing w:line="600" w:lineRule="exact"/>
        <w:ind w:firstLine="640" w:firstLineChars="200"/>
        <w:rPr>
          <w:rFonts w:ascii="方正仿宋简体" w:eastAsia="方正仿宋简体"/>
          <w:sz w:val="32"/>
          <w:szCs w:val="32"/>
        </w:rPr>
      </w:pPr>
      <w:r>
        <w:rPr>
          <w:rFonts w:hint="eastAsia" w:ascii="方正仿宋简体" w:eastAsia="方正仿宋简体"/>
          <w:sz w:val="32"/>
          <w:szCs w:val="32"/>
        </w:rPr>
        <w:t>附件：既有住宅自主增设电梯常用</w:t>
      </w:r>
      <w:r>
        <w:rPr>
          <w:rFonts w:ascii="方正仿宋简体" w:eastAsia="方正仿宋简体"/>
          <w:sz w:val="32"/>
          <w:szCs w:val="32"/>
        </w:rPr>
        <w:t>的</w:t>
      </w:r>
      <w:r>
        <w:rPr>
          <w:rFonts w:hint="eastAsia" w:ascii="方正仿宋简体" w:eastAsia="方正仿宋简体"/>
          <w:sz w:val="32"/>
          <w:szCs w:val="32"/>
        </w:rPr>
        <w:t>相关法律、法规、</w:t>
      </w:r>
      <w:r>
        <w:rPr>
          <w:rFonts w:ascii="方正仿宋简体" w:eastAsia="方正仿宋简体"/>
          <w:sz w:val="32"/>
          <w:szCs w:val="32"/>
        </w:rPr>
        <w:t>规章</w:t>
      </w:r>
      <w:r>
        <w:rPr>
          <w:rFonts w:hint="eastAsia" w:ascii="方正仿宋简体" w:eastAsia="方正仿宋简体"/>
          <w:sz w:val="32"/>
          <w:szCs w:val="32"/>
        </w:rPr>
        <w:t>、</w:t>
      </w:r>
      <w:r>
        <w:rPr>
          <w:rFonts w:ascii="方正仿宋简体" w:eastAsia="方正仿宋简体"/>
          <w:sz w:val="32"/>
          <w:szCs w:val="32"/>
        </w:rPr>
        <w:t>标准和规范性文件</w:t>
      </w:r>
    </w:p>
    <w:p>
      <w:pPr>
        <w:spacing w:line="600" w:lineRule="exact"/>
        <w:rPr>
          <w:rFonts w:ascii="方正仿宋简体" w:eastAsia="方正仿宋简体"/>
          <w:sz w:val="32"/>
          <w:szCs w:val="32"/>
        </w:rPr>
      </w:pPr>
    </w:p>
    <w:p>
      <w:pPr>
        <w:spacing w:line="600" w:lineRule="exact"/>
        <w:ind w:firstLine="640" w:firstLineChars="200"/>
        <w:rPr>
          <w:rFonts w:ascii="方正仿宋简体" w:eastAsia="方正仿宋简体"/>
          <w:sz w:val="32"/>
          <w:szCs w:val="32"/>
        </w:rPr>
      </w:pPr>
      <w:r>
        <w:rPr>
          <w:rFonts w:hint="eastAsia" w:ascii="方正仿宋简体" w:eastAsia="方正仿宋简体"/>
          <w:sz w:val="32"/>
          <w:szCs w:val="32"/>
        </w:rPr>
        <w:t>告知人（单位）：</w:t>
      </w:r>
      <w:r>
        <w:rPr>
          <w:rFonts w:ascii="方正仿宋简体" w:eastAsia="方正仿宋简体"/>
          <w:sz w:val="32"/>
          <w:szCs w:val="32"/>
        </w:rPr>
        <w:t xml:space="preserve">                   </w:t>
      </w:r>
      <w:r>
        <w:rPr>
          <w:rFonts w:hint="eastAsia" w:ascii="方正仿宋简体" w:eastAsia="方正仿宋简体"/>
          <w:sz w:val="32"/>
          <w:szCs w:val="32"/>
        </w:rPr>
        <w:t>被告知人（单位）：</w:t>
      </w:r>
    </w:p>
    <w:p>
      <w:pPr>
        <w:spacing w:line="600" w:lineRule="exact"/>
        <w:rPr>
          <w:rFonts w:hint="eastAsia" w:ascii="方正仿宋简体" w:eastAsia="方正仿宋简体"/>
          <w:sz w:val="32"/>
          <w:szCs w:val="32"/>
        </w:rPr>
      </w:pPr>
    </w:p>
    <w:p>
      <w:pPr>
        <w:spacing w:line="600" w:lineRule="exact"/>
        <w:rPr>
          <w:rFonts w:hint="eastAsia" w:ascii="方正仿宋简体" w:eastAsia="方正仿宋简体"/>
          <w:sz w:val="32"/>
          <w:szCs w:val="32"/>
        </w:rPr>
      </w:pPr>
    </w:p>
    <w:p>
      <w:pPr>
        <w:spacing w:line="600" w:lineRule="exact"/>
        <w:jc w:val="right"/>
        <w:rPr>
          <w:rFonts w:hint="eastAsia" w:ascii="方正仿宋简体" w:eastAsia="方正仿宋简体"/>
          <w:sz w:val="32"/>
          <w:szCs w:val="32"/>
        </w:rPr>
      </w:pPr>
      <w:r>
        <w:rPr>
          <w:rFonts w:hint="eastAsia" w:ascii="方正仿宋简体" w:eastAsia="方正仿宋简体"/>
          <w:sz w:val="32"/>
          <w:szCs w:val="32"/>
        </w:rPr>
        <w:t>年</w:t>
      </w:r>
      <w:r>
        <w:rPr>
          <w:rFonts w:ascii="方正仿宋简体" w:eastAsia="方正仿宋简体"/>
          <w:sz w:val="32"/>
          <w:szCs w:val="32"/>
        </w:rPr>
        <w:t xml:space="preserve"> </w:t>
      </w:r>
      <w:r>
        <w:rPr>
          <w:rFonts w:hint="eastAsia" w:ascii="方正仿宋简体" w:eastAsia="方正仿宋简体"/>
          <w:sz w:val="32"/>
          <w:szCs w:val="32"/>
        </w:rPr>
        <w:t xml:space="preserve">    月    日</w:t>
      </w:r>
    </w:p>
    <w:p>
      <w:pPr>
        <w:wordWrap w:val="0"/>
        <w:spacing w:line="500" w:lineRule="exact"/>
        <w:ind w:right="560" w:firstLine="630" w:firstLineChars="300"/>
        <w:jc w:val="both"/>
        <w:rPr>
          <w:rFonts w:hint="default" w:cs="宋体"/>
          <w:sz w:val="21"/>
          <w:szCs w:val="21"/>
        </w:rPr>
      </w:pPr>
      <w:r>
        <w:rPr>
          <w:rFonts w:hint="default" w:cs="宋体"/>
          <w:sz w:val="21"/>
          <w:szCs w:val="21"/>
        </w:rPr>
        <w:t xml:space="preserve">         </w:t>
      </w:r>
    </w:p>
    <w:p>
      <w:pPr>
        <w:spacing w:line="560" w:lineRule="exact"/>
        <w:jc w:val="both"/>
        <w:rPr>
          <w:rFonts w:hint="eastAsia" w:ascii="方正黑体_GBK" w:hAnsi="方正黑体_GBK" w:eastAsia="方正黑体_GBK" w:cs="方正黑体_GBK"/>
          <w:sz w:val="28"/>
          <w:szCs w:val="28"/>
          <w:lang w:eastAsia="zh-CN"/>
        </w:rPr>
      </w:pPr>
      <w:r>
        <w:rPr>
          <w:rFonts w:hint="eastAsia" w:ascii="方正黑体_GBK" w:hAnsi="方正黑体_GBK" w:eastAsia="方正黑体_GBK" w:cs="方正黑体_GBK"/>
          <w:sz w:val="28"/>
          <w:szCs w:val="28"/>
          <w:lang w:eastAsia="zh-CN"/>
        </w:rPr>
        <w:t>附件</w:t>
      </w: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bottom"/>
        <w:rPr>
          <w:rFonts w:ascii="方正小标宋简体" w:eastAsia="方正小标宋简体"/>
          <w:sz w:val="44"/>
          <w:szCs w:val="44"/>
        </w:rPr>
      </w:pPr>
      <w:r>
        <w:rPr>
          <w:rFonts w:hint="eastAsia" w:ascii="方正小标宋简体" w:eastAsia="方正小标宋简体"/>
          <w:sz w:val="44"/>
          <w:szCs w:val="44"/>
        </w:rPr>
        <w:t>既有住宅自主增设电梯常用的相关法律、</w:t>
      </w: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bottom"/>
        <w:rPr>
          <w:rFonts w:ascii="方正小标宋简体" w:eastAsia="方正小标宋简体"/>
          <w:sz w:val="44"/>
          <w:szCs w:val="44"/>
        </w:rPr>
      </w:pPr>
      <w:r>
        <w:rPr>
          <w:rFonts w:hint="eastAsia" w:ascii="方正小标宋简体" w:eastAsia="方正小标宋简体"/>
          <w:sz w:val="44"/>
          <w:szCs w:val="44"/>
        </w:rPr>
        <w:t>法规、规章、标准和规范性文件</w:t>
      </w:r>
    </w:p>
    <w:p>
      <w:pPr>
        <w:keepNext w:val="0"/>
        <w:keepLines w:val="0"/>
        <w:pageBreakBefore w:val="0"/>
        <w:widowControl w:val="0"/>
        <w:kinsoku/>
        <w:wordWrap/>
        <w:overflowPunct/>
        <w:topLinePunct w:val="0"/>
        <w:bidi w:val="0"/>
        <w:snapToGrid/>
        <w:spacing w:line="520" w:lineRule="exact"/>
        <w:ind w:left="0"/>
        <w:jc w:val="center"/>
        <w:textAlignment w:val="bottom"/>
        <w:rPr>
          <w:rFonts w:hint="eastAsia" w:ascii="方正小标宋简体" w:eastAsia="方正小标宋简体"/>
          <w:sz w:val="44"/>
          <w:szCs w:val="44"/>
        </w:rPr>
      </w:pPr>
    </w:p>
    <w:p>
      <w:pPr>
        <w:keepNext w:val="0"/>
        <w:keepLines w:val="0"/>
        <w:pageBreakBefore w:val="0"/>
        <w:widowControl w:val="0"/>
        <w:kinsoku/>
        <w:wordWrap/>
        <w:overflowPunct/>
        <w:topLinePunct w:val="0"/>
        <w:bidi w:val="0"/>
        <w:snapToGrid/>
        <w:spacing w:line="520" w:lineRule="exact"/>
        <w:ind w:left="0" w:firstLine="640" w:firstLineChars="200"/>
        <w:textAlignment w:val="bottom"/>
        <w:rPr>
          <w:rFonts w:hint="eastAsia" w:ascii="黑体" w:hAnsi="黑体" w:eastAsia="黑体"/>
          <w:sz w:val="32"/>
          <w:szCs w:val="32"/>
        </w:rPr>
      </w:pPr>
      <w:r>
        <w:rPr>
          <w:rFonts w:hint="eastAsia" w:ascii="黑体" w:hAnsi="黑体" w:eastAsia="黑体"/>
          <w:sz w:val="32"/>
          <w:szCs w:val="32"/>
        </w:rPr>
        <w:t>一、相关法律</w:t>
      </w:r>
      <w:r>
        <w:rPr>
          <w:rFonts w:ascii="黑体" w:hAnsi="黑体" w:eastAsia="黑体"/>
          <w:sz w:val="32"/>
          <w:szCs w:val="32"/>
        </w:rPr>
        <w:t>、</w:t>
      </w:r>
      <w:r>
        <w:rPr>
          <w:rFonts w:hint="eastAsia" w:ascii="黑体" w:hAnsi="黑体" w:eastAsia="黑体"/>
          <w:sz w:val="32"/>
          <w:szCs w:val="32"/>
        </w:rPr>
        <w:t>法规、规章和</w:t>
      </w:r>
      <w:r>
        <w:rPr>
          <w:rFonts w:ascii="黑体" w:hAnsi="黑体" w:eastAsia="黑体"/>
          <w:sz w:val="32"/>
          <w:szCs w:val="32"/>
        </w:rPr>
        <w:t>规范性文件</w:t>
      </w:r>
    </w:p>
    <w:p>
      <w:pPr>
        <w:keepNext w:val="0"/>
        <w:keepLines w:val="0"/>
        <w:pageBreakBefore w:val="0"/>
        <w:widowControl w:val="0"/>
        <w:kinsoku/>
        <w:wordWrap/>
        <w:overflowPunct/>
        <w:topLinePunct w:val="0"/>
        <w:bidi w:val="0"/>
        <w:snapToGrid/>
        <w:spacing w:line="520" w:lineRule="exact"/>
        <w:ind w:left="0" w:firstLine="640" w:firstLineChars="200"/>
        <w:textAlignment w:val="bottom"/>
        <w:rPr>
          <w:rFonts w:ascii="方正仿宋简体" w:eastAsia="方正仿宋简体"/>
          <w:sz w:val="32"/>
          <w:szCs w:val="32"/>
        </w:rPr>
      </w:pPr>
      <w:r>
        <w:rPr>
          <w:rFonts w:hint="eastAsia" w:ascii="方正仿宋简体" w:eastAsia="方正仿宋简体"/>
          <w:sz w:val="32"/>
          <w:szCs w:val="32"/>
        </w:rPr>
        <w:t>《中华人民共和国特种设备安全法》</w:t>
      </w:r>
    </w:p>
    <w:p>
      <w:pPr>
        <w:keepNext w:val="0"/>
        <w:keepLines w:val="0"/>
        <w:pageBreakBefore w:val="0"/>
        <w:widowControl w:val="0"/>
        <w:kinsoku/>
        <w:wordWrap/>
        <w:overflowPunct/>
        <w:topLinePunct w:val="0"/>
        <w:bidi w:val="0"/>
        <w:snapToGrid/>
        <w:spacing w:line="520" w:lineRule="exact"/>
        <w:ind w:left="0" w:firstLine="640" w:firstLineChars="200"/>
        <w:textAlignment w:val="bottom"/>
        <w:rPr>
          <w:rFonts w:ascii="方正仿宋简体" w:eastAsia="方正仿宋简体"/>
          <w:sz w:val="32"/>
          <w:szCs w:val="32"/>
        </w:rPr>
      </w:pPr>
      <w:r>
        <w:rPr>
          <w:rFonts w:hint="eastAsia" w:ascii="方正仿宋简体" w:eastAsia="方正仿宋简体"/>
          <w:sz w:val="32"/>
          <w:szCs w:val="32"/>
        </w:rPr>
        <w:t>《中华人民共和国消防法》</w:t>
      </w:r>
    </w:p>
    <w:p>
      <w:pPr>
        <w:keepNext w:val="0"/>
        <w:keepLines w:val="0"/>
        <w:pageBreakBefore w:val="0"/>
        <w:widowControl w:val="0"/>
        <w:kinsoku/>
        <w:wordWrap/>
        <w:overflowPunct/>
        <w:topLinePunct w:val="0"/>
        <w:bidi w:val="0"/>
        <w:snapToGrid/>
        <w:spacing w:line="520" w:lineRule="exact"/>
        <w:ind w:left="0" w:firstLine="640" w:firstLineChars="200"/>
        <w:textAlignment w:val="bottom"/>
        <w:rPr>
          <w:rFonts w:ascii="方正仿宋简体" w:eastAsia="方正仿宋简体"/>
          <w:sz w:val="32"/>
          <w:szCs w:val="32"/>
        </w:rPr>
      </w:pPr>
      <w:r>
        <w:rPr>
          <w:rFonts w:hint="eastAsia" w:ascii="方正仿宋简体" w:eastAsia="方正仿宋简体"/>
          <w:sz w:val="32"/>
          <w:szCs w:val="32"/>
        </w:rPr>
        <w:t>《建设工程安全生产管理条例》</w:t>
      </w:r>
    </w:p>
    <w:p>
      <w:pPr>
        <w:keepNext w:val="0"/>
        <w:keepLines w:val="0"/>
        <w:pageBreakBefore w:val="0"/>
        <w:widowControl w:val="0"/>
        <w:kinsoku/>
        <w:wordWrap/>
        <w:overflowPunct/>
        <w:topLinePunct w:val="0"/>
        <w:bidi w:val="0"/>
        <w:snapToGrid/>
        <w:spacing w:line="520" w:lineRule="exact"/>
        <w:ind w:left="0" w:firstLine="640" w:firstLineChars="200"/>
        <w:textAlignment w:val="bottom"/>
        <w:rPr>
          <w:rFonts w:hint="eastAsia" w:ascii="方正仿宋简体" w:eastAsia="方正仿宋简体"/>
          <w:sz w:val="32"/>
          <w:szCs w:val="32"/>
        </w:rPr>
      </w:pPr>
      <w:r>
        <w:rPr>
          <w:rFonts w:hint="eastAsia" w:ascii="方正仿宋简体" w:eastAsia="方正仿宋简体"/>
          <w:sz w:val="32"/>
          <w:szCs w:val="32"/>
        </w:rPr>
        <w:t>《建设工程质量管理条例》</w:t>
      </w:r>
    </w:p>
    <w:p>
      <w:pPr>
        <w:keepNext w:val="0"/>
        <w:keepLines w:val="0"/>
        <w:pageBreakBefore w:val="0"/>
        <w:widowControl w:val="0"/>
        <w:kinsoku/>
        <w:wordWrap/>
        <w:overflowPunct/>
        <w:topLinePunct w:val="0"/>
        <w:bidi w:val="0"/>
        <w:snapToGrid/>
        <w:spacing w:line="520" w:lineRule="exact"/>
        <w:ind w:left="0" w:firstLine="640" w:firstLineChars="200"/>
        <w:textAlignment w:val="bottom"/>
        <w:rPr>
          <w:rFonts w:ascii="方正仿宋简体" w:eastAsia="方正仿宋简体"/>
          <w:sz w:val="32"/>
          <w:szCs w:val="32"/>
        </w:rPr>
      </w:pPr>
      <w:r>
        <w:rPr>
          <w:rFonts w:hint="eastAsia" w:ascii="方正仿宋简体" w:eastAsia="方正仿宋简体"/>
          <w:sz w:val="32"/>
          <w:szCs w:val="32"/>
        </w:rPr>
        <w:t>《建设工程勘察设计管理条例》</w:t>
      </w:r>
    </w:p>
    <w:p>
      <w:pPr>
        <w:keepNext w:val="0"/>
        <w:keepLines w:val="0"/>
        <w:pageBreakBefore w:val="0"/>
        <w:widowControl w:val="0"/>
        <w:kinsoku/>
        <w:wordWrap/>
        <w:overflowPunct/>
        <w:topLinePunct w:val="0"/>
        <w:bidi w:val="0"/>
        <w:snapToGrid/>
        <w:spacing w:line="520" w:lineRule="exact"/>
        <w:ind w:left="0" w:firstLine="640" w:firstLineChars="200"/>
        <w:textAlignment w:val="bottom"/>
        <w:rPr>
          <w:rFonts w:ascii="方正仿宋简体" w:eastAsia="方正仿宋简体"/>
          <w:sz w:val="32"/>
          <w:szCs w:val="32"/>
        </w:rPr>
      </w:pPr>
      <w:r>
        <w:rPr>
          <w:rFonts w:hint="eastAsia" w:ascii="方正仿宋简体" w:eastAsia="方正仿宋简体"/>
          <w:sz w:val="32"/>
          <w:szCs w:val="32"/>
        </w:rPr>
        <w:t>《特种设备安全监察条例》</w:t>
      </w:r>
    </w:p>
    <w:p>
      <w:pPr>
        <w:keepNext w:val="0"/>
        <w:keepLines w:val="0"/>
        <w:pageBreakBefore w:val="0"/>
        <w:widowControl w:val="0"/>
        <w:kinsoku/>
        <w:wordWrap/>
        <w:overflowPunct/>
        <w:topLinePunct w:val="0"/>
        <w:bidi w:val="0"/>
        <w:snapToGrid/>
        <w:spacing w:line="520" w:lineRule="exact"/>
        <w:ind w:left="0" w:firstLine="640" w:firstLineChars="200"/>
        <w:textAlignment w:val="bottom"/>
        <w:rPr>
          <w:rFonts w:ascii="方正仿宋简体" w:eastAsia="方正仿宋简体"/>
          <w:sz w:val="32"/>
          <w:szCs w:val="32"/>
        </w:rPr>
      </w:pPr>
      <w:r>
        <w:rPr>
          <w:rFonts w:hint="eastAsia" w:ascii="方正仿宋简体" w:eastAsia="方正仿宋简体"/>
          <w:sz w:val="32"/>
          <w:szCs w:val="32"/>
        </w:rPr>
        <w:t>《国务院办公厅关于加强电梯质量安全工作的意见》</w:t>
      </w:r>
    </w:p>
    <w:p>
      <w:pPr>
        <w:keepNext w:val="0"/>
        <w:keepLines w:val="0"/>
        <w:pageBreakBefore w:val="0"/>
        <w:widowControl w:val="0"/>
        <w:kinsoku/>
        <w:wordWrap/>
        <w:overflowPunct/>
        <w:topLinePunct w:val="0"/>
        <w:bidi w:val="0"/>
        <w:snapToGrid/>
        <w:spacing w:line="520" w:lineRule="exact"/>
        <w:ind w:left="0" w:firstLine="640" w:firstLineChars="200"/>
        <w:textAlignment w:val="bottom"/>
        <w:rPr>
          <w:rFonts w:hint="eastAsia" w:ascii="方正仿宋简体" w:eastAsia="方正仿宋简体"/>
          <w:sz w:val="32"/>
          <w:szCs w:val="32"/>
        </w:rPr>
      </w:pPr>
      <w:r>
        <w:rPr>
          <w:rFonts w:hint="eastAsia" w:ascii="方正仿宋简体" w:eastAsia="方正仿宋简体"/>
          <w:sz w:val="32"/>
          <w:szCs w:val="32"/>
        </w:rPr>
        <w:t>《建筑业企业资质管理规定》</w:t>
      </w:r>
    </w:p>
    <w:p>
      <w:pPr>
        <w:keepNext w:val="0"/>
        <w:keepLines w:val="0"/>
        <w:pageBreakBefore w:val="0"/>
        <w:widowControl w:val="0"/>
        <w:kinsoku/>
        <w:wordWrap/>
        <w:overflowPunct/>
        <w:topLinePunct w:val="0"/>
        <w:bidi w:val="0"/>
        <w:snapToGrid/>
        <w:spacing w:line="520" w:lineRule="exact"/>
        <w:ind w:left="0" w:firstLine="640" w:firstLineChars="200"/>
        <w:textAlignment w:val="bottom"/>
        <w:rPr>
          <w:rFonts w:ascii="方正仿宋简体" w:eastAsia="方正仿宋简体"/>
          <w:sz w:val="32"/>
          <w:szCs w:val="32"/>
        </w:rPr>
      </w:pPr>
      <w:r>
        <w:rPr>
          <w:rFonts w:hint="eastAsia" w:ascii="方正仿宋简体" w:eastAsia="方正仿宋简体"/>
          <w:sz w:val="32"/>
          <w:szCs w:val="32"/>
        </w:rPr>
        <w:t>《消防监督检查规定》（公安部</w:t>
      </w:r>
      <w:r>
        <w:rPr>
          <w:rFonts w:ascii="方正仿宋简体" w:eastAsia="方正仿宋简体"/>
          <w:sz w:val="32"/>
          <w:szCs w:val="32"/>
        </w:rPr>
        <w:t>120</w:t>
      </w:r>
      <w:r>
        <w:rPr>
          <w:rFonts w:hint="eastAsia" w:ascii="方正仿宋简体" w:eastAsia="方正仿宋简体"/>
          <w:sz w:val="32"/>
          <w:szCs w:val="32"/>
        </w:rPr>
        <w:t>号令）</w:t>
      </w:r>
    </w:p>
    <w:p>
      <w:pPr>
        <w:keepNext w:val="0"/>
        <w:keepLines w:val="0"/>
        <w:pageBreakBefore w:val="0"/>
        <w:widowControl w:val="0"/>
        <w:kinsoku/>
        <w:wordWrap/>
        <w:overflowPunct/>
        <w:topLinePunct w:val="0"/>
        <w:bidi w:val="0"/>
        <w:snapToGrid/>
        <w:spacing w:line="520" w:lineRule="exact"/>
        <w:ind w:left="0" w:firstLine="640" w:firstLineChars="200"/>
        <w:textAlignment w:val="bottom"/>
        <w:rPr>
          <w:rFonts w:ascii="方正仿宋简体" w:eastAsia="方正仿宋简体"/>
          <w:sz w:val="32"/>
          <w:szCs w:val="32"/>
        </w:rPr>
      </w:pPr>
      <w:r>
        <w:rPr>
          <w:rFonts w:hint="eastAsia" w:ascii="方正仿宋简体" w:eastAsia="方正仿宋简体"/>
          <w:sz w:val="32"/>
          <w:szCs w:val="32"/>
        </w:rPr>
        <w:t>《危险性较大的分部分项工程安全管理规定》（住建部</w:t>
      </w:r>
      <w:r>
        <w:rPr>
          <w:rFonts w:ascii="方正仿宋简体" w:eastAsia="方正仿宋简体"/>
          <w:sz w:val="32"/>
          <w:szCs w:val="32"/>
        </w:rPr>
        <w:t>37</w:t>
      </w:r>
      <w:r>
        <w:rPr>
          <w:rFonts w:hint="eastAsia" w:ascii="方正仿宋简体" w:eastAsia="方正仿宋简体"/>
          <w:sz w:val="32"/>
          <w:szCs w:val="32"/>
        </w:rPr>
        <w:t>号令）</w:t>
      </w:r>
    </w:p>
    <w:p>
      <w:pPr>
        <w:keepNext w:val="0"/>
        <w:keepLines w:val="0"/>
        <w:pageBreakBefore w:val="0"/>
        <w:widowControl w:val="0"/>
        <w:kinsoku/>
        <w:wordWrap/>
        <w:overflowPunct/>
        <w:topLinePunct w:val="0"/>
        <w:bidi w:val="0"/>
        <w:snapToGrid/>
        <w:spacing w:line="520" w:lineRule="exact"/>
        <w:ind w:left="0" w:firstLine="640" w:firstLineChars="200"/>
        <w:textAlignment w:val="bottom"/>
        <w:rPr>
          <w:rFonts w:ascii="方正仿宋简体" w:eastAsia="方正仿宋简体"/>
          <w:sz w:val="32"/>
          <w:szCs w:val="32"/>
        </w:rPr>
      </w:pPr>
      <w:r>
        <w:rPr>
          <w:rFonts w:hint="eastAsia" w:ascii="方正仿宋简体" w:eastAsia="方正仿宋简体"/>
          <w:sz w:val="32"/>
          <w:szCs w:val="32"/>
        </w:rPr>
        <w:t>《特种设备使用管理规则》（</w:t>
      </w:r>
      <w:r>
        <w:rPr>
          <w:rFonts w:ascii="方正仿宋简体" w:eastAsia="方正仿宋简体"/>
          <w:sz w:val="32"/>
          <w:szCs w:val="32"/>
        </w:rPr>
        <w:t>TSG 08-2017</w:t>
      </w:r>
      <w:r>
        <w:rPr>
          <w:rFonts w:hint="eastAsia" w:ascii="方正仿宋简体" w:eastAsia="方正仿宋简体"/>
          <w:sz w:val="32"/>
          <w:szCs w:val="32"/>
        </w:rPr>
        <w:t>）</w:t>
      </w:r>
    </w:p>
    <w:p>
      <w:pPr>
        <w:keepNext w:val="0"/>
        <w:keepLines w:val="0"/>
        <w:pageBreakBefore w:val="0"/>
        <w:widowControl w:val="0"/>
        <w:kinsoku/>
        <w:wordWrap/>
        <w:overflowPunct/>
        <w:topLinePunct w:val="0"/>
        <w:bidi w:val="0"/>
        <w:snapToGrid/>
        <w:spacing w:line="520" w:lineRule="exact"/>
        <w:ind w:left="0" w:firstLine="640" w:firstLineChars="200"/>
        <w:textAlignment w:val="bottom"/>
        <w:rPr>
          <w:rFonts w:hint="eastAsia" w:ascii="方正仿宋简体" w:eastAsia="方正仿宋简体"/>
          <w:sz w:val="32"/>
          <w:szCs w:val="32"/>
        </w:rPr>
      </w:pPr>
      <w:r>
        <w:rPr>
          <w:rFonts w:hint="eastAsia" w:ascii="方正仿宋简体" w:eastAsia="方正仿宋简体"/>
          <w:sz w:val="32"/>
          <w:szCs w:val="32"/>
        </w:rPr>
        <w:t>《建设工程勘察设计资质管理规定》（建设部令第160号）</w:t>
      </w:r>
    </w:p>
    <w:p>
      <w:pPr>
        <w:keepNext w:val="0"/>
        <w:keepLines w:val="0"/>
        <w:pageBreakBefore w:val="0"/>
        <w:widowControl w:val="0"/>
        <w:kinsoku/>
        <w:wordWrap/>
        <w:overflowPunct/>
        <w:topLinePunct w:val="0"/>
        <w:bidi w:val="0"/>
        <w:snapToGrid/>
        <w:spacing w:line="520" w:lineRule="exact"/>
        <w:ind w:left="0" w:firstLine="640" w:firstLineChars="200"/>
        <w:textAlignment w:val="bottom"/>
        <w:rPr>
          <w:rFonts w:ascii="黑体" w:hAnsi="黑体" w:eastAsia="黑体"/>
          <w:sz w:val="32"/>
          <w:szCs w:val="32"/>
        </w:rPr>
      </w:pPr>
      <w:r>
        <w:rPr>
          <w:rFonts w:hint="eastAsia" w:ascii="黑体" w:hAnsi="黑体" w:eastAsia="黑体"/>
          <w:sz w:val="32"/>
          <w:szCs w:val="32"/>
        </w:rPr>
        <w:t>二、相关技术标准</w:t>
      </w:r>
    </w:p>
    <w:p>
      <w:pPr>
        <w:keepNext w:val="0"/>
        <w:keepLines w:val="0"/>
        <w:pageBreakBefore w:val="0"/>
        <w:widowControl w:val="0"/>
        <w:kinsoku/>
        <w:wordWrap/>
        <w:overflowPunct/>
        <w:topLinePunct w:val="0"/>
        <w:bidi w:val="0"/>
        <w:snapToGrid/>
        <w:spacing w:line="520" w:lineRule="exact"/>
        <w:ind w:left="0" w:firstLine="640" w:firstLineChars="200"/>
        <w:textAlignment w:val="bottom"/>
        <w:rPr>
          <w:rFonts w:ascii="方正仿宋简体" w:eastAsia="方正仿宋简体"/>
          <w:sz w:val="32"/>
          <w:szCs w:val="32"/>
        </w:rPr>
      </w:pPr>
      <w:r>
        <w:rPr>
          <w:rFonts w:hint="eastAsia" w:ascii="方正楷体简体" w:hAnsi="黑体" w:eastAsia="方正楷体简体"/>
          <w:sz w:val="32"/>
          <w:szCs w:val="32"/>
        </w:rPr>
        <w:t>《</w:t>
      </w:r>
      <w:r>
        <w:rPr>
          <w:rFonts w:hint="eastAsia" w:ascii="方正仿宋简体" w:eastAsia="方正仿宋简体"/>
          <w:sz w:val="32"/>
          <w:szCs w:val="32"/>
        </w:rPr>
        <w:t>民用建筑设计通则》（</w:t>
      </w:r>
      <w:r>
        <w:rPr>
          <w:rFonts w:ascii="方正仿宋简体" w:eastAsia="方正仿宋简体"/>
          <w:sz w:val="32"/>
          <w:szCs w:val="32"/>
        </w:rPr>
        <w:t>GB50352-2005</w:t>
      </w:r>
      <w:r>
        <w:rPr>
          <w:rFonts w:hint="eastAsia" w:ascii="方正仿宋简体" w:eastAsia="方正仿宋简体"/>
          <w:sz w:val="32"/>
          <w:szCs w:val="32"/>
        </w:rPr>
        <w:t>）</w:t>
      </w:r>
    </w:p>
    <w:p>
      <w:pPr>
        <w:keepNext w:val="0"/>
        <w:keepLines w:val="0"/>
        <w:pageBreakBefore w:val="0"/>
        <w:widowControl w:val="0"/>
        <w:kinsoku/>
        <w:wordWrap/>
        <w:overflowPunct/>
        <w:topLinePunct w:val="0"/>
        <w:bidi w:val="0"/>
        <w:snapToGrid/>
        <w:spacing w:line="520" w:lineRule="exact"/>
        <w:ind w:left="0" w:firstLine="640" w:firstLineChars="200"/>
        <w:textAlignment w:val="bottom"/>
        <w:rPr>
          <w:rFonts w:ascii="方正仿宋简体" w:eastAsia="方正仿宋简体"/>
          <w:sz w:val="32"/>
          <w:szCs w:val="32"/>
        </w:rPr>
      </w:pPr>
      <w:r>
        <w:rPr>
          <w:rFonts w:hint="eastAsia" w:ascii="方正仿宋简体" w:eastAsia="方正仿宋简体"/>
          <w:sz w:val="32"/>
          <w:szCs w:val="32"/>
        </w:rPr>
        <w:t>《建筑设计防火规范》（</w:t>
      </w:r>
      <w:r>
        <w:rPr>
          <w:rFonts w:ascii="方正仿宋简体" w:eastAsia="方正仿宋简体"/>
          <w:sz w:val="32"/>
          <w:szCs w:val="32"/>
        </w:rPr>
        <w:t>GB50016-2014</w:t>
      </w:r>
      <w:r>
        <w:rPr>
          <w:rFonts w:hint="eastAsia" w:ascii="方正仿宋简体" w:eastAsia="方正仿宋简体"/>
          <w:sz w:val="32"/>
          <w:szCs w:val="32"/>
        </w:rPr>
        <w:t>（</w:t>
      </w:r>
      <w:r>
        <w:rPr>
          <w:rFonts w:ascii="方正仿宋简体" w:eastAsia="方正仿宋简体"/>
          <w:sz w:val="32"/>
          <w:szCs w:val="32"/>
        </w:rPr>
        <w:t>2018</w:t>
      </w:r>
      <w:r>
        <w:rPr>
          <w:rFonts w:hint="eastAsia" w:ascii="方正仿宋简体" w:eastAsia="方正仿宋简体"/>
          <w:sz w:val="32"/>
          <w:szCs w:val="32"/>
        </w:rPr>
        <w:t>年版））</w:t>
      </w:r>
    </w:p>
    <w:p>
      <w:pPr>
        <w:keepNext w:val="0"/>
        <w:keepLines w:val="0"/>
        <w:pageBreakBefore w:val="0"/>
        <w:widowControl w:val="0"/>
        <w:kinsoku/>
        <w:wordWrap/>
        <w:overflowPunct/>
        <w:topLinePunct w:val="0"/>
        <w:bidi w:val="0"/>
        <w:snapToGrid/>
        <w:spacing w:line="520" w:lineRule="exact"/>
        <w:ind w:left="0" w:firstLine="640" w:firstLineChars="200"/>
        <w:textAlignment w:val="bottom"/>
        <w:rPr>
          <w:rFonts w:ascii="方正仿宋简体" w:eastAsia="方正仿宋简体"/>
          <w:sz w:val="32"/>
          <w:szCs w:val="32"/>
        </w:rPr>
      </w:pPr>
      <w:r>
        <w:rPr>
          <w:rFonts w:hint="eastAsia" w:ascii="方正仿宋简体" w:eastAsia="方正仿宋简体"/>
          <w:sz w:val="32"/>
          <w:szCs w:val="32"/>
        </w:rPr>
        <w:t>《无障碍设计规范》（</w:t>
      </w:r>
      <w:r>
        <w:rPr>
          <w:rFonts w:ascii="方正仿宋简体" w:eastAsia="方正仿宋简体"/>
          <w:sz w:val="32"/>
          <w:szCs w:val="32"/>
        </w:rPr>
        <w:t>GB50763-2012</w:t>
      </w:r>
      <w:r>
        <w:rPr>
          <w:rFonts w:hint="eastAsia" w:ascii="方正仿宋简体" w:eastAsia="方正仿宋简体"/>
          <w:sz w:val="32"/>
          <w:szCs w:val="32"/>
        </w:rPr>
        <w:t>）</w:t>
      </w:r>
    </w:p>
    <w:p>
      <w:pPr>
        <w:keepNext w:val="0"/>
        <w:keepLines w:val="0"/>
        <w:pageBreakBefore w:val="0"/>
        <w:widowControl w:val="0"/>
        <w:kinsoku/>
        <w:wordWrap/>
        <w:overflowPunct/>
        <w:topLinePunct w:val="0"/>
        <w:bidi w:val="0"/>
        <w:snapToGrid/>
        <w:spacing w:line="520" w:lineRule="exact"/>
        <w:ind w:left="0" w:firstLine="640" w:firstLineChars="200"/>
        <w:textAlignment w:val="bottom"/>
        <w:rPr>
          <w:rFonts w:ascii="方正仿宋简体" w:eastAsia="方正仿宋简体"/>
          <w:sz w:val="32"/>
          <w:szCs w:val="32"/>
        </w:rPr>
      </w:pPr>
      <w:r>
        <w:rPr>
          <w:rFonts w:hint="eastAsia" w:ascii="方正仿宋简体" w:eastAsia="方正仿宋简体"/>
          <w:sz w:val="32"/>
          <w:szCs w:val="32"/>
        </w:rPr>
        <w:t>《住宅设计规范》（</w:t>
      </w:r>
      <w:r>
        <w:rPr>
          <w:rFonts w:ascii="方正仿宋简体" w:eastAsia="方正仿宋简体"/>
          <w:sz w:val="32"/>
          <w:szCs w:val="32"/>
        </w:rPr>
        <w:t>GB50096-2011</w:t>
      </w:r>
      <w:r>
        <w:rPr>
          <w:rFonts w:hint="eastAsia" w:ascii="方正仿宋简体" w:eastAsia="方正仿宋简体"/>
          <w:sz w:val="32"/>
          <w:szCs w:val="32"/>
        </w:rPr>
        <w:t>）</w:t>
      </w:r>
    </w:p>
    <w:p>
      <w:pPr>
        <w:keepNext w:val="0"/>
        <w:keepLines w:val="0"/>
        <w:pageBreakBefore w:val="0"/>
        <w:widowControl w:val="0"/>
        <w:kinsoku/>
        <w:wordWrap/>
        <w:overflowPunct/>
        <w:topLinePunct w:val="0"/>
        <w:bidi w:val="0"/>
        <w:snapToGrid/>
        <w:spacing w:line="520" w:lineRule="exact"/>
        <w:ind w:left="0" w:firstLine="640" w:firstLineChars="200"/>
        <w:textAlignment w:val="bottom"/>
        <w:rPr>
          <w:rFonts w:ascii="方正仿宋简体" w:eastAsia="方正仿宋简体"/>
          <w:sz w:val="32"/>
          <w:szCs w:val="32"/>
        </w:rPr>
      </w:pPr>
      <w:r>
        <w:rPr>
          <w:rFonts w:hint="eastAsia" w:ascii="方正仿宋简体" w:eastAsia="方正仿宋简体"/>
          <w:sz w:val="32"/>
          <w:szCs w:val="32"/>
        </w:rPr>
        <w:t>《住宅建筑规范》（</w:t>
      </w:r>
      <w:r>
        <w:rPr>
          <w:rFonts w:ascii="方正仿宋简体" w:eastAsia="方正仿宋简体"/>
          <w:sz w:val="32"/>
          <w:szCs w:val="32"/>
        </w:rPr>
        <w:t>GB50368-2005</w:t>
      </w:r>
      <w:r>
        <w:rPr>
          <w:rFonts w:hint="eastAsia" w:ascii="方正仿宋简体" w:eastAsia="方正仿宋简体"/>
          <w:sz w:val="32"/>
          <w:szCs w:val="32"/>
        </w:rPr>
        <w:t>）</w:t>
      </w:r>
    </w:p>
    <w:p>
      <w:pPr>
        <w:keepNext w:val="0"/>
        <w:keepLines w:val="0"/>
        <w:pageBreakBefore w:val="0"/>
        <w:widowControl w:val="0"/>
        <w:kinsoku/>
        <w:wordWrap/>
        <w:overflowPunct/>
        <w:topLinePunct w:val="0"/>
        <w:bidi w:val="0"/>
        <w:snapToGrid/>
        <w:spacing w:line="520" w:lineRule="exact"/>
        <w:ind w:left="0" w:firstLine="640" w:firstLineChars="200"/>
        <w:textAlignment w:val="bottom"/>
        <w:rPr>
          <w:rFonts w:ascii="方正仿宋简体" w:eastAsia="方正仿宋简体"/>
          <w:sz w:val="32"/>
          <w:szCs w:val="32"/>
        </w:rPr>
      </w:pPr>
      <w:r>
        <w:rPr>
          <w:rFonts w:hint="eastAsia" w:ascii="方正仿宋简体" w:eastAsia="方正仿宋简体"/>
          <w:sz w:val="32"/>
          <w:szCs w:val="32"/>
        </w:rPr>
        <w:t>《民用建筑隔声设计规范》（</w:t>
      </w:r>
      <w:r>
        <w:rPr>
          <w:rFonts w:ascii="方正仿宋简体" w:eastAsia="方正仿宋简体"/>
          <w:sz w:val="32"/>
          <w:szCs w:val="32"/>
        </w:rPr>
        <w:t>GB50118-2010</w:t>
      </w:r>
      <w:r>
        <w:rPr>
          <w:rFonts w:hint="eastAsia" w:ascii="方正仿宋简体" w:eastAsia="方正仿宋简体"/>
          <w:sz w:val="32"/>
          <w:szCs w:val="32"/>
        </w:rPr>
        <w:t>）</w:t>
      </w:r>
    </w:p>
    <w:p>
      <w:pPr>
        <w:keepNext w:val="0"/>
        <w:keepLines w:val="0"/>
        <w:pageBreakBefore w:val="0"/>
        <w:widowControl w:val="0"/>
        <w:kinsoku/>
        <w:wordWrap/>
        <w:overflowPunct/>
        <w:topLinePunct w:val="0"/>
        <w:bidi w:val="0"/>
        <w:snapToGrid/>
        <w:spacing w:line="520" w:lineRule="exact"/>
        <w:ind w:left="0" w:firstLine="640" w:firstLineChars="200"/>
        <w:textAlignment w:val="bottom"/>
        <w:rPr>
          <w:rFonts w:ascii="方正仿宋简体" w:eastAsia="方正仿宋简体"/>
          <w:sz w:val="32"/>
          <w:szCs w:val="32"/>
        </w:rPr>
      </w:pPr>
      <w:r>
        <w:rPr>
          <w:rFonts w:hint="eastAsia" w:ascii="方正仿宋简体" w:eastAsia="方正仿宋简体"/>
          <w:sz w:val="32"/>
          <w:szCs w:val="32"/>
        </w:rPr>
        <w:t>《城市居住区规划设计规范》（</w:t>
      </w:r>
      <w:r>
        <w:rPr>
          <w:rFonts w:ascii="方正仿宋简体" w:eastAsia="方正仿宋简体"/>
          <w:sz w:val="32"/>
          <w:szCs w:val="32"/>
        </w:rPr>
        <w:t>GB50180—93</w:t>
      </w:r>
      <w:r>
        <w:rPr>
          <w:rFonts w:hint="eastAsia" w:ascii="方正仿宋简体" w:eastAsia="方正仿宋简体"/>
          <w:sz w:val="32"/>
          <w:szCs w:val="32"/>
        </w:rPr>
        <w:t>（</w:t>
      </w:r>
      <w:r>
        <w:rPr>
          <w:rFonts w:ascii="方正仿宋简体" w:eastAsia="方正仿宋简体"/>
          <w:sz w:val="32"/>
          <w:szCs w:val="32"/>
        </w:rPr>
        <w:t>2002</w:t>
      </w:r>
      <w:r>
        <w:rPr>
          <w:rFonts w:hint="eastAsia" w:ascii="方正仿宋简体" w:eastAsia="方正仿宋简体"/>
          <w:sz w:val="32"/>
          <w:szCs w:val="32"/>
        </w:rPr>
        <w:t>年版））</w:t>
      </w:r>
    </w:p>
    <w:p>
      <w:pPr>
        <w:keepNext w:val="0"/>
        <w:keepLines w:val="0"/>
        <w:pageBreakBefore w:val="0"/>
        <w:widowControl w:val="0"/>
        <w:kinsoku/>
        <w:wordWrap/>
        <w:overflowPunct/>
        <w:topLinePunct w:val="0"/>
        <w:bidi w:val="0"/>
        <w:snapToGrid/>
        <w:spacing w:line="520" w:lineRule="exact"/>
        <w:ind w:left="0" w:firstLine="640" w:firstLineChars="200"/>
        <w:textAlignment w:val="bottom"/>
        <w:rPr>
          <w:rFonts w:ascii="方正仿宋简体" w:eastAsia="方正仿宋简体"/>
          <w:sz w:val="32"/>
          <w:szCs w:val="32"/>
        </w:rPr>
      </w:pPr>
      <w:r>
        <w:rPr>
          <w:rFonts w:hint="eastAsia" w:ascii="方正仿宋简体" w:eastAsia="方正仿宋简体"/>
          <w:sz w:val="32"/>
          <w:szCs w:val="32"/>
        </w:rPr>
        <w:t>《屋面工程技术规范》（</w:t>
      </w:r>
      <w:r>
        <w:rPr>
          <w:rFonts w:ascii="方正仿宋简体" w:eastAsia="方正仿宋简体"/>
          <w:sz w:val="32"/>
          <w:szCs w:val="32"/>
        </w:rPr>
        <w:t>GB50345-2012</w:t>
      </w:r>
      <w:r>
        <w:rPr>
          <w:rFonts w:hint="eastAsia" w:ascii="方正仿宋简体" w:eastAsia="方正仿宋简体"/>
          <w:sz w:val="32"/>
          <w:szCs w:val="32"/>
        </w:rPr>
        <w:t>）</w:t>
      </w:r>
    </w:p>
    <w:p>
      <w:pPr>
        <w:keepNext w:val="0"/>
        <w:keepLines w:val="0"/>
        <w:pageBreakBefore w:val="0"/>
        <w:widowControl w:val="0"/>
        <w:kinsoku/>
        <w:wordWrap/>
        <w:overflowPunct/>
        <w:topLinePunct w:val="0"/>
        <w:bidi w:val="0"/>
        <w:snapToGrid/>
        <w:spacing w:line="520" w:lineRule="exact"/>
        <w:ind w:left="0" w:firstLine="640" w:firstLineChars="200"/>
        <w:textAlignment w:val="bottom"/>
        <w:rPr>
          <w:rFonts w:ascii="方正仿宋简体" w:eastAsia="方正仿宋简体"/>
          <w:sz w:val="32"/>
          <w:szCs w:val="32"/>
        </w:rPr>
      </w:pPr>
      <w:r>
        <w:rPr>
          <w:rFonts w:hint="eastAsia" w:ascii="方正仿宋简体" w:eastAsia="方正仿宋简体"/>
          <w:sz w:val="32"/>
          <w:szCs w:val="32"/>
        </w:rPr>
        <w:t>《屋面工程质量验收规范》（</w:t>
      </w:r>
      <w:r>
        <w:rPr>
          <w:rFonts w:ascii="方正仿宋简体" w:eastAsia="方正仿宋简体"/>
          <w:sz w:val="32"/>
          <w:szCs w:val="32"/>
        </w:rPr>
        <w:t>GB50207-2012</w:t>
      </w:r>
      <w:r>
        <w:rPr>
          <w:rFonts w:hint="eastAsia" w:ascii="方正仿宋简体" w:eastAsia="方正仿宋简体"/>
          <w:sz w:val="32"/>
          <w:szCs w:val="32"/>
        </w:rPr>
        <w:t>）</w:t>
      </w:r>
    </w:p>
    <w:p>
      <w:pPr>
        <w:keepNext w:val="0"/>
        <w:keepLines w:val="0"/>
        <w:pageBreakBefore w:val="0"/>
        <w:widowControl w:val="0"/>
        <w:kinsoku/>
        <w:wordWrap/>
        <w:overflowPunct/>
        <w:topLinePunct w:val="0"/>
        <w:bidi w:val="0"/>
        <w:snapToGrid/>
        <w:spacing w:line="520" w:lineRule="exact"/>
        <w:ind w:left="0" w:firstLine="640" w:firstLineChars="200"/>
        <w:textAlignment w:val="bottom"/>
        <w:rPr>
          <w:rFonts w:ascii="方正仿宋简体" w:eastAsia="方正仿宋简体"/>
          <w:sz w:val="32"/>
          <w:szCs w:val="32"/>
        </w:rPr>
      </w:pPr>
      <w:r>
        <w:rPr>
          <w:rFonts w:hint="eastAsia" w:ascii="方正仿宋简体" w:eastAsia="方正仿宋简体"/>
          <w:sz w:val="32"/>
          <w:szCs w:val="32"/>
        </w:rPr>
        <w:t>《建筑内部装修设计防火规范》（</w:t>
      </w:r>
      <w:r>
        <w:rPr>
          <w:rFonts w:ascii="方正仿宋简体" w:eastAsia="方正仿宋简体"/>
          <w:sz w:val="32"/>
          <w:szCs w:val="32"/>
        </w:rPr>
        <w:t>GB 50222-2017</w:t>
      </w:r>
      <w:r>
        <w:rPr>
          <w:rFonts w:hint="eastAsia" w:ascii="方正仿宋简体" w:eastAsia="方正仿宋简体"/>
          <w:sz w:val="32"/>
          <w:szCs w:val="32"/>
        </w:rPr>
        <w:t>）</w:t>
      </w:r>
    </w:p>
    <w:p>
      <w:pPr>
        <w:keepNext w:val="0"/>
        <w:keepLines w:val="0"/>
        <w:pageBreakBefore w:val="0"/>
        <w:widowControl w:val="0"/>
        <w:kinsoku/>
        <w:wordWrap/>
        <w:overflowPunct/>
        <w:topLinePunct w:val="0"/>
        <w:bidi w:val="0"/>
        <w:snapToGrid/>
        <w:spacing w:line="520" w:lineRule="exact"/>
        <w:ind w:left="0" w:firstLine="640" w:firstLineChars="200"/>
        <w:textAlignment w:val="bottom"/>
        <w:rPr>
          <w:rFonts w:ascii="方正仿宋简体" w:eastAsia="方正仿宋简体"/>
          <w:sz w:val="32"/>
          <w:szCs w:val="32"/>
        </w:rPr>
      </w:pPr>
      <w:r>
        <w:rPr>
          <w:rFonts w:hint="eastAsia" w:ascii="方正仿宋简体" w:eastAsia="方正仿宋简体"/>
          <w:sz w:val="32"/>
          <w:szCs w:val="32"/>
        </w:rPr>
        <w:t>《工程建设标准强制性条文（房屋建筑部分）》（</w:t>
      </w:r>
      <w:r>
        <w:rPr>
          <w:rFonts w:ascii="方正仿宋简体" w:eastAsia="方正仿宋简体"/>
          <w:sz w:val="32"/>
          <w:szCs w:val="32"/>
        </w:rPr>
        <w:t>2013</w:t>
      </w:r>
      <w:r>
        <w:rPr>
          <w:rFonts w:hint="eastAsia" w:ascii="方正仿宋简体" w:eastAsia="方正仿宋简体"/>
          <w:sz w:val="32"/>
          <w:szCs w:val="32"/>
        </w:rPr>
        <w:t>年版）</w:t>
      </w:r>
    </w:p>
    <w:p>
      <w:pPr>
        <w:keepNext w:val="0"/>
        <w:keepLines w:val="0"/>
        <w:pageBreakBefore w:val="0"/>
        <w:widowControl w:val="0"/>
        <w:kinsoku/>
        <w:wordWrap/>
        <w:overflowPunct/>
        <w:topLinePunct w:val="0"/>
        <w:bidi w:val="0"/>
        <w:snapToGrid/>
        <w:spacing w:line="520" w:lineRule="exact"/>
        <w:ind w:left="0" w:firstLine="640" w:firstLineChars="200"/>
        <w:textAlignment w:val="bottom"/>
        <w:rPr>
          <w:rFonts w:ascii="方正仿宋简体" w:eastAsia="方正仿宋简体"/>
          <w:sz w:val="32"/>
          <w:szCs w:val="32"/>
        </w:rPr>
      </w:pPr>
      <w:r>
        <w:rPr>
          <w:rFonts w:hint="eastAsia" w:ascii="方正仿宋简体" w:eastAsia="方正仿宋简体"/>
          <w:sz w:val="32"/>
          <w:szCs w:val="32"/>
        </w:rPr>
        <w:t>《建筑工程建筑面积计算规范》（</w:t>
      </w:r>
      <w:r>
        <w:rPr>
          <w:rFonts w:ascii="方正仿宋简体" w:eastAsia="方正仿宋简体"/>
          <w:sz w:val="32"/>
          <w:szCs w:val="32"/>
        </w:rPr>
        <w:t>GB</w:t>
      </w:r>
      <w:r>
        <w:rPr>
          <w:rFonts w:hint="eastAsia" w:ascii="方正仿宋简体" w:eastAsia="方正仿宋简体"/>
          <w:sz w:val="32"/>
          <w:szCs w:val="32"/>
        </w:rPr>
        <w:t>／</w:t>
      </w:r>
      <w:r>
        <w:rPr>
          <w:rFonts w:ascii="方正仿宋简体" w:eastAsia="方正仿宋简体"/>
          <w:sz w:val="32"/>
          <w:szCs w:val="32"/>
        </w:rPr>
        <w:t>T50353-2013</w:t>
      </w:r>
      <w:r>
        <w:rPr>
          <w:rFonts w:hint="eastAsia" w:ascii="方正仿宋简体" w:eastAsia="方正仿宋简体"/>
          <w:sz w:val="32"/>
          <w:szCs w:val="32"/>
        </w:rPr>
        <w:t>）</w:t>
      </w:r>
    </w:p>
    <w:p>
      <w:pPr>
        <w:keepNext w:val="0"/>
        <w:keepLines w:val="0"/>
        <w:pageBreakBefore w:val="0"/>
        <w:widowControl w:val="0"/>
        <w:kinsoku/>
        <w:wordWrap/>
        <w:overflowPunct/>
        <w:topLinePunct w:val="0"/>
        <w:bidi w:val="0"/>
        <w:snapToGrid/>
        <w:spacing w:line="520" w:lineRule="exact"/>
        <w:ind w:left="0" w:firstLine="640" w:firstLineChars="200"/>
        <w:textAlignment w:val="bottom"/>
        <w:rPr>
          <w:rFonts w:ascii="方正仿宋简体" w:eastAsia="方正仿宋简体"/>
          <w:sz w:val="32"/>
          <w:szCs w:val="32"/>
        </w:rPr>
      </w:pPr>
      <w:r>
        <w:rPr>
          <w:rFonts w:hint="eastAsia" w:ascii="方正仿宋简体" w:eastAsia="方正仿宋简体"/>
          <w:sz w:val="32"/>
          <w:szCs w:val="32"/>
        </w:rPr>
        <w:t>《建筑物防雷设计规范》（</w:t>
      </w:r>
      <w:r>
        <w:rPr>
          <w:rFonts w:ascii="方正仿宋简体" w:eastAsia="方正仿宋简体"/>
          <w:sz w:val="32"/>
          <w:szCs w:val="32"/>
        </w:rPr>
        <w:t>GB50057-2010</w:t>
      </w:r>
      <w:r>
        <w:rPr>
          <w:rFonts w:hint="eastAsia" w:ascii="方正仿宋简体" w:eastAsia="方正仿宋简体"/>
          <w:sz w:val="32"/>
          <w:szCs w:val="32"/>
        </w:rPr>
        <w:t>）</w:t>
      </w:r>
    </w:p>
    <w:p>
      <w:pPr>
        <w:keepNext w:val="0"/>
        <w:keepLines w:val="0"/>
        <w:pageBreakBefore w:val="0"/>
        <w:widowControl w:val="0"/>
        <w:kinsoku/>
        <w:wordWrap/>
        <w:overflowPunct/>
        <w:topLinePunct w:val="0"/>
        <w:bidi w:val="0"/>
        <w:snapToGrid/>
        <w:spacing w:line="520" w:lineRule="exact"/>
        <w:ind w:left="0" w:firstLine="640" w:firstLineChars="200"/>
        <w:textAlignment w:val="bottom"/>
        <w:rPr>
          <w:rFonts w:ascii="方正仿宋简体" w:eastAsia="方正仿宋简体"/>
          <w:sz w:val="32"/>
          <w:szCs w:val="32"/>
        </w:rPr>
      </w:pPr>
      <w:r>
        <w:rPr>
          <w:rFonts w:hint="eastAsia" w:ascii="方正仿宋简体" w:eastAsia="方正仿宋简体"/>
          <w:sz w:val="32"/>
          <w:szCs w:val="32"/>
        </w:rPr>
        <w:t>《电梯主参数及轿厢、井道、机房的型式与尺寸第</w:t>
      </w:r>
      <w:r>
        <w:rPr>
          <w:rFonts w:ascii="方正仿宋简体" w:eastAsia="方正仿宋简体"/>
          <w:sz w:val="32"/>
          <w:szCs w:val="32"/>
        </w:rPr>
        <w:t>1</w:t>
      </w:r>
      <w:r>
        <w:rPr>
          <w:rFonts w:hint="eastAsia" w:ascii="方正仿宋简体" w:eastAsia="方正仿宋简体"/>
          <w:sz w:val="32"/>
          <w:szCs w:val="32"/>
        </w:rPr>
        <w:t>部分：</w:t>
      </w:r>
      <w:r>
        <w:rPr>
          <w:rFonts w:ascii="方正仿宋简体" w:eastAsia="方正仿宋简体"/>
          <w:sz w:val="32"/>
          <w:szCs w:val="32"/>
        </w:rPr>
        <w:t>I</w:t>
      </w:r>
      <w:r>
        <w:rPr>
          <w:rFonts w:hint="eastAsia" w:ascii="方正仿宋简体" w:eastAsia="方正仿宋简体"/>
          <w:sz w:val="32"/>
          <w:szCs w:val="32"/>
        </w:rPr>
        <w:t>、Ⅱ、Ⅲ、Ⅵ类电梯》（</w:t>
      </w:r>
      <w:r>
        <w:rPr>
          <w:rFonts w:ascii="方正仿宋简体" w:eastAsia="方正仿宋简体"/>
          <w:sz w:val="32"/>
          <w:szCs w:val="32"/>
        </w:rPr>
        <w:t>GB/T7025.1-2008</w:t>
      </w:r>
      <w:r>
        <w:rPr>
          <w:rFonts w:hint="eastAsia" w:ascii="方正仿宋简体" w:eastAsia="方正仿宋简体"/>
          <w:sz w:val="32"/>
          <w:szCs w:val="32"/>
        </w:rPr>
        <w:t>）</w:t>
      </w:r>
    </w:p>
    <w:p>
      <w:pPr>
        <w:keepNext w:val="0"/>
        <w:keepLines w:val="0"/>
        <w:pageBreakBefore w:val="0"/>
        <w:widowControl w:val="0"/>
        <w:kinsoku/>
        <w:wordWrap/>
        <w:overflowPunct/>
        <w:topLinePunct w:val="0"/>
        <w:bidi w:val="0"/>
        <w:snapToGrid/>
        <w:spacing w:line="520" w:lineRule="exact"/>
        <w:ind w:left="0" w:firstLine="640" w:firstLineChars="200"/>
        <w:textAlignment w:val="bottom"/>
        <w:rPr>
          <w:rFonts w:ascii="方正仿宋简体" w:eastAsia="方正仿宋简体"/>
          <w:sz w:val="32"/>
          <w:szCs w:val="32"/>
        </w:rPr>
      </w:pPr>
      <w:r>
        <w:rPr>
          <w:rFonts w:hint="eastAsia" w:ascii="方正仿宋简体" w:eastAsia="方正仿宋简体"/>
          <w:sz w:val="32"/>
          <w:szCs w:val="32"/>
        </w:rPr>
        <w:t>《电梯工程施工质量验收规范》（</w:t>
      </w:r>
      <w:r>
        <w:rPr>
          <w:rFonts w:ascii="方正仿宋简体" w:eastAsia="方正仿宋简体"/>
          <w:sz w:val="32"/>
          <w:szCs w:val="32"/>
        </w:rPr>
        <w:t>GB50310-2002</w:t>
      </w:r>
      <w:r>
        <w:rPr>
          <w:rFonts w:hint="eastAsia" w:ascii="方正仿宋简体" w:eastAsia="方正仿宋简体"/>
          <w:sz w:val="32"/>
          <w:szCs w:val="32"/>
        </w:rPr>
        <w:t>）</w:t>
      </w:r>
    </w:p>
    <w:p>
      <w:pPr>
        <w:keepNext w:val="0"/>
        <w:keepLines w:val="0"/>
        <w:pageBreakBefore w:val="0"/>
        <w:widowControl w:val="0"/>
        <w:kinsoku/>
        <w:wordWrap/>
        <w:overflowPunct/>
        <w:topLinePunct w:val="0"/>
        <w:bidi w:val="0"/>
        <w:snapToGrid/>
        <w:spacing w:line="520" w:lineRule="exact"/>
        <w:ind w:left="0" w:firstLine="640" w:firstLineChars="200"/>
        <w:textAlignment w:val="bottom"/>
        <w:rPr>
          <w:rFonts w:ascii="方正仿宋简体" w:eastAsia="方正仿宋简体"/>
          <w:sz w:val="32"/>
          <w:szCs w:val="32"/>
        </w:rPr>
      </w:pPr>
      <w:r>
        <w:rPr>
          <w:rFonts w:hint="eastAsia" w:ascii="方正仿宋简体" w:eastAsia="方正仿宋简体"/>
          <w:sz w:val="32"/>
          <w:szCs w:val="32"/>
        </w:rPr>
        <w:t>《安装于现有建筑物中的新电梯制造与安装安全规范》（</w:t>
      </w:r>
      <w:r>
        <w:rPr>
          <w:rFonts w:ascii="方正仿宋简体" w:eastAsia="方正仿宋简体"/>
          <w:sz w:val="32"/>
          <w:szCs w:val="32"/>
        </w:rPr>
        <w:t>GB 28621-2012</w:t>
      </w:r>
      <w:r>
        <w:rPr>
          <w:rFonts w:hint="eastAsia" w:ascii="方正仿宋简体" w:eastAsia="方正仿宋简体"/>
          <w:sz w:val="32"/>
          <w:szCs w:val="32"/>
        </w:rPr>
        <w:t>）</w:t>
      </w:r>
    </w:p>
    <w:p>
      <w:pPr>
        <w:keepNext w:val="0"/>
        <w:keepLines w:val="0"/>
        <w:pageBreakBefore w:val="0"/>
        <w:widowControl w:val="0"/>
        <w:kinsoku/>
        <w:wordWrap/>
        <w:overflowPunct/>
        <w:topLinePunct w:val="0"/>
        <w:bidi w:val="0"/>
        <w:snapToGrid/>
        <w:spacing w:line="520" w:lineRule="exact"/>
        <w:ind w:left="0" w:firstLine="640" w:firstLineChars="200"/>
        <w:textAlignment w:val="bottom"/>
        <w:rPr>
          <w:rFonts w:ascii="方正仿宋简体" w:eastAsia="方正仿宋简体"/>
          <w:sz w:val="32"/>
          <w:szCs w:val="32"/>
        </w:rPr>
      </w:pPr>
      <w:r>
        <w:rPr>
          <w:rFonts w:hint="eastAsia" w:ascii="方正仿宋简体" w:eastAsia="方正仿宋简体"/>
          <w:sz w:val="32"/>
          <w:szCs w:val="32"/>
        </w:rPr>
        <w:t>《工程结构可靠性设计统一标准》（</w:t>
      </w:r>
      <w:r>
        <w:rPr>
          <w:rFonts w:ascii="方正仿宋简体" w:eastAsia="方正仿宋简体"/>
          <w:sz w:val="32"/>
          <w:szCs w:val="32"/>
        </w:rPr>
        <w:t>GB50153-2008</w:t>
      </w:r>
      <w:r>
        <w:rPr>
          <w:rFonts w:hint="eastAsia" w:ascii="方正仿宋简体" w:eastAsia="方正仿宋简体"/>
          <w:sz w:val="32"/>
          <w:szCs w:val="32"/>
        </w:rPr>
        <w:t>）</w:t>
      </w:r>
    </w:p>
    <w:p>
      <w:pPr>
        <w:keepNext w:val="0"/>
        <w:keepLines w:val="0"/>
        <w:pageBreakBefore w:val="0"/>
        <w:widowControl w:val="0"/>
        <w:kinsoku/>
        <w:wordWrap/>
        <w:overflowPunct/>
        <w:topLinePunct w:val="0"/>
        <w:bidi w:val="0"/>
        <w:snapToGrid/>
        <w:spacing w:line="520" w:lineRule="exact"/>
        <w:ind w:left="0" w:firstLine="640" w:firstLineChars="200"/>
        <w:textAlignment w:val="bottom"/>
        <w:rPr>
          <w:rFonts w:ascii="方正仿宋简体" w:eastAsia="方正仿宋简体"/>
          <w:sz w:val="32"/>
          <w:szCs w:val="32"/>
        </w:rPr>
      </w:pPr>
      <w:r>
        <w:rPr>
          <w:rFonts w:hint="eastAsia" w:ascii="方正仿宋简体" w:eastAsia="方正仿宋简体"/>
          <w:sz w:val="32"/>
          <w:szCs w:val="32"/>
        </w:rPr>
        <w:t>《建筑结构可靠度设计统一标准》（</w:t>
      </w:r>
      <w:r>
        <w:rPr>
          <w:rFonts w:ascii="方正仿宋简体" w:eastAsia="方正仿宋简体"/>
          <w:sz w:val="32"/>
          <w:szCs w:val="32"/>
        </w:rPr>
        <w:t>GB50068-2001</w:t>
      </w:r>
      <w:r>
        <w:rPr>
          <w:rFonts w:hint="eastAsia" w:ascii="方正仿宋简体" w:eastAsia="方正仿宋简体"/>
          <w:sz w:val="32"/>
          <w:szCs w:val="32"/>
        </w:rPr>
        <w:t>）</w:t>
      </w:r>
    </w:p>
    <w:p>
      <w:pPr>
        <w:keepNext w:val="0"/>
        <w:keepLines w:val="0"/>
        <w:pageBreakBefore w:val="0"/>
        <w:widowControl w:val="0"/>
        <w:kinsoku/>
        <w:wordWrap/>
        <w:overflowPunct/>
        <w:topLinePunct w:val="0"/>
        <w:bidi w:val="0"/>
        <w:snapToGrid/>
        <w:spacing w:line="520" w:lineRule="exact"/>
        <w:ind w:left="0" w:firstLine="640" w:firstLineChars="200"/>
        <w:textAlignment w:val="bottom"/>
        <w:rPr>
          <w:rFonts w:ascii="方正仿宋简体" w:eastAsia="方正仿宋简体"/>
          <w:sz w:val="32"/>
          <w:szCs w:val="32"/>
        </w:rPr>
      </w:pPr>
      <w:r>
        <w:rPr>
          <w:rFonts w:hint="eastAsia" w:ascii="方正仿宋简体" w:eastAsia="方正仿宋简体"/>
          <w:sz w:val="32"/>
          <w:szCs w:val="32"/>
        </w:rPr>
        <w:t>《建筑工程抗震设防分类标准》（</w:t>
      </w:r>
      <w:r>
        <w:rPr>
          <w:rFonts w:ascii="方正仿宋简体" w:eastAsia="方正仿宋简体"/>
          <w:sz w:val="32"/>
          <w:szCs w:val="32"/>
        </w:rPr>
        <w:t>GB50223-2008</w:t>
      </w:r>
      <w:r>
        <w:rPr>
          <w:rFonts w:hint="eastAsia" w:ascii="方正仿宋简体" w:eastAsia="方正仿宋简体"/>
          <w:sz w:val="32"/>
          <w:szCs w:val="32"/>
        </w:rPr>
        <w:t>）</w:t>
      </w:r>
    </w:p>
    <w:p>
      <w:pPr>
        <w:keepNext w:val="0"/>
        <w:keepLines w:val="0"/>
        <w:pageBreakBefore w:val="0"/>
        <w:widowControl w:val="0"/>
        <w:kinsoku/>
        <w:wordWrap/>
        <w:overflowPunct/>
        <w:topLinePunct w:val="0"/>
        <w:bidi w:val="0"/>
        <w:snapToGrid/>
        <w:spacing w:line="520" w:lineRule="exact"/>
        <w:ind w:left="0" w:firstLine="640" w:firstLineChars="200"/>
        <w:textAlignment w:val="bottom"/>
        <w:rPr>
          <w:rFonts w:ascii="方正仿宋简体" w:eastAsia="方正仿宋简体"/>
          <w:sz w:val="32"/>
          <w:szCs w:val="32"/>
        </w:rPr>
      </w:pPr>
      <w:r>
        <w:rPr>
          <w:rFonts w:hint="eastAsia" w:ascii="方正仿宋简体" w:eastAsia="方正仿宋简体"/>
          <w:sz w:val="32"/>
          <w:szCs w:val="32"/>
        </w:rPr>
        <w:t>《中国地震动参数区划图》（</w:t>
      </w:r>
      <w:r>
        <w:rPr>
          <w:rFonts w:ascii="方正仿宋简体" w:eastAsia="方正仿宋简体"/>
          <w:sz w:val="32"/>
          <w:szCs w:val="32"/>
        </w:rPr>
        <w:t>GB18306-2015</w:t>
      </w:r>
      <w:r>
        <w:rPr>
          <w:rFonts w:hint="eastAsia" w:ascii="方正仿宋简体" w:eastAsia="方正仿宋简体"/>
          <w:sz w:val="32"/>
          <w:szCs w:val="32"/>
        </w:rPr>
        <w:t>）</w:t>
      </w:r>
    </w:p>
    <w:p>
      <w:pPr>
        <w:keepNext w:val="0"/>
        <w:keepLines w:val="0"/>
        <w:pageBreakBefore w:val="0"/>
        <w:widowControl w:val="0"/>
        <w:kinsoku/>
        <w:wordWrap/>
        <w:overflowPunct/>
        <w:topLinePunct w:val="0"/>
        <w:bidi w:val="0"/>
        <w:snapToGrid/>
        <w:spacing w:line="520" w:lineRule="exact"/>
        <w:ind w:left="0" w:firstLine="640" w:firstLineChars="200"/>
        <w:textAlignment w:val="bottom"/>
        <w:rPr>
          <w:rFonts w:ascii="方正仿宋简体" w:eastAsia="方正仿宋简体"/>
          <w:sz w:val="32"/>
          <w:szCs w:val="32"/>
        </w:rPr>
      </w:pPr>
      <w:r>
        <w:rPr>
          <w:rFonts w:hint="eastAsia" w:ascii="方正仿宋简体" w:eastAsia="方正仿宋简体"/>
          <w:sz w:val="32"/>
          <w:szCs w:val="32"/>
        </w:rPr>
        <w:t>《建筑结构荷载规范》（</w:t>
      </w:r>
      <w:r>
        <w:rPr>
          <w:rFonts w:ascii="方正仿宋简体" w:eastAsia="方正仿宋简体"/>
          <w:sz w:val="32"/>
          <w:szCs w:val="32"/>
        </w:rPr>
        <w:t>GB50009-2012</w:t>
      </w:r>
      <w:r>
        <w:rPr>
          <w:rFonts w:hint="eastAsia" w:ascii="方正仿宋简体" w:eastAsia="方正仿宋简体"/>
          <w:sz w:val="32"/>
          <w:szCs w:val="32"/>
        </w:rPr>
        <w:t>）</w:t>
      </w:r>
    </w:p>
    <w:p>
      <w:pPr>
        <w:keepNext w:val="0"/>
        <w:keepLines w:val="0"/>
        <w:pageBreakBefore w:val="0"/>
        <w:widowControl w:val="0"/>
        <w:kinsoku/>
        <w:wordWrap/>
        <w:overflowPunct/>
        <w:topLinePunct w:val="0"/>
        <w:bidi w:val="0"/>
        <w:snapToGrid/>
        <w:spacing w:line="520" w:lineRule="exact"/>
        <w:ind w:left="0" w:firstLine="640" w:firstLineChars="200"/>
        <w:textAlignment w:val="bottom"/>
        <w:rPr>
          <w:rFonts w:ascii="方正仿宋简体" w:eastAsia="方正仿宋简体"/>
          <w:sz w:val="32"/>
          <w:szCs w:val="32"/>
        </w:rPr>
      </w:pPr>
      <w:r>
        <w:rPr>
          <w:rFonts w:hint="eastAsia" w:ascii="方正仿宋简体" w:eastAsia="方正仿宋简体"/>
          <w:sz w:val="32"/>
          <w:szCs w:val="32"/>
        </w:rPr>
        <w:t>《建筑抗震设计规范》（</w:t>
      </w:r>
      <w:r>
        <w:rPr>
          <w:rFonts w:ascii="方正仿宋简体" w:eastAsia="方正仿宋简体"/>
          <w:sz w:val="32"/>
          <w:szCs w:val="32"/>
        </w:rPr>
        <w:t>GB50011-2010</w:t>
      </w:r>
      <w:r>
        <w:rPr>
          <w:rFonts w:hint="eastAsia" w:ascii="方正仿宋简体" w:eastAsia="方正仿宋简体"/>
          <w:sz w:val="32"/>
          <w:szCs w:val="32"/>
        </w:rPr>
        <w:t>（</w:t>
      </w:r>
      <w:r>
        <w:rPr>
          <w:rFonts w:ascii="方正仿宋简体" w:eastAsia="方正仿宋简体"/>
          <w:sz w:val="32"/>
          <w:szCs w:val="32"/>
        </w:rPr>
        <w:t>2016</w:t>
      </w:r>
      <w:r>
        <w:rPr>
          <w:rFonts w:hint="eastAsia" w:ascii="方正仿宋简体" w:eastAsia="方正仿宋简体"/>
          <w:sz w:val="32"/>
          <w:szCs w:val="32"/>
        </w:rPr>
        <w:t>年版））</w:t>
      </w:r>
    </w:p>
    <w:p>
      <w:pPr>
        <w:keepNext w:val="0"/>
        <w:keepLines w:val="0"/>
        <w:pageBreakBefore w:val="0"/>
        <w:widowControl w:val="0"/>
        <w:kinsoku/>
        <w:wordWrap/>
        <w:overflowPunct/>
        <w:topLinePunct w:val="0"/>
        <w:bidi w:val="0"/>
        <w:snapToGrid/>
        <w:spacing w:line="520" w:lineRule="exact"/>
        <w:ind w:left="0" w:firstLine="640" w:firstLineChars="200"/>
        <w:textAlignment w:val="bottom"/>
        <w:rPr>
          <w:rFonts w:ascii="方正仿宋简体" w:eastAsia="方正仿宋简体"/>
          <w:sz w:val="32"/>
          <w:szCs w:val="32"/>
        </w:rPr>
      </w:pPr>
      <w:r>
        <w:rPr>
          <w:rFonts w:hint="eastAsia" w:ascii="方正仿宋简体" w:eastAsia="方正仿宋简体"/>
          <w:sz w:val="32"/>
          <w:szCs w:val="32"/>
        </w:rPr>
        <w:t>《混凝土结构设计规范》（</w:t>
      </w:r>
      <w:r>
        <w:rPr>
          <w:rFonts w:ascii="方正仿宋简体" w:eastAsia="方正仿宋简体"/>
          <w:sz w:val="32"/>
          <w:szCs w:val="32"/>
        </w:rPr>
        <w:t>GB50010-2010</w:t>
      </w:r>
      <w:r>
        <w:rPr>
          <w:rFonts w:hint="eastAsia" w:ascii="方正仿宋简体" w:eastAsia="方正仿宋简体"/>
          <w:sz w:val="32"/>
          <w:szCs w:val="32"/>
        </w:rPr>
        <w:t>（</w:t>
      </w:r>
      <w:r>
        <w:rPr>
          <w:rFonts w:ascii="方正仿宋简体" w:eastAsia="方正仿宋简体"/>
          <w:sz w:val="32"/>
          <w:szCs w:val="32"/>
        </w:rPr>
        <w:t>2015</w:t>
      </w:r>
      <w:r>
        <w:rPr>
          <w:rFonts w:hint="eastAsia" w:ascii="方正仿宋简体" w:eastAsia="方正仿宋简体"/>
          <w:sz w:val="32"/>
          <w:szCs w:val="32"/>
        </w:rPr>
        <w:t>年版））</w:t>
      </w:r>
    </w:p>
    <w:p>
      <w:pPr>
        <w:keepNext w:val="0"/>
        <w:keepLines w:val="0"/>
        <w:pageBreakBefore w:val="0"/>
        <w:widowControl w:val="0"/>
        <w:kinsoku/>
        <w:wordWrap/>
        <w:overflowPunct/>
        <w:topLinePunct w:val="0"/>
        <w:bidi w:val="0"/>
        <w:snapToGrid/>
        <w:spacing w:line="520" w:lineRule="exact"/>
        <w:ind w:left="0" w:firstLine="640" w:firstLineChars="200"/>
        <w:textAlignment w:val="bottom"/>
        <w:rPr>
          <w:rFonts w:ascii="方正仿宋简体" w:eastAsia="方正仿宋简体"/>
          <w:sz w:val="32"/>
          <w:szCs w:val="32"/>
        </w:rPr>
      </w:pPr>
      <w:r>
        <w:rPr>
          <w:rFonts w:hint="eastAsia" w:ascii="方正仿宋简体" w:eastAsia="方正仿宋简体"/>
          <w:sz w:val="32"/>
          <w:szCs w:val="32"/>
        </w:rPr>
        <w:t>《砌体结构设计规范》（</w:t>
      </w:r>
      <w:r>
        <w:rPr>
          <w:rFonts w:ascii="方正仿宋简体" w:eastAsia="方正仿宋简体"/>
          <w:sz w:val="32"/>
          <w:szCs w:val="32"/>
        </w:rPr>
        <w:t>GB50003-2011</w:t>
      </w:r>
      <w:r>
        <w:rPr>
          <w:rFonts w:hint="eastAsia" w:ascii="方正仿宋简体" w:eastAsia="方正仿宋简体"/>
          <w:sz w:val="32"/>
          <w:szCs w:val="32"/>
        </w:rPr>
        <w:t>）</w:t>
      </w:r>
    </w:p>
    <w:p>
      <w:pPr>
        <w:keepNext w:val="0"/>
        <w:keepLines w:val="0"/>
        <w:pageBreakBefore w:val="0"/>
        <w:widowControl w:val="0"/>
        <w:kinsoku/>
        <w:wordWrap/>
        <w:overflowPunct/>
        <w:topLinePunct w:val="0"/>
        <w:bidi w:val="0"/>
        <w:snapToGrid/>
        <w:spacing w:line="520" w:lineRule="exact"/>
        <w:ind w:left="0" w:firstLine="640" w:firstLineChars="200"/>
        <w:textAlignment w:val="bottom"/>
        <w:rPr>
          <w:rFonts w:ascii="方正仿宋简体" w:eastAsia="方正仿宋简体"/>
          <w:sz w:val="32"/>
          <w:szCs w:val="32"/>
        </w:rPr>
      </w:pPr>
      <w:r>
        <w:rPr>
          <w:rFonts w:hint="eastAsia" w:ascii="方正仿宋简体" w:eastAsia="方正仿宋简体"/>
          <w:sz w:val="32"/>
          <w:szCs w:val="32"/>
        </w:rPr>
        <w:t>《建筑地基基础设计规范》（</w:t>
      </w:r>
      <w:r>
        <w:rPr>
          <w:rFonts w:ascii="方正仿宋简体" w:eastAsia="方正仿宋简体"/>
          <w:sz w:val="32"/>
          <w:szCs w:val="32"/>
        </w:rPr>
        <w:t>GB50007-2011</w:t>
      </w:r>
      <w:r>
        <w:rPr>
          <w:rFonts w:hint="eastAsia" w:ascii="方正仿宋简体" w:eastAsia="方正仿宋简体"/>
          <w:sz w:val="32"/>
          <w:szCs w:val="32"/>
        </w:rPr>
        <w:t>）</w:t>
      </w:r>
    </w:p>
    <w:p>
      <w:pPr>
        <w:keepNext w:val="0"/>
        <w:keepLines w:val="0"/>
        <w:pageBreakBefore w:val="0"/>
        <w:widowControl w:val="0"/>
        <w:kinsoku/>
        <w:wordWrap/>
        <w:overflowPunct/>
        <w:topLinePunct w:val="0"/>
        <w:bidi w:val="0"/>
        <w:snapToGrid/>
        <w:spacing w:line="520" w:lineRule="exact"/>
        <w:ind w:left="0" w:firstLine="640" w:firstLineChars="200"/>
        <w:textAlignment w:val="bottom"/>
        <w:rPr>
          <w:rFonts w:ascii="方正仿宋简体" w:eastAsia="方正仿宋简体"/>
          <w:sz w:val="32"/>
          <w:szCs w:val="32"/>
        </w:rPr>
      </w:pPr>
      <w:r>
        <w:rPr>
          <w:rFonts w:hint="eastAsia" w:ascii="方正仿宋简体" w:eastAsia="方正仿宋简体"/>
          <w:sz w:val="32"/>
          <w:szCs w:val="32"/>
        </w:rPr>
        <w:t>《地下工程防水技术规范》（</w:t>
      </w:r>
      <w:r>
        <w:rPr>
          <w:rFonts w:ascii="方正仿宋简体" w:eastAsia="方正仿宋简体"/>
          <w:sz w:val="32"/>
          <w:szCs w:val="32"/>
        </w:rPr>
        <w:t>GB50108-2008</w:t>
      </w:r>
      <w:r>
        <w:rPr>
          <w:rFonts w:hint="eastAsia" w:ascii="方正仿宋简体" w:eastAsia="方正仿宋简体"/>
          <w:sz w:val="32"/>
          <w:szCs w:val="32"/>
        </w:rPr>
        <w:t>）</w:t>
      </w:r>
    </w:p>
    <w:p>
      <w:pPr>
        <w:keepNext w:val="0"/>
        <w:keepLines w:val="0"/>
        <w:pageBreakBefore w:val="0"/>
        <w:widowControl w:val="0"/>
        <w:kinsoku/>
        <w:wordWrap/>
        <w:overflowPunct/>
        <w:topLinePunct w:val="0"/>
        <w:bidi w:val="0"/>
        <w:snapToGrid/>
        <w:spacing w:line="520" w:lineRule="exact"/>
        <w:ind w:left="0" w:firstLine="640" w:firstLineChars="200"/>
        <w:textAlignment w:val="bottom"/>
        <w:rPr>
          <w:rFonts w:ascii="方正仿宋简体" w:eastAsia="方正仿宋简体"/>
          <w:sz w:val="32"/>
          <w:szCs w:val="32"/>
        </w:rPr>
      </w:pPr>
      <w:r>
        <w:rPr>
          <w:rFonts w:hint="eastAsia" w:ascii="方正仿宋简体" w:eastAsia="方正仿宋简体"/>
          <w:sz w:val="32"/>
          <w:szCs w:val="32"/>
        </w:rPr>
        <w:t>《混凝土外加剂应用技术规范》（</w:t>
      </w:r>
      <w:r>
        <w:rPr>
          <w:rFonts w:ascii="方正仿宋简体" w:eastAsia="方正仿宋简体"/>
          <w:sz w:val="32"/>
          <w:szCs w:val="32"/>
        </w:rPr>
        <w:t>GB50119-2013</w:t>
      </w:r>
      <w:r>
        <w:rPr>
          <w:rFonts w:hint="eastAsia" w:ascii="方正仿宋简体" w:eastAsia="方正仿宋简体"/>
          <w:sz w:val="32"/>
          <w:szCs w:val="32"/>
        </w:rPr>
        <w:t>）</w:t>
      </w:r>
    </w:p>
    <w:p>
      <w:pPr>
        <w:keepNext w:val="0"/>
        <w:keepLines w:val="0"/>
        <w:pageBreakBefore w:val="0"/>
        <w:widowControl w:val="0"/>
        <w:kinsoku/>
        <w:wordWrap/>
        <w:overflowPunct/>
        <w:topLinePunct w:val="0"/>
        <w:bidi w:val="0"/>
        <w:snapToGrid/>
        <w:spacing w:line="520" w:lineRule="exact"/>
        <w:ind w:left="0" w:firstLine="640" w:firstLineChars="200"/>
        <w:textAlignment w:val="bottom"/>
        <w:rPr>
          <w:rFonts w:ascii="方正仿宋简体" w:eastAsia="方正仿宋简体"/>
          <w:sz w:val="32"/>
          <w:szCs w:val="32"/>
        </w:rPr>
      </w:pPr>
      <w:r>
        <w:rPr>
          <w:rFonts w:hint="eastAsia" w:ascii="方正仿宋简体" w:eastAsia="方正仿宋简体"/>
          <w:sz w:val="32"/>
          <w:szCs w:val="32"/>
        </w:rPr>
        <w:t>《建筑结构制图标准》（</w:t>
      </w:r>
      <w:r>
        <w:rPr>
          <w:rFonts w:ascii="方正仿宋简体" w:eastAsia="方正仿宋简体"/>
          <w:sz w:val="32"/>
          <w:szCs w:val="32"/>
        </w:rPr>
        <w:t>GB/T 50105-2010</w:t>
      </w:r>
      <w:r>
        <w:rPr>
          <w:rFonts w:hint="eastAsia" w:ascii="方正仿宋简体" w:eastAsia="方正仿宋简体"/>
          <w:sz w:val="32"/>
          <w:szCs w:val="32"/>
        </w:rPr>
        <w:t>）</w:t>
      </w:r>
    </w:p>
    <w:p>
      <w:pPr>
        <w:keepNext w:val="0"/>
        <w:keepLines w:val="0"/>
        <w:pageBreakBefore w:val="0"/>
        <w:widowControl w:val="0"/>
        <w:kinsoku/>
        <w:wordWrap/>
        <w:overflowPunct/>
        <w:topLinePunct w:val="0"/>
        <w:bidi w:val="0"/>
        <w:snapToGrid/>
        <w:spacing w:line="520" w:lineRule="exact"/>
        <w:ind w:left="0" w:firstLine="640" w:firstLineChars="200"/>
        <w:textAlignment w:val="bottom"/>
        <w:rPr>
          <w:rFonts w:ascii="方正仿宋简体" w:eastAsia="方正仿宋简体"/>
          <w:sz w:val="32"/>
          <w:szCs w:val="32"/>
        </w:rPr>
      </w:pPr>
      <w:r>
        <w:rPr>
          <w:rFonts w:hint="eastAsia" w:ascii="方正仿宋简体" w:eastAsia="方正仿宋简体"/>
          <w:sz w:val="32"/>
          <w:szCs w:val="32"/>
        </w:rPr>
        <w:t>《混凝土结构耐久性设计规范》（</w:t>
      </w:r>
      <w:r>
        <w:rPr>
          <w:rFonts w:ascii="方正仿宋简体" w:eastAsia="方正仿宋简体"/>
          <w:sz w:val="32"/>
          <w:szCs w:val="32"/>
        </w:rPr>
        <w:t>GB/T50476-2008</w:t>
      </w:r>
      <w:r>
        <w:rPr>
          <w:rFonts w:hint="eastAsia" w:ascii="方正仿宋简体" w:eastAsia="方正仿宋简体"/>
          <w:sz w:val="32"/>
          <w:szCs w:val="32"/>
        </w:rPr>
        <w:t>）</w:t>
      </w:r>
    </w:p>
    <w:p>
      <w:pPr>
        <w:keepNext w:val="0"/>
        <w:keepLines w:val="0"/>
        <w:pageBreakBefore w:val="0"/>
        <w:widowControl w:val="0"/>
        <w:kinsoku/>
        <w:wordWrap/>
        <w:overflowPunct/>
        <w:topLinePunct w:val="0"/>
        <w:bidi w:val="0"/>
        <w:snapToGrid/>
        <w:spacing w:line="520" w:lineRule="exact"/>
        <w:ind w:left="0" w:firstLine="640" w:firstLineChars="200"/>
        <w:textAlignment w:val="bottom"/>
        <w:rPr>
          <w:rFonts w:ascii="方正仿宋简体" w:eastAsia="方正仿宋简体"/>
          <w:sz w:val="32"/>
          <w:szCs w:val="32"/>
        </w:rPr>
      </w:pPr>
      <w:r>
        <w:rPr>
          <w:rFonts w:hint="eastAsia" w:ascii="方正仿宋简体" w:eastAsia="方正仿宋简体"/>
          <w:sz w:val="32"/>
          <w:szCs w:val="32"/>
        </w:rPr>
        <w:t>《钢结构设计标准》（</w:t>
      </w:r>
      <w:r>
        <w:rPr>
          <w:rFonts w:ascii="方正仿宋简体" w:eastAsia="方正仿宋简体"/>
          <w:sz w:val="32"/>
          <w:szCs w:val="32"/>
        </w:rPr>
        <w:t>GB50017-2017</w:t>
      </w:r>
      <w:r>
        <w:rPr>
          <w:rFonts w:hint="eastAsia" w:ascii="方正仿宋简体" w:eastAsia="方正仿宋简体"/>
          <w:sz w:val="32"/>
          <w:szCs w:val="32"/>
        </w:rPr>
        <w:t>）</w:t>
      </w:r>
    </w:p>
    <w:p>
      <w:pPr>
        <w:keepNext w:val="0"/>
        <w:keepLines w:val="0"/>
        <w:pageBreakBefore w:val="0"/>
        <w:widowControl w:val="0"/>
        <w:kinsoku/>
        <w:wordWrap/>
        <w:overflowPunct/>
        <w:topLinePunct w:val="0"/>
        <w:bidi w:val="0"/>
        <w:snapToGrid/>
        <w:spacing w:line="520" w:lineRule="exact"/>
        <w:ind w:left="0" w:firstLine="640" w:firstLineChars="200"/>
        <w:textAlignment w:val="bottom"/>
        <w:rPr>
          <w:rFonts w:ascii="方正仿宋简体" w:eastAsia="方正仿宋简体"/>
          <w:sz w:val="32"/>
          <w:szCs w:val="32"/>
        </w:rPr>
      </w:pPr>
      <w:r>
        <w:rPr>
          <w:rFonts w:hint="eastAsia" w:ascii="方正仿宋简体" w:eastAsia="方正仿宋简体"/>
          <w:sz w:val="32"/>
          <w:szCs w:val="32"/>
        </w:rPr>
        <w:t>《建筑钢结构焊接规范》（</w:t>
      </w:r>
      <w:r>
        <w:rPr>
          <w:rFonts w:ascii="方正仿宋简体" w:eastAsia="方正仿宋简体"/>
          <w:sz w:val="32"/>
          <w:szCs w:val="32"/>
        </w:rPr>
        <w:t>GB50661-2011</w:t>
      </w:r>
      <w:r>
        <w:rPr>
          <w:rFonts w:hint="eastAsia" w:ascii="方正仿宋简体" w:eastAsia="方正仿宋简体"/>
          <w:sz w:val="32"/>
          <w:szCs w:val="32"/>
        </w:rPr>
        <w:t>）</w:t>
      </w:r>
    </w:p>
    <w:p>
      <w:pPr>
        <w:keepNext w:val="0"/>
        <w:keepLines w:val="0"/>
        <w:pageBreakBefore w:val="0"/>
        <w:widowControl w:val="0"/>
        <w:kinsoku/>
        <w:wordWrap/>
        <w:overflowPunct/>
        <w:topLinePunct w:val="0"/>
        <w:bidi w:val="0"/>
        <w:snapToGrid/>
        <w:spacing w:line="520" w:lineRule="exact"/>
        <w:ind w:left="0" w:firstLine="640" w:firstLineChars="200"/>
        <w:textAlignment w:val="bottom"/>
        <w:rPr>
          <w:rFonts w:ascii="方正仿宋简体" w:eastAsia="方正仿宋简体"/>
          <w:sz w:val="32"/>
          <w:szCs w:val="32"/>
        </w:rPr>
      </w:pPr>
      <w:r>
        <w:rPr>
          <w:rFonts w:hint="eastAsia" w:ascii="方正仿宋简体" w:eastAsia="方正仿宋简体"/>
          <w:sz w:val="32"/>
          <w:szCs w:val="32"/>
        </w:rPr>
        <w:t>《压型金属板工程应用技术规范》（</w:t>
      </w:r>
      <w:r>
        <w:rPr>
          <w:rFonts w:ascii="方正仿宋简体" w:eastAsia="方正仿宋简体"/>
          <w:sz w:val="32"/>
          <w:szCs w:val="32"/>
        </w:rPr>
        <w:t>GB50896-2013</w:t>
      </w:r>
      <w:r>
        <w:rPr>
          <w:rFonts w:hint="eastAsia" w:ascii="方正仿宋简体" w:eastAsia="方正仿宋简体"/>
          <w:sz w:val="32"/>
          <w:szCs w:val="32"/>
        </w:rPr>
        <w:t>）</w:t>
      </w:r>
    </w:p>
    <w:p>
      <w:pPr>
        <w:keepNext w:val="0"/>
        <w:keepLines w:val="0"/>
        <w:pageBreakBefore w:val="0"/>
        <w:widowControl w:val="0"/>
        <w:kinsoku/>
        <w:wordWrap/>
        <w:overflowPunct/>
        <w:topLinePunct w:val="0"/>
        <w:bidi w:val="0"/>
        <w:snapToGrid/>
        <w:spacing w:line="520" w:lineRule="exact"/>
        <w:ind w:left="0" w:firstLine="640" w:firstLineChars="200"/>
        <w:textAlignment w:val="bottom"/>
        <w:rPr>
          <w:rFonts w:ascii="方正仿宋简体" w:eastAsia="方正仿宋简体"/>
          <w:sz w:val="32"/>
          <w:szCs w:val="32"/>
        </w:rPr>
      </w:pPr>
      <w:r>
        <w:rPr>
          <w:rFonts w:hint="eastAsia" w:ascii="方正仿宋简体" w:eastAsia="方正仿宋简体"/>
          <w:sz w:val="32"/>
          <w:szCs w:val="32"/>
        </w:rPr>
        <w:t>《碳素结构钢》（</w:t>
      </w:r>
      <w:r>
        <w:rPr>
          <w:rFonts w:ascii="方正仿宋简体" w:eastAsia="方正仿宋简体"/>
          <w:sz w:val="32"/>
          <w:szCs w:val="32"/>
        </w:rPr>
        <w:t>GB/T 700-2006</w:t>
      </w:r>
      <w:r>
        <w:rPr>
          <w:rFonts w:hint="eastAsia" w:ascii="方正仿宋简体" w:eastAsia="方正仿宋简体"/>
          <w:sz w:val="32"/>
          <w:szCs w:val="32"/>
        </w:rPr>
        <w:t>）</w:t>
      </w:r>
    </w:p>
    <w:p>
      <w:pPr>
        <w:keepNext w:val="0"/>
        <w:keepLines w:val="0"/>
        <w:pageBreakBefore w:val="0"/>
        <w:widowControl w:val="0"/>
        <w:kinsoku/>
        <w:wordWrap/>
        <w:overflowPunct/>
        <w:topLinePunct w:val="0"/>
        <w:bidi w:val="0"/>
        <w:snapToGrid/>
        <w:spacing w:line="520" w:lineRule="exact"/>
        <w:ind w:left="0" w:firstLine="640" w:firstLineChars="200"/>
        <w:textAlignment w:val="bottom"/>
        <w:rPr>
          <w:rFonts w:ascii="方正仿宋简体" w:eastAsia="方正仿宋简体"/>
          <w:sz w:val="32"/>
          <w:szCs w:val="32"/>
        </w:rPr>
      </w:pPr>
      <w:r>
        <w:rPr>
          <w:rFonts w:hint="eastAsia" w:ascii="方正仿宋简体" w:eastAsia="方正仿宋简体"/>
          <w:sz w:val="32"/>
          <w:szCs w:val="32"/>
        </w:rPr>
        <w:t>《涂装前钢材表面锈蚀和防锈蚀等级》（</w:t>
      </w:r>
      <w:r>
        <w:rPr>
          <w:rFonts w:ascii="方正仿宋简体" w:eastAsia="方正仿宋简体"/>
          <w:sz w:val="32"/>
          <w:szCs w:val="32"/>
        </w:rPr>
        <w:t>GB8923.1-2011</w:t>
      </w:r>
      <w:r>
        <w:rPr>
          <w:rFonts w:hint="eastAsia" w:ascii="方正仿宋简体" w:eastAsia="方正仿宋简体"/>
          <w:sz w:val="32"/>
          <w:szCs w:val="32"/>
        </w:rPr>
        <w:t>）</w:t>
      </w:r>
    </w:p>
    <w:p>
      <w:pPr>
        <w:keepNext w:val="0"/>
        <w:keepLines w:val="0"/>
        <w:pageBreakBefore w:val="0"/>
        <w:widowControl w:val="0"/>
        <w:kinsoku/>
        <w:wordWrap/>
        <w:overflowPunct/>
        <w:topLinePunct w:val="0"/>
        <w:bidi w:val="0"/>
        <w:snapToGrid/>
        <w:spacing w:line="520" w:lineRule="exact"/>
        <w:ind w:left="0" w:firstLine="640" w:firstLineChars="200"/>
        <w:textAlignment w:val="bottom"/>
        <w:rPr>
          <w:rFonts w:ascii="方正仿宋简体" w:eastAsia="方正仿宋简体"/>
          <w:sz w:val="32"/>
          <w:szCs w:val="32"/>
        </w:rPr>
      </w:pPr>
      <w:r>
        <w:rPr>
          <w:rFonts w:hint="eastAsia" w:ascii="方正仿宋简体" w:eastAsia="方正仿宋简体"/>
          <w:sz w:val="32"/>
          <w:szCs w:val="32"/>
        </w:rPr>
        <w:t>《钢结构工程施工质量验收规范》（</w:t>
      </w:r>
      <w:r>
        <w:rPr>
          <w:rFonts w:ascii="方正仿宋简体" w:eastAsia="方正仿宋简体"/>
          <w:sz w:val="32"/>
          <w:szCs w:val="32"/>
        </w:rPr>
        <w:t>GB50205-2001</w:t>
      </w:r>
      <w:r>
        <w:rPr>
          <w:rFonts w:hint="eastAsia" w:ascii="方正仿宋简体" w:eastAsia="方正仿宋简体"/>
          <w:sz w:val="32"/>
          <w:szCs w:val="32"/>
        </w:rPr>
        <w:t>）</w:t>
      </w:r>
    </w:p>
    <w:p>
      <w:pPr>
        <w:keepNext w:val="0"/>
        <w:keepLines w:val="0"/>
        <w:pageBreakBefore w:val="0"/>
        <w:widowControl w:val="0"/>
        <w:kinsoku/>
        <w:wordWrap/>
        <w:overflowPunct/>
        <w:topLinePunct w:val="0"/>
        <w:bidi w:val="0"/>
        <w:snapToGrid/>
        <w:spacing w:line="520" w:lineRule="exact"/>
        <w:ind w:left="0" w:firstLine="640" w:firstLineChars="200"/>
        <w:textAlignment w:val="bottom"/>
        <w:rPr>
          <w:rFonts w:ascii="方正仿宋简体" w:eastAsia="方正仿宋简体"/>
          <w:sz w:val="32"/>
          <w:szCs w:val="32"/>
        </w:rPr>
      </w:pPr>
      <w:r>
        <w:rPr>
          <w:rFonts w:hint="eastAsia" w:ascii="方正仿宋简体" w:eastAsia="方正仿宋简体"/>
          <w:sz w:val="32"/>
          <w:szCs w:val="32"/>
        </w:rPr>
        <w:t>《通用用电设备配电设计规范》（</w:t>
      </w:r>
      <w:r>
        <w:rPr>
          <w:rFonts w:ascii="方正仿宋简体" w:eastAsia="方正仿宋简体"/>
          <w:sz w:val="32"/>
          <w:szCs w:val="32"/>
        </w:rPr>
        <w:t>GB50055-2011</w:t>
      </w:r>
      <w:r>
        <w:rPr>
          <w:rFonts w:hint="eastAsia" w:ascii="方正仿宋简体" w:eastAsia="方正仿宋简体"/>
          <w:sz w:val="32"/>
          <w:szCs w:val="32"/>
        </w:rPr>
        <w:t>）</w:t>
      </w:r>
    </w:p>
    <w:p>
      <w:pPr>
        <w:keepNext w:val="0"/>
        <w:keepLines w:val="0"/>
        <w:pageBreakBefore w:val="0"/>
        <w:widowControl w:val="0"/>
        <w:kinsoku/>
        <w:wordWrap/>
        <w:overflowPunct/>
        <w:topLinePunct w:val="0"/>
        <w:bidi w:val="0"/>
        <w:snapToGrid/>
        <w:spacing w:line="520" w:lineRule="exact"/>
        <w:ind w:left="0" w:firstLine="640" w:firstLineChars="200"/>
        <w:textAlignment w:val="bottom"/>
        <w:rPr>
          <w:rFonts w:ascii="方正仿宋简体" w:eastAsia="方正仿宋简体"/>
          <w:sz w:val="32"/>
          <w:szCs w:val="32"/>
        </w:rPr>
      </w:pPr>
      <w:r>
        <w:rPr>
          <w:rFonts w:hint="eastAsia" w:ascii="方正仿宋简体" w:eastAsia="方正仿宋简体"/>
          <w:sz w:val="32"/>
          <w:szCs w:val="32"/>
        </w:rPr>
        <w:t>《民用建筑供暖通风与空气调节设计规范》（</w:t>
      </w:r>
      <w:r>
        <w:rPr>
          <w:rFonts w:ascii="方正仿宋简体" w:eastAsia="方正仿宋简体"/>
          <w:sz w:val="32"/>
          <w:szCs w:val="32"/>
        </w:rPr>
        <w:t>GB50736-2012</w:t>
      </w:r>
      <w:r>
        <w:rPr>
          <w:rFonts w:hint="eastAsia" w:ascii="方正仿宋简体" w:eastAsia="方正仿宋简体"/>
          <w:sz w:val="32"/>
          <w:szCs w:val="32"/>
        </w:rPr>
        <w:t>）</w:t>
      </w:r>
    </w:p>
    <w:p>
      <w:pPr>
        <w:keepNext w:val="0"/>
        <w:keepLines w:val="0"/>
        <w:pageBreakBefore w:val="0"/>
        <w:widowControl w:val="0"/>
        <w:kinsoku/>
        <w:wordWrap/>
        <w:overflowPunct/>
        <w:topLinePunct w:val="0"/>
        <w:bidi w:val="0"/>
        <w:snapToGrid/>
        <w:spacing w:line="520" w:lineRule="exact"/>
        <w:ind w:left="0" w:firstLine="640" w:firstLineChars="200"/>
        <w:textAlignment w:val="bottom"/>
        <w:rPr>
          <w:rFonts w:ascii="方正仿宋简体" w:eastAsia="方正仿宋简体"/>
          <w:sz w:val="32"/>
          <w:szCs w:val="32"/>
        </w:rPr>
      </w:pPr>
      <w:r>
        <w:rPr>
          <w:rFonts w:hint="eastAsia" w:ascii="方正仿宋简体" w:eastAsia="方正仿宋简体"/>
          <w:sz w:val="32"/>
          <w:szCs w:val="32"/>
        </w:rPr>
        <w:t>《建筑地基基础工程施工质量验收规范》（</w:t>
      </w:r>
      <w:r>
        <w:rPr>
          <w:rFonts w:ascii="方正仿宋简体" w:eastAsia="方正仿宋简体"/>
          <w:sz w:val="32"/>
          <w:szCs w:val="32"/>
        </w:rPr>
        <w:t>GB50202</w:t>
      </w:r>
      <w:r>
        <w:rPr>
          <w:rFonts w:hint="eastAsia" w:ascii="方正仿宋简体" w:eastAsia="方正仿宋简体"/>
          <w:sz w:val="32"/>
          <w:szCs w:val="32"/>
        </w:rPr>
        <w:t>）</w:t>
      </w:r>
    </w:p>
    <w:p>
      <w:pPr>
        <w:keepNext w:val="0"/>
        <w:keepLines w:val="0"/>
        <w:pageBreakBefore w:val="0"/>
        <w:widowControl w:val="0"/>
        <w:kinsoku/>
        <w:wordWrap/>
        <w:overflowPunct/>
        <w:topLinePunct w:val="0"/>
        <w:bidi w:val="0"/>
        <w:snapToGrid/>
        <w:spacing w:line="520" w:lineRule="exact"/>
        <w:ind w:left="0" w:firstLine="640" w:firstLineChars="200"/>
        <w:textAlignment w:val="bottom"/>
        <w:rPr>
          <w:rFonts w:ascii="方正仿宋简体" w:eastAsia="方正仿宋简体"/>
          <w:sz w:val="32"/>
          <w:szCs w:val="32"/>
        </w:rPr>
      </w:pPr>
      <w:r>
        <w:rPr>
          <w:rFonts w:hint="eastAsia" w:ascii="方正仿宋简体" w:eastAsia="方正仿宋简体"/>
          <w:sz w:val="32"/>
          <w:szCs w:val="32"/>
        </w:rPr>
        <w:t>《建筑结构加固工程施工质量验收规范》（</w:t>
      </w:r>
      <w:r>
        <w:rPr>
          <w:rFonts w:ascii="方正仿宋简体" w:eastAsia="方正仿宋简体"/>
          <w:sz w:val="32"/>
          <w:szCs w:val="32"/>
        </w:rPr>
        <w:t>GB50550</w:t>
      </w:r>
      <w:r>
        <w:rPr>
          <w:rFonts w:hint="eastAsia" w:ascii="方正仿宋简体" w:eastAsia="方正仿宋简体"/>
          <w:sz w:val="32"/>
          <w:szCs w:val="32"/>
        </w:rPr>
        <w:t>）</w:t>
      </w:r>
    </w:p>
    <w:p>
      <w:pPr>
        <w:keepNext w:val="0"/>
        <w:keepLines w:val="0"/>
        <w:pageBreakBefore w:val="0"/>
        <w:widowControl w:val="0"/>
        <w:kinsoku/>
        <w:wordWrap/>
        <w:overflowPunct/>
        <w:topLinePunct w:val="0"/>
        <w:bidi w:val="0"/>
        <w:snapToGrid/>
        <w:spacing w:line="520" w:lineRule="exact"/>
        <w:ind w:left="0" w:firstLine="640" w:firstLineChars="200"/>
        <w:textAlignment w:val="bottom"/>
        <w:rPr>
          <w:rFonts w:ascii="方正仿宋简体" w:eastAsia="方正仿宋简体"/>
          <w:sz w:val="32"/>
          <w:szCs w:val="32"/>
        </w:rPr>
      </w:pPr>
      <w:r>
        <w:rPr>
          <w:rFonts w:hint="eastAsia" w:ascii="方正仿宋简体" w:eastAsia="方正仿宋简体"/>
          <w:sz w:val="32"/>
          <w:szCs w:val="32"/>
        </w:rPr>
        <w:t>《混凝土结构加固设计规范》（</w:t>
      </w:r>
      <w:r>
        <w:rPr>
          <w:rFonts w:ascii="方正仿宋简体" w:eastAsia="方正仿宋简体"/>
          <w:sz w:val="32"/>
          <w:szCs w:val="32"/>
        </w:rPr>
        <w:t>GB50367</w:t>
      </w:r>
      <w:r>
        <w:rPr>
          <w:rFonts w:hint="eastAsia" w:ascii="方正仿宋简体" w:eastAsia="方正仿宋简体"/>
          <w:sz w:val="32"/>
          <w:szCs w:val="32"/>
        </w:rPr>
        <w:t>）</w:t>
      </w:r>
    </w:p>
    <w:p>
      <w:pPr>
        <w:keepNext w:val="0"/>
        <w:keepLines w:val="0"/>
        <w:pageBreakBefore w:val="0"/>
        <w:widowControl w:val="0"/>
        <w:kinsoku/>
        <w:wordWrap/>
        <w:overflowPunct/>
        <w:topLinePunct w:val="0"/>
        <w:bidi w:val="0"/>
        <w:snapToGrid/>
        <w:spacing w:line="520" w:lineRule="exact"/>
        <w:ind w:left="0" w:firstLine="640" w:firstLineChars="200"/>
        <w:textAlignment w:val="bottom"/>
        <w:rPr>
          <w:rFonts w:ascii="方正仿宋简体" w:eastAsia="方正仿宋简体"/>
          <w:sz w:val="32"/>
          <w:szCs w:val="32"/>
        </w:rPr>
      </w:pPr>
      <w:r>
        <w:rPr>
          <w:rFonts w:hint="eastAsia" w:ascii="方正仿宋简体" w:eastAsia="方正仿宋简体"/>
          <w:sz w:val="32"/>
          <w:szCs w:val="32"/>
        </w:rPr>
        <w:t>《砌体工程施工质量验收规范》（</w:t>
      </w:r>
      <w:r>
        <w:rPr>
          <w:rFonts w:ascii="方正仿宋简体" w:eastAsia="方正仿宋简体"/>
          <w:sz w:val="32"/>
          <w:szCs w:val="32"/>
        </w:rPr>
        <w:t>GB50203</w:t>
      </w:r>
      <w:r>
        <w:rPr>
          <w:rFonts w:hint="eastAsia" w:ascii="方正仿宋简体" w:eastAsia="方正仿宋简体"/>
          <w:sz w:val="32"/>
          <w:szCs w:val="32"/>
        </w:rPr>
        <w:t>）</w:t>
      </w:r>
    </w:p>
    <w:p>
      <w:pPr>
        <w:keepNext w:val="0"/>
        <w:keepLines w:val="0"/>
        <w:pageBreakBefore w:val="0"/>
        <w:widowControl w:val="0"/>
        <w:kinsoku/>
        <w:wordWrap/>
        <w:overflowPunct/>
        <w:topLinePunct w:val="0"/>
        <w:bidi w:val="0"/>
        <w:snapToGrid/>
        <w:spacing w:line="520" w:lineRule="exact"/>
        <w:ind w:left="0" w:firstLine="640" w:firstLineChars="200"/>
        <w:textAlignment w:val="bottom"/>
        <w:rPr>
          <w:rFonts w:ascii="方正仿宋简体" w:eastAsia="方正仿宋简体"/>
          <w:sz w:val="32"/>
          <w:szCs w:val="32"/>
        </w:rPr>
      </w:pPr>
      <w:r>
        <w:rPr>
          <w:rFonts w:hint="eastAsia" w:ascii="方正仿宋简体" w:eastAsia="方正仿宋简体"/>
          <w:sz w:val="32"/>
          <w:szCs w:val="32"/>
        </w:rPr>
        <w:t>《建筑工程砌体结构设计规范》（</w:t>
      </w:r>
      <w:r>
        <w:rPr>
          <w:rFonts w:ascii="方正仿宋简体" w:eastAsia="方正仿宋简体"/>
          <w:sz w:val="32"/>
          <w:szCs w:val="32"/>
        </w:rPr>
        <w:t>GB5003</w:t>
      </w:r>
      <w:r>
        <w:rPr>
          <w:rFonts w:hint="eastAsia" w:ascii="方正仿宋简体" w:eastAsia="方正仿宋简体"/>
          <w:sz w:val="32"/>
          <w:szCs w:val="32"/>
        </w:rPr>
        <w:t>）</w:t>
      </w:r>
    </w:p>
    <w:p>
      <w:pPr>
        <w:keepNext w:val="0"/>
        <w:keepLines w:val="0"/>
        <w:pageBreakBefore w:val="0"/>
        <w:widowControl w:val="0"/>
        <w:kinsoku/>
        <w:wordWrap/>
        <w:overflowPunct/>
        <w:topLinePunct w:val="0"/>
        <w:bidi w:val="0"/>
        <w:snapToGrid/>
        <w:spacing w:line="520" w:lineRule="exact"/>
        <w:ind w:left="0" w:firstLine="640" w:firstLineChars="200"/>
        <w:textAlignment w:val="bottom"/>
        <w:rPr>
          <w:rFonts w:ascii="方正仿宋简体" w:eastAsia="方正仿宋简体"/>
          <w:sz w:val="32"/>
          <w:szCs w:val="32"/>
        </w:rPr>
      </w:pPr>
      <w:r>
        <w:rPr>
          <w:rFonts w:hint="eastAsia" w:ascii="方正仿宋简体" w:eastAsia="方正仿宋简体"/>
          <w:sz w:val="32"/>
          <w:szCs w:val="32"/>
        </w:rPr>
        <w:t>《钢结构结构施工质量验收规范》（</w:t>
      </w:r>
      <w:r>
        <w:rPr>
          <w:rFonts w:ascii="方正仿宋简体" w:eastAsia="方正仿宋简体"/>
          <w:sz w:val="32"/>
          <w:szCs w:val="32"/>
        </w:rPr>
        <w:t>GB50205</w:t>
      </w:r>
      <w:r>
        <w:rPr>
          <w:rFonts w:hint="eastAsia" w:ascii="方正仿宋简体" w:eastAsia="方正仿宋简体"/>
          <w:sz w:val="32"/>
          <w:szCs w:val="32"/>
        </w:rPr>
        <w:t>）</w:t>
      </w:r>
    </w:p>
    <w:p>
      <w:pPr>
        <w:keepNext w:val="0"/>
        <w:keepLines w:val="0"/>
        <w:pageBreakBefore w:val="0"/>
        <w:widowControl w:val="0"/>
        <w:kinsoku/>
        <w:wordWrap/>
        <w:overflowPunct/>
        <w:topLinePunct w:val="0"/>
        <w:bidi w:val="0"/>
        <w:snapToGrid/>
        <w:spacing w:line="520" w:lineRule="exact"/>
        <w:ind w:left="0" w:firstLine="640" w:firstLineChars="200"/>
        <w:textAlignment w:val="bottom"/>
        <w:rPr>
          <w:rFonts w:ascii="方正仿宋简体" w:eastAsia="方正仿宋简体"/>
          <w:sz w:val="32"/>
          <w:szCs w:val="32"/>
        </w:rPr>
      </w:pPr>
      <w:r>
        <w:rPr>
          <w:rFonts w:hint="eastAsia" w:ascii="方正仿宋简体" w:eastAsia="方正仿宋简体"/>
          <w:sz w:val="32"/>
          <w:szCs w:val="32"/>
        </w:rPr>
        <w:t>《建筑装饰装修工程质量验收规范》（</w:t>
      </w:r>
      <w:r>
        <w:rPr>
          <w:rFonts w:ascii="方正仿宋简体" w:eastAsia="方正仿宋简体"/>
          <w:sz w:val="32"/>
          <w:szCs w:val="32"/>
        </w:rPr>
        <w:t>GB50210</w:t>
      </w:r>
      <w:r>
        <w:rPr>
          <w:rFonts w:hint="eastAsia" w:ascii="方正仿宋简体" w:eastAsia="方正仿宋简体"/>
          <w:sz w:val="32"/>
          <w:szCs w:val="32"/>
        </w:rPr>
        <w:t>）</w:t>
      </w:r>
    </w:p>
    <w:p>
      <w:pPr>
        <w:keepNext w:val="0"/>
        <w:keepLines w:val="0"/>
        <w:pageBreakBefore w:val="0"/>
        <w:widowControl w:val="0"/>
        <w:kinsoku/>
        <w:wordWrap/>
        <w:overflowPunct/>
        <w:topLinePunct w:val="0"/>
        <w:bidi w:val="0"/>
        <w:snapToGrid/>
        <w:spacing w:line="520" w:lineRule="exact"/>
        <w:ind w:left="0" w:firstLine="640" w:firstLineChars="200"/>
        <w:textAlignment w:val="bottom"/>
        <w:rPr>
          <w:rFonts w:ascii="方正仿宋简体" w:eastAsia="方正仿宋简体"/>
          <w:sz w:val="32"/>
          <w:szCs w:val="32"/>
        </w:rPr>
      </w:pPr>
      <w:r>
        <w:rPr>
          <w:rFonts w:hint="eastAsia" w:ascii="方正仿宋简体" w:eastAsia="方正仿宋简体"/>
          <w:sz w:val="32"/>
          <w:szCs w:val="32"/>
        </w:rPr>
        <w:t>《低压配电设计规范》（</w:t>
      </w:r>
      <w:r>
        <w:rPr>
          <w:rFonts w:ascii="方正仿宋简体" w:eastAsia="方正仿宋简体"/>
          <w:sz w:val="32"/>
          <w:szCs w:val="32"/>
        </w:rPr>
        <w:t>GB50054-2011</w:t>
      </w:r>
      <w:r>
        <w:rPr>
          <w:rFonts w:hint="eastAsia" w:ascii="方正仿宋简体" w:eastAsia="方正仿宋简体"/>
          <w:sz w:val="32"/>
          <w:szCs w:val="32"/>
        </w:rPr>
        <w:t>）</w:t>
      </w:r>
    </w:p>
    <w:p>
      <w:pPr>
        <w:keepNext w:val="0"/>
        <w:keepLines w:val="0"/>
        <w:pageBreakBefore w:val="0"/>
        <w:widowControl w:val="0"/>
        <w:kinsoku/>
        <w:wordWrap/>
        <w:overflowPunct/>
        <w:topLinePunct w:val="0"/>
        <w:bidi w:val="0"/>
        <w:snapToGrid/>
        <w:spacing w:line="520" w:lineRule="exact"/>
        <w:ind w:left="0" w:firstLine="640" w:firstLineChars="200"/>
        <w:textAlignment w:val="bottom"/>
        <w:rPr>
          <w:rFonts w:ascii="方正仿宋简体" w:eastAsia="方正仿宋简体"/>
          <w:sz w:val="32"/>
          <w:szCs w:val="32"/>
        </w:rPr>
      </w:pPr>
      <w:r>
        <w:rPr>
          <w:rFonts w:hint="eastAsia" w:ascii="方正仿宋简体" w:eastAsia="方正仿宋简体"/>
          <w:sz w:val="32"/>
          <w:szCs w:val="32"/>
        </w:rPr>
        <w:t>《建筑电气工程施工质量验收规范》（</w:t>
      </w:r>
      <w:r>
        <w:rPr>
          <w:rFonts w:ascii="方正仿宋简体" w:eastAsia="方正仿宋简体"/>
          <w:sz w:val="32"/>
          <w:szCs w:val="32"/>
        </w:rPr>
        <w:t>GB50303-2015</w:t>
      </w:r>
      <w:r>
        <w:rPr>
          <w:rFonts w:hint="eastAsia" w:ascii="方正仿宋简体" w:eastAsia="方正仿宋简体"/>
          <w:sz w:val="32"/>
          <w:szCs w:val="32"/>
        </w:rPr>
        <w:t>）</w:t>
      </w:r>
    </w:p>
    <w:p>
      <w:pPr>
        <w:keepNext w:val="0"/>
        <w:keepLines w:val="0"/>
        <w:pageBreakBefore w:val="0"/>
        <w:widowControl w:val="0"/>
        <w:kinsoku/>
        <w:wordWrap/>
        <w:overflowPunct/>
        <w:topLinePunct w:val="0"/>
        <w:bidi w:val="0"/>
        <w:snapToGrid/>
        <w:spacing w:line="520" w:lineRule="exact"/>
        <w:ind w:left="0" w:firstLine="640" w:firstLineChars="200"/>
        <w:textAlignment w:val="bottom"/>
        <w:rPr>
          <w:rFonts w:ascii="方正仿宋简体" w:eastAsia="方正仿宋简体"/>
          <w:sz w:val="32"/>
          <w:szCs w:val="32"/>
        </w:rPr>
      </w:pPr>
      <w:r>
        <w:rPr>
          <w:rFonts w:hint="eastAsia" w:ascii="方正仿宋简体" w:eastAsia="方正仿宋简体"/>
          <w:sz w:val="32"/>
          <w:szCs w:val="32"/>
        </w:rPr>
        <w:t>《建筑给水排水设计规范》（</w:t>
      </w:r>
      <w:r>
        <w:rPr>
          <w:rFonts w:ascii="方正仿宋简体" w:eastAsia="方正仿宋简体"/>
          <w:sz w:val="32"/>
          <w:szCs w:val="32"/>
        </w:rPr>
        <w:t>GB50015-2003</w:t>
      </w:r>
      <w:r>
        <w:rPr>
          <w:rFonts w:hint="eastAsia" w:ascii="方正仿宋简体" w:eastAsia="方正仿宋简体"/>
          <w:sz w:val="32"/>
          <w:szCs w:val="32"/>
        </w:rPr>
        <w:t>）</w:t>
      </w:r>
    </w:p>
    <w:p>
      <w:pPr>
        <w:keepNext w:val="0"/>
        <w:keepLines w:val="0"/>
        <w:pageBreakBefore w:val="0"/>
        <w:widowControl w:val="0"/>
        <w:kinsoku/>
        <w:wordWrap/>
        <w:overflowPunct/>
        <w:topLinePunct w:val="0"/>
        <w:bidi w:val="0"/>
        <w:snapToGrid/>
        <w:spacing w:line="520" w:lineRule="exact"/>
        <w:ind w:left="0" w:firstLine="640" w:firstLineChars="200"/>
        <w:textAlignment w:val="bottom"/>
        <w:rPr>
          <w:rFonts w:ascii="方正仿宋简体" w:eastAsia="方正仿宋简体"/>
          <w:sz w:val="32"/>
          <w:szCs w:val="32"/>
        </w:rPr>
      </w:pPr>
      <w:r>
        <w:rPr>
          <w:rFonts w:hint="eastAsia" w:ascii="方正仿宋简体" w:eastAsia="方正仿宋简体"/>
          <w:sz w:val="32"/>
          <w:szCs w:val="32"/>
        </w:rPr>
        <w:t>《建筑给水排水及采暖工程施工质量验收规范》（</w:t>
      </w:r>
      <w:r>
        <w:rPr>
          <w:rFonts w:ascii="方正仿宋简体" w:eastAsia="方正仿宋简体"/>
          <w:sz w:val="32"/>
          <w:szCs w:val="32"/>
        </w:rPr>
        <w:t>GB50242-2002</w:t>
      </w:r>
      <w:r>
        <w:rPr>
          <w:rFonts w:hint="eastAsia" w:ascii="方正仿宋简体" w:eastAsia="方正仿宋简体"/>
          <w:sz w:val="32"/>
          <w:szCs w:val="32"/>
        </w:rPr>
        <w:t>）</w:t>
      </w:r>
    </w:p>
    <w:p>
      <w:pPr>
        <w:keepNext w:val="0"/>
        <w:keepLines w:val="0"/>
        <w:pageBreakBefore w:val="0"/>
        <w:widowControl w:val="0"/>
        <w:kinsoku/>
        <w:wordWrap/>
        <w:overflowPunct/>
        <w:topLinePunct w:val="0"/>
        <w:bidi w:val="0"/>
        <w:snapToGrid/>
        <w:spacing w:line="520" w:lineRule="exact"/>
        <w:ind w:left="0" w:firstLine="640" w:firstLineChars="200"/>
        <w:textAlignment w:val="bottom"/>
        <w:rPr>
          <w:rFonts w:ascii="方正仿宋简体" w:eastAsia="方正仿宋简体"/>
          <w:sz w:val="32"/>
          <w:szCs w:val="32"/>
        </w:rPr>
      </w:pPr>
      <w:r>
        <w:rPr>
          <w:rFonts w:hint="eastAsia" w:ascii="方正仿宋简体" w:eastAsia="方正仿宋简体"/>
          <w:sz w:val="32"/>
          <w:szCs w:val="32"/>
        </w:rPr>
        <w:t>《建筑施工现场消防安全技术规范》（</w:t>
      </w:r>
      <w:r>
        <w:rPr>
          <w:rFonts w:ascii="方正仿宋简体" w:eastAsia="方正仿宋简体"/>
          <w:sz w:val="32"/>
          <w:szCs w:val="32"/>
        </w:rPr>
        <w:t>GB50720</w:t>
      </w:r>
      <w:r>
        <w:rPr>
          <w:rFonts w:hint="eastAsia" w:ascii="方正仿宋简体" w:eastAsia="方正仿宋简体"/>
          <w:sz w:val="32"/>
          <w:szCs w:val="32"/>
        </w:rPr>
        <w:t>）</w:t>
      </w:r>
    </w:p>
    <w:p>
      <w:pPr>
        <w:keepNext w:val="0"/>
        <w:keepLines w:val="0"/>
        <w:pageBreakBefore w:val="0"/>
        <w:widowControl w:val="0"/>
        <w:kinsoku/>
        <w:wordWrap/>
        <w:overflowPunct/>
        <w:topLinePunct w:val="0"/>
        <w:bidi w:val="0"/>
        <w:snapToGrid/>
        <w:spacing w:line="520" w:lineRule="exact"/>
        <w:ind w:left="0" w:firstLine="640" w:firstLineChars="200"/>
        <w:textAlignment w:val="bottom"/>
        <w:rPr>
          <w:rFonts w:ascii="方正仿宋简体" w:eastAsia="方正仿宋简体"/>
          <w:sz w:val="32"/>
          <w:szCs w:val="32"/>
        </w:rPr>
      </w:pPr>
      <w:r>
        <w:rPr>
          <w:rFonts w:hint="eastAsia" w:ascii="方正仿宋简体" w:eastAsia="方正仿宋简体"/>
          <w:sz w:val="32"/>
          <w:szCs w:val="32"/>
        </w:rPr>
        <w:t>《高处作业吊篮》（</w:t>
      </w:r>
      <w:r>
        <w:rPr>
          <w:rFonts w:ascii="方正仿宋简体" w:eastAsia="方正仿宋简体"/>
          <w:sz w:val="32"/>
          <w:szCs w:val="32"/>
        </w:rPr>
        <w:t>GB19155</w:t>
      </w:r>
      <w:r>
        <w:rPr>
          <w:rFonts w:hint="eastAsia" w:ascii="方正仿宋简体" w:eastAsia="方正仿宋简体"/>
          <w:sz w:val="32"/>
          <w:szCs w:val="32"/>
        </w:rPr>
        <w:t>）</w:t>
      </w:r>
    </w:p>
    <w:p>
      <w:pPr>
        <w:keepNext w:val="0"/>
        <w:keepLines w:val="0"/>
        <w:pageBreakBefore w:val="0"/>
        <w:widowControl w:val="0"/>
        <w:kinsoku/>
        <w:wordWrap/>
        <w:overflowPunct/>
        <w:topLinePunct w:val="0"/>
        <w:bidi w:val="0"/>
        <w:snapToGrid/>
        <w:spacing w:line="520" w:lineRule="exact"/>
        <w:ind w:left="0" w:firstLine="640" w:firstLineChars="200"/>
        <w:textAlignment w:val="bottom"/>
        <w:rPr>
          <w:rFonts w:ascii="方正仿宋简体" w:eastAsia="方正仿宋简体"/>
          <w:sz w:val="32"/>
          <w:szCs w:val="32"/>
        </w:rPr>
      </w:pPr>
      <w:r>
        <w:rPr>
          <w:rFonts w:hint="eastAsia" w:ascii="方正仿宋简体" w:eastAsia="方正仿宋简体"/>
          <w:sz w:val="32"/>
          <w:szCs w:val="32"/>
        </w:rPr>
        <w:t>《电梯</w:t>
      </w:r>
      <w:r>
        <w:rPr>
          <w:rFonts w:ascii="方正仿宋简体" w:eastAsia="方正仿宋简体"/>
          <w:sz w:val="32"/>
          <w:szCs w:val="32"/>
        </w:rPr>
        <w:t xml:space="preserve"> </w:t>
      </w:r>
      <w:r>
        <w:rPr>
          <w:rFonts w:hint="eastAsia" w:ascii="方正仿宋简体" w:eastAsia="方正仿宋简体"/>
          <w:sz w:val="32"/>
          <w:szCs w:val="32"/>
        </w:rPr>
        <w:t>自动扶梯自动人行道》（</w:t>
      </w:r>
      <w:r>
        <w:rPr>
          <w:rFonts w:ascii="方正仿宋简体" w:eastAsia="方正仿宋简体"/>
          <w:sz w:val="32"/>
          <w:szCs w:val="32"/>
        </w:rPr>
        <w:t>13J404</w:t>
      </w:r>
      <w:r>
        <w:rPr>
          <w:rFonts w:hint="eastAsia" w:ascii="方正仿宋简体" w:eastAsia="方正仿宋简体"/>
          <w:sz w:val="32"/>
          <w:szCs w:val="32"/>
        </w:rPr>
        <w:t>）</w:t>
      </w:r>
    </w:p>
    <w:p>
      <w:pPr>
        <w:keepNext w:val="0"/>
        <w:keepLines w:val="0"/>
        <w:pageBreakBefore w:val="0"/>
        <w:widowControl w:val="0"/>
        <w:kinsoku/>
        <w:wordWrap/>
        <w:overflowPunct/>
        <w:topLinePunct w:val="0"/>
        <w:bidi w:val="0"/>
        <w:snapToGrid/>
        <w:spacing w:line="520" w:lineRule="exact"/>
        <w:ind w:left="0" w:firstLine="640" w:firstLineChars="200"/>
        <w:textAlignment w:val="bottom"/>
        <w:rPr>
          <w:rFonts w:ascii="方正仿宋简体" w:eastAsia="方正仿宋简体"/>
          <w:sz w:val="32"/>
          <w:szCs w:val="32"/>
        </w:rPr>
      </w:pPr>
      <w:r>
        <w:rPr>
          <w:rFonts w:hint="eastAsia" w:ascii="方正仿宋简体" w:eastAsia="方正仿宋简体"/>
          <w:sz w:val="32"/>
          <w:szCs w:val="32"/>
        </w:rPr>
        <w:t>《钢筋焊接及验收规程》（</w:t>
      </w:r>
      <w:r>
        <w:rPr>
          <w:rFonts w:ascii="方正仿宋简体" w:eastAsia="方正仿宋简体"/>
          <w:sz w:val="32"/>
          <w:szCs w:val="32"/>
        </w:rPr>
        <w:t>JGJ18-2012</w:t>
      </w:r>
      <w:r>
        <w:rPr>
          <w:rFonts w:hint="eastAsia" w:ascii="方正仿宋简体" w:eastAsia="方正仿宋简体"/>
          <w:sz w:val="32"/>
          <w:szCs w:val="32"/>
        </w:rPr>
        <w:t>）</w:t>
      </w:r>
    </w:p>
    <w:p>
      <w:pPr>
        <w:keepNext w:val="0"/>
        <w:keepLines w:val="0"/>
        <w:pageBreakBefore w:val="0"/>
        <w:widowControl w:val="0"/>
        <w:kinsoku/>
        <w:wordWrap/>
        <w:overflowPunct/>
        <w:topLinePunct w:val="0"/>
        <w:bidi w:val="0"/>
        <w:snapToGrid/>
        <w:spacing w:line="520" w:lineRule="exact"/>
        <w:ind w:left="0" w:firstLine="640" w:firstLineChars="200"/>
        <w:textAlignment w:val="bottom"/>
        <w:rPr>
          <w:rFonts w:ascii="方正仿宋简体" w:eastAsia="方正仿宋简体"/>
          <w:sz w:val="32"/>
          <w:szCs w:val="32"/>
        </w:rPr>
      </w:pPr>
      <w:r>
        <w:rPr>
          <w:rFonts w:hint="eastAsia" w:ascii="方正仿宋简体" w:eastAsia="方正仿宋简体"/>
          <w:sz w:val="32"/>
          <w:szCs w:val="32"/>
        </w:rPr>
        <w:t>《钢筋机械连接技术规程》（</w:t>
      </w:r>
      <w:r>
        <w:rPr>
          <w:rFonts w:ascii="方正仿宋简体" w:eastAsia="方正仿宋简体"/>
          <w:sz w:val="32"/>
          <w:szCs w:val="32"/>
        </w:rPr>
        <w:t>JGJ 107-2016</w:t>
      </w:r>
      <w:r>
        <w:rPr>
          <w:rFonts w:hint="eastAsia" w:ascii="方正仿宋简体" w:eastAsia="方正仿宋简体"/>
          <w:sz w:val="32"/>
          <w:szCs w:val="32"/>
        </w:rPr>
        <w:t>）</w:t>
      </w:r>
    </w:p>
    <w:p>
      <w:pPr>
        <w:keepNext w:val="0"/>
        <w:keepLines w:val="0"/>
        <w:pageBreakBefore w:val="0"/>
        <w:widowControl w:val="0"/>
        <w:kinsoku/>
        <w:wordWrap/>
        <w:overflowPunct/>
        <w:topLinePunct w:val="0"/>
        <w:bidi w:val="0"/>
        <w:snapToGrid/>
        <w:spacing w:line="520" w:lineRule="exact"/>
        <w:ind w:left="0" w:firstLine="640" w:firstLineChars="200"/>
        <w:textAlignment w:val="bottom"/>
        <w:rPr>
          <w:rFonts w:ascii="方正仿宋简体" w:eastAsia="方正仿宋简体"/>
          <w:sz w:val="32"/>
          <w:szCs w:val="32"/>
        </w:rPr>
      </w:pPr>
      <w:r>
        <w:rPr>
          <w:rFonts w:hint="eastAsia" w:ascii="方正仿宋简体" w:eastAsia="方正仿宋简体"/>
          <w:sz w:val="32"/>
          <w:szCs w:val="32"/>
        </w:rPr>
        <w:t>《地基基坑支护技术规程》（</w:t>
      </w:r>
      <w:r>
        <w:rPr>
          <w:rFonts w:ascii="方正仿宋简体" w:eastAsia="方正仿宋简体"/>
          <w:sz w:val="32"/>
          <w:szCs w:val="32"/>
        </w:rPr>
        <w:t>JGJ120-2012</w:t>
      </w:r>
      <w:r>
        <w:rPr>
          <w:rFonts w:hint="eastAsia" w:ascii="方正仿宋简体" w:eastAsia="方正仿宋简体"/>
          <w:sz w:val="32"/>
          <w:szCs w:val="32"/>
        </w:rPr>
        <w:t>）</w:t>
      </w:r>
    </w:p>
    <w:p>
      <w:pPr>
        <w:keepNext w:val="0"/>
        <w:keepLines w:val="0"/>
        <w:pageBreakBefore w:val="0"/>
        <w:widowControl w:val="0"/>
        <w:kinsoku/>
        <w:wordWrap/>
        <w:overflowPunct/>
        <w:topLinePunct w:val="0"/>
        <w:bidi w:val="0"/>
        <w:snapToGrid/>
        <w:spacing w:line="520" w:lineRule="exact"/>
        <w:ind w:left="0" w:firstLine="640" w:firstLineChars="200"/>
        <w:textAlignment w:val="bottom"/>
        <w:rPr>
          <w:rFonts w:ascii="方正仿宋简体" w:eastAsia="方正仿宋简体"/>
          <w:sz w:val="32"/>
          <w:szCs w:val="32"/>
        </w:rPr>
      </w:pPr>
      <w:r>
        <w:rPr>
          <w:rFonts w:hint="eastAsia" w:ascii="方正仿宋简体" w:eastAsia="方正仿宋简体"/>
          <w:sz w:val="32"/>
          <w:szCs w:val="32"/>
        </w:rPr>
        <w:t>《建筑变形测量规范》（</w:t>
      </w:r>
      <w:r>
        <w:rPr>
          <w:rFonts w:ascii="方正仿宋简体" w:eastAsia="方正仿宋简体"/>
          <w:sz w:val="32"/>
          <w:szCs w:val="32"/>
        </w:rPr>
        <w:t>JGJ 8-2016</w:t>
      </w:r>
      <w:r>
        <w:rPr>
          <w:rFonts w:hint="eastAsia" w:ascii="方正仿宋简体" w:eastAsia="方正仿宋简体"/>
          <w:sz w:val="32"/>
          <w:szCs w:val="32"/>
        </w:rPr>
        <w:t>）</w:t>
      </w:r>
    </w:p>
    <w:p>
      <w:pPr>
        <w:keepNext w:val="0"/>
        <w:keepLines w:val="0"/>
        <w:pageBreakBefore w:val="0"/>
        <w:widowControl w:val="0"/>
        <w:kinsoku/>
        <w:wordWrap/>
        <w:overflowPunct/>
        <w:topLinePunct w:val="0"/>
        <w:bidi w:val="0"/>
        <w:snapToGrid/>
        <w:spacing w:line="520" w:lineRule="exact"/>
        <w:ind w:left="0" w:firstLine="640" w:firstLineChars="200"/>
        <w:textAlignment w:val="bottom"/>
        <w:rPr>
          <w:rFonts w:ascii="方正仿宋简体" w:eastAsia="方正仿宋简体"/>
          <w:sz w:val="32"/>
          <w:szCs w:val="32"/>
        </w:rPr>
      </w:pPr>
      <w:r>
        <w:rPr>
          <w:rFonts w:hint="eastAsia" w:ascii="方正仿宋简体" w:eastAsia="方正仿宋简体"/>
          <w:sz w:val="32"/>
          <w:szCs w:val="32"/>
        </w:rPr>
        <w:t>《住宅建筑电气设计规范》（</w:t>
      </w:r>
      <w:r>
        <w:rPr>
          <w:rFonts w:ascii="方正仿宋简体" w:eastAsia="方正仿宋简体"/>
          <w:sz w:val="32"/>
          <w:szCs w:val="32"/>
        </w:rPr>
        <w:t>JGJ 242-2011</w:t>
      </w:r>
      <w:r>
        <w:rPr>
          <w:rFonts w:hint="eastAsia" w:ascii="方正仿宋简体" w:eastAsia="方正仿宋简体"/>
          <w:sz w:val="32"/>
          <w:szCs w:val="32"/>
        </w:rPr>
        <w:t>）</w:t>
      </w:r>
    </w:p>
    <w:p>
      <w:pPr>
        <w:keepNext w:val="0"/>
        <w:keepLines w:val="0"/>
        <w:pageBreakBefore w:val="0"/>
        <w:widowControl w:val="0"/>
        <w:kinsoku/>
        <w:wordWrap/>
        <w:overflowPunct/>
        <w:topLinePunct w:val="0"/>
        <w:bidi w:val="0"/>
        <w:snapToGrid/>
        <w:spacing w:line="520" w:lineRule="exact"/>
        <w:ind w:left="0" w:firstLine="640" w:firstLineChars="200"/>
        <w:textAlignment w:val="bottom"/>
        <w:rPr>
          <w:rFonts w:ascii="方正仿宋简体" w:eastAsia="方正仿宋简体"/>
          <w:sz w:val="32"/>
          <w:szCs w:val="32"/>
        </w:rPr>
      </w:pPr>
      <w:r>
        <w:rPr>
          <w:rFonts w:hint="eastAsia" w:ascii="方正仿宋简体" w:eastAsia="方正仿宋简体"/>
          <w:sz w:val="32"/>
          <w:szCs w:val="32"/>
        </w:rPr>
        <w:t>《民用建筑电气设计规范》（</w:t>
      </w:r>
      <w:r>
        <w:rPr>
          <w:rFonts w:ascii="方正仿宋简体" w:eastAsia="方正仿宋简体"/>
          <w:sz w:val="32"/>
          <w:szCs w:val="32"/>
        </w:rPr>
        <w:t>JGJ16-2008</w:t>
      </w:r>
      <w:r>
        <w:rPr>
          <w:rFonts w:hint="eastAsia" w:ascii="方正仿宋简体" w:eastAsia="方正仿宋简体"/>
          <w:sz w:val="32"/>
          <w:szCs w:val="32"/>
        </w:rPr>
        <w:t>）</w:t>
      </w:r>
    </w:p>
    <w:p>
      <w:pPr>
        <w:keepNext w:val="0"/>
        <w:keepLines w:val="0"/>
        <w:pageBreakBefore w:val="0"/>
        <w:widowControl w:val="0"/>
        <w:kinsoku/>
        <w:wordWrap/>
        <w:overflowPunct/>
        <w:topLinePunct w:val="0"/>
        <w:bidi w:val="0"/>
        <w:snapToGrid/>
        <w:spacing w:line="520" w:lineRule="exact"/>
        <w:ind w:left="0" w:firstLine="640" w:firstLineChars="200"/>
        <w:textAlignment w:val="bottom"/>
        <w:rPr>
          <w:rFonts w:ascii="方正仿宋简体" w:eastAsia="方正仿宋简体"/>
          <w:sz w:val="32"/>
          <w:szCs w:val="32"/>
        </w:rPr>
      </w:pPr>
      <w:r>
        <w:rPr>
          <w:rFonts w:hint="eastAsia" w:ascii="方正仿宋简体" w:eastAsia="方正仿宋简体"/>
          <w:sz w:val="32"/>
          <w:szCs w:val="32"/>
        </w:rPr>
        <w:t>《建筑钢结构防腐蚀技术规程》（</w:t>
      </w:r>
      <w:r>
        <w:rPr>
          <w:rFonts w:ascii="方正仿宋简体" w:eastAsia="方正仿宋简体"/>
          <w:sz w:val="32"/>
          <w:szCs w:val="32"/>
        </w:rPr>
        <w:t>JGJ/T 251-2011</w:t>
      </w:r>
      <w:r>
        <w:rPr>
          <w:rFonts w:hint="eastAsia" w:ascii="方正仿宋简体" w:eastAsia="方正仿宋简体"/>
          <w:sz w:val="32"/>
          <w:szCs w:val="32"/>
        </w:rPr>
        <w:t>）</w:t>
      </w:r>
    </w:p>
    <w:p>
      <w:pPr>
        <w:keepNext w:val="0"/>
        <w:keepLines w:val="0"/>
        <w:pageBreakBefore w:val="0"/>
        <w:widowControl w:val="0"/>
        <w:kinsoku/>
        <w:wordWrap/>
        <w:overflowPunct/>
        <w:topLinePunct w:val="0"/>
        <w:bidi w:val="0"/>
        <w:snapToGrid/>
        <w:spacing w:line="520" w:lineRule="exact"/>
        <w:ind w:left="0" w:firstLine="640" w:firstLineChars="200"/>
        <w:textAlignment w:val="bottom"/>
        <w:rPr>
          <w:rFonts w:ascii="方正仿宋简体" w:eastAsia="方正仿宋简体"/>
          <w:sz w:val="32"/>
          <w:szCs w:val="32"/>
        </w:rPr>
      </w:pPr>
      <w:r>
        <w:rPr>
          <w:rFonts w:hint="eastAsia" w:ascii="方正仿宋简体" w:eastAsia="方正仿宋简体"/>
          <w:sz w:val="32"/>
          <w:szCs w:val="32"/>
        </w:rPr>
        <w:t>《钢结构高强度螺栓连接技术规程》（</w:t>
      </w:r>
      <w:r>
        <w:rPr>
          <w:rFonts w:ascii="方正仿宋简体" w:eastAsia="方正仿宋简体"/>
          <w:sz w:val="32"/>
          <w:szCs w:val="32"/>
        </w:rPr>
        <w:t>JGJ82-2011</w:t>
      </w:r>
      <w:r>
        <w:rPr>
          <w:rFonts w:hint="eastAsia" w:ascii="方正仿宋简体" w:eastAsia="方正仿宋简体"/>
          <w:sz w:val="32"/>
          <w:szCs w:val="32"/>
        </w:rPr>
        <w:t>）</w:t>
      </w:r>
    </w:p>
    <w:p>
      <w:pPr>
        <w:keepNext w:val="0"/>
        <w:keepLines w:val="0"/>
        <w:pageBreakBefore w:val="0"/>
        <w:widowControl w:val="0"/>
        <w:kinsoku/>
        <w:wordWrap/>
        <w:overflowPunct/>
        <w:topLinePunct w:val="0"/>
        <w:bidi w:val="0"/>
        <w:snapToGrid/>
        <w:spacing w:line="520" w:lineRule="exact"/>
        <w:ind w:left="0" w:firstLine="640" w:firstLineChars="200"/>
        <w:textAlignment w:val="bottom"/>
        <w:rPr>
          <w:rFonts w:ascii="方正仿宋简体" w:eastAsia="方正仿宋简体"/>
          <w:sz w:val="32"/>
          <w:szCs w:val="32"/>
        </w:rPr>
      </w:pPr>
      <w:r>
        <w:rPr>
          <w:rFonts w:hint="eastAsia" w:ascii="方正仿宋简体" w:eastAsia="方正仿宋简体"/>
          <w:sz w:val="32"/>
          <w:szCs w:val="32"/>
        </w:rPr>
        <w:t>《建筑地基处理技术规范》（</w:t>
      </w:r>
      <w:r>
        <w:rPr>
          <w:rFonts w:ascii="方正仿宋简体" w:eastAsia="方正仿宋简体"/>
          <w:sz w:val="32"/>
          <w:szCs w:val="32"/>
        </w:rPr>
        <w:t>JGJ79-2012</w:t>
      </w:r>
      <w:r>
        <w:rPr>
          <w:rFonts w:hint="eastAsia" w:ascii="方正仿宋简体" w:eastAsia="方正仿宋简体"/>
          <w:sz w:val="32"/>
          <w:szCs w:val="32"/>
        </w:rPr>
        <w:t>）</w:t>
      </w:r>
    </w:p>
    <w:p>
      <w:pPr>
        <w:keepNext w:val="0"/>
        <w:keepLines w:val="0"/>
        <w:pageBreakBefore w:val="0"/>
        <w:widowControl w:val="0"/>
        <w:kinsoku/>
        <w:wordWrap/>
        <w:overflowPunct/>
        <w:topLinePunct w:val="0"/>
        <w:bidi w:val="0"/>
        <w:snapToGrid/>
        <w:spacing w:line="520" w:lineRule="exact"/>
        <w:ind w:left="0" w:firstLine="640" w:firstLineChars="200"/>
        <w:textAlignment w:val="bottom"/>
        <w:rPr>
          <w:rFonts w:ascii="方正仿宋简体" w:eastAsia="方正仿宋简体"/>
          <w:sz w:val="32"/>
          <w:szCs w:val="32"/>
        </w:rPr>
      </w:pPr>
      <w:r>
        <w:rPr>
          <w:rFonts w:hint="eastAsia" w:ascii="方正仿宋简体" w:eastAsia="方正仿宋简体"/>
          <w:sz w:val="32"/>
          <w:szCs w:val="32"/>
        </w:rPr>
        <w:t>《住宅电梯的配置和选择》（</w:t>
      </w:r>
      <w:r>
        <w:rPr>
          <w:rFonts w:ascii="方正仿宋简体" w:eastAsia="方正仿宋简体"/>
          <w:sz w:val="32"/>
          <w:szCs w:val="32"/>
        </w:rPr>
        <w:t>JG/T5010-92</w:t>
      </w:r>
      <w:r>
        <w:rPr>
          <w:rFonts w:hint="eastAsia" w:ascii="方正仿宋简体" w:eastAsia="方正仿宋简体"/>
          <w:sz w:val="32"/>
          <w:szCs w:val="32"/>
        </w:rPr>
        <w:t>）</w:t>
      </w:r>
    </w:p>
    <w:p>
      <w:pPr>
        <w:keepNext w:val="0"/>
        <w:keepLines w:val="0"/>
        <w:pageBreakBefore w:val="0"/>
        <w:widowControl w:val="0"/>
        <w:kinsoku/>
        <w:wordWrap/>
        <w:overflowPunct/>
        <w:topLinePunct w:val="0"/>
        <w:bidi w:val="0"/>
        <w:snapToGrid/>
        <w:spacing w:line="520" w:lineRule="exact"/>
        <w:ind w:left="0" w:firstLine="640" w:firstLineChars="200"/>
        <w:textAlignment w:val="bottom"/>
        <w:rPr>
          <w:rFonts w:ascii="方正仿宋简体" w:eastAsia="方正仿宋简体"/>
          <w:sz w:val="32"/>
          <w:szCs w:val="32"/>
        </w:rPr>
      </w:pPr>
      <w:r>
        <w:rPr>
          <w:rFonts w:hint="eastAsia" w:ascii="方正仿宋简体" w:eastAsia="方正仿宋简体"/>
          <w:sz w:val="32"/>
          <w:szCs w:val="32"/>
        </w:rPr>
        <w:t>《建筑玻璃应用技术规程》（</w:t>
      </w:r>
      <w:r>
        <w:rPr>
          <w:rFonts w:ascii="方正仿宋简体" w:eastAsia="方正仿宋简体"/>
          <w:sz w:val="32"/>
          <w:szCs w:val="32"/>
        </w:rPr>
        <w:t>JGJ113-2015</w:t>
      </w:r>
      <w:r>
        <w:rPr>
          <w:rFonts w:hint="eastAsia" w:ascii="方正仿宋简体" w:eastAsia="方正仿宋简体"/>
          <w:sz w:val="32"/>
          <w:szCs w:val="32"/>
        </w:rPr>
        <w:t>）</w:t>
      </w:r>
    </w:p>
    <w:p>
      <w:pPr>
        <w:keepNext w:val="0"/>
        <w:keepLines w:val="0"/>
        <w:pageBreakBefore w:val="0"/>
        <w:widowControl w:val="0"/>
        <w:kinsoku/>
        <w:wordWrap/>
        <w:overflowPunct/>
        <w:topLinePunct w:val="0"/>
        <w:bidi w:val="0"/>
        <w:snapToGrid/>
        <w:spacing w:line="520" w:lineRule="exact"/>
        <w:ind w:left="0" w:firstLine="640" w:firstLineChars="200"/>
        <w:textAlignment w:val="bottom"/>
        <w:rPr>
          <w:rFonts w:ascii="方正仿宋简体" w:eastAsia="方正仿宋简体"/>
          <w:sz w:val="32"/>
          <w:szCs w:val="32"/>
        </w:rPr>
      </w:pPr>
      <w:r>
        <w:rPr>
          <w:rFonts w:hint="eastAsia" w:ascii="方正仿宋简体" w:eastAsia="方正仿宋简体"/>
          <w:sz w:val="32"/>
          <w:szCs w:val="32"/>
        </w:rPr>
        <w:t>《既有住宅建筑功能改造技术规范》（</w:t>
      </w:r>
      <w:r>
        <w:rPr>
          <w:rFonts w:ascii="方正仿宋简体" w:eastAsia="方正仿宋简体"/>
          <w:sz w:val="32"/>
          <w:szCs w:val="32"/>
        </w:rPr>
        <w:t>JGJ/T390-2016</w:t>
      </w:r>
      <w:r>
        <w:rPr>
          <w:rFonts w:hint="eastAsia" w:ascii="方正仿宋简体" w:eastAsia="方正仿宋简体"/>
          <w:sz w:val="32"/>
          <w:szCs w:val="32"/>
        </w:rPr>
        <w:t>）</w:t>
      </w:r>
    </w:p>
    <w:p>
      <w:pPr>
        <w:keepNext w:val="0"/>
        <w:keepLines w:val="0"/>
        <w:pageBreakBefore w:val="0"/>
        <w:widowControl w:val="0"/>
        <w:kinsoku/>
        <w:wordWrap/>
        <w:overflowPunct/>
        <w:topLinePunct w:val="0"/>
        <w:bidi w:val="0"/>
        <w:snapToGrid/>
        <w:spacing w:line="520" w:lineRule="exact"/>
        <w:ind w:left="0" w:firstLine="640" w:firstLineChars="200"/>
        <w:textAlignment w:val="bottom"/>
        <w:rPr>
          <w:rFonts w:ascii="方正仿宋简体" w:eastAsia="方正仿宋简体"/>
          <w:sz w:val="32"/>
          <w:szCs w:val="32"/>
        </w:rPr>
      </w:pPr>
      <w:r>
        <w:rPr>
          <w:rFonts w:hint="eastAsia" w:ascii="方正仿宋简体" w:eastAsia="方正仿宋简体"/>
          <w:sz w:val="32"/>
          <w:szCs w:val="32"/>
        </w:rPr>
        <w:t>《非结构构件抗震设计规范》（</w:t>
      </w:r>
      <w:r>
        <w:rPr>
          <w:rFonts w:ascii="方正仿宋简体" w:eastAsia="方正仿宋简体"/>
          <w:sz w:val="32"/>
          <w:szCs w:val="32"/>
        </w:rPr>
        <w:t>JGJ 339-2015</w:t>
      </w:r>
      <w:r>
        <w:rPr>
          <w:rFonts w:hint="eastAsia" w:ascii="方正仿宋简体" w:eastAsia="方正仿宋简体"/>
          <w:sz w:val="32"/>
          <w:szCs w:val="32"/>
        </w:rPr>
        <w:t>）</w:t>
      </w:r>
    </w:p>
    <w:p>
      <w:pPr>
        <w:keepNext w:val="0"/>
        <w:keepLines w:val="0"/>
        <w:pageBreakBefore w:val="0"/>
        <w:widowControl w:val="0"/>
        <w:kinsoku/>
        <w:wordWrap/>
        <w:overflowPunct/>
        <w:topLinePunct w:val="0"/>
        <w:bidi w:val="0"/>
        <w:snapToGrid/>
        <w:spacing w:line="520" w:lineRule="exact"/>
        <w:ind w:left="0" w:firstLine="640" w:firstLineChars="200"/>
        <w:textAlignment w:val="bottom"/>
        <w:rPr>
          <w:rFonts w:ascii="方正仿宋简体" w:eastAsia="方正仿宋简体"/>
          <w:sz w:val="32"/>
          <w:szCs w:val="32"/>
        </w:rPr>
      </w:pPr>
      <w:r>
        <w:rPr>
          <w:rFonts w:hint="eastAsia" w:ascii="方正仿宋简体" w:eastAsia="方正仿宋简体"/>
          <w:sz w:val="32"/>
          <w:szCs w:val="32"/>
        </w:rPr>
        <w:t>《建筑施工安全检查标准》（</w:t>
      </w:r>
      <w:r>
        <w:rPr>
          <w:rFonts w:ascii="方正仿宋简体" w:eastAsia="方正仿宋简体"/>
          <w:sz w:val="32"/>
          <w:szCs w:val="32"/>
        </w:rPr>
        <w:t>JGJ59</w:t>
      </w:r>
      <w:r>
        <w:rPr>
          <w:rFonts w:hint="eastAsia" w:ascii="方正仿宋简体" w:eastAsia="方正仿宋简体"/>
          <w:sz w:val="32"/>
          <w:szCs w:val="32"/>
        </w:rPr>
        <w:t>）</w:t>
      </w:r>
    </w:p>
    <w:p>
      <w:pPr>
        <w:keepNext w:val="0"/>
        <w:keepLines w:val="0"/>
        <w:pageBreakBefore w:val="0"/>
        <w:widowControl w:val="0"/>
        <w:kinsoku/>
        <w:wordWrap/>
        <w:overflowPunct/>
        <w:topLinePunct w:val="0"/>
        <w:bidi w:val="0"/>
        <w:snapToGrid/>
        <w:spacing w:line="520" w:lineRule="exact"/>
        <w:ind w:left="0" w:firstLine="640" w:firstLineChars="200"/>
        <w:textAlignment w:val="bottom"/>
        <w:rPr>
          <w:rFonts w:ascii="方正仿宋简体" w:eastAsia="方正仿宋简体"/>
          <w:sz w:val="32"/>
          <w:szCs w:val="32"/>
        </w:rPr>
      </w:pPr>
      <w:r>
        <w:rPr>
          <w:rFonts w:hint="eastAsia" w:ascii="方正仿宋简体" w:eastAsia="方正仿宋简体"/>
          <w:sz w:val="32"/>
          <w:szCs w:val="32"/>
        </w:rPr>
        <w:t>《建筑施工高处作业安全技术规范》（</w:t>
      </w:r>
      <w:r>
        <w:rPr>
          <w:rFonts w:ascii="方正仿宋简体" w:eastAsia="方正仿宋简体"/>
          <w:sz w:val="32"/>
          <w:szCs w:val="32"/>
        </w:rPr>
        <w:t>JGJ80</w:t>
      </w:r>
      <w:r>
        <w:rPr>
          <w:rFonts w:hint="eastAsia" w:ascii="方正仿宋简体" w:eastAsia="方正仿宋简体"/>
          <w:sz w:val="32"/>
          <w:szCs w:val="32"/>
        </w:rPr>
        <w:t>）</w:t>
      </w:r>
      <w:r>
        <w:rPr>
          <w:rFonts w:ascii="方正仿宋简体" w:eastAsia="方正仿宋简体"/>
          <w:sz w:val="32"/>
          <w:szCs w:val="32"/>
        </w:rPr>
        <w:t xml:space="preserve"> </w:t>
      </w:r>
    </w:p>
    <w:p>
      <w:pPr>
        <w:keepNext w:val="0"/>
        <w:keepLines w:val="0"/>
        <w:pageBreakBefore w:val="0"/>
        <w:widowControl w:val="0"/>
        <w:kinsoku/>
        <w:wordWrap/>
        <w:overflowPunct/>
        <w:topLinePunct w:val="0"/>
        <w:bidi w:val="0"/>
        <w:snapToGrid/>
        <w:spacing w:line="520" w:lineRule="exact"/>
        <w:ind w:left="0" w:firstLine="640" w:firstLineChars="200"/>
        <w:textAlignment w:val="bottom"/>
        <w:rPr>
          <w:rFonts w:ascii="方正仿宋简体" w:eastAsia="方正仿宋简体"/>
          <w:sz w:val="32"/>
          <w:szCs w:val="32"/>
        </w:rPr>
      </w:pPr>
      <w:r>
        <w:rPr>
          <w:rFonts w:hint="eastAsia" w:ascii="方正仿宋简体" w:eastAsia="方正仿宋简体"/>
          <w:sz w:val="32"/>
          <w:szCs w:val="32"/>
        </w:rPr>
        <w:t>《建筑施工扣件式钢管脚手架安全技术规范》（</w:t>
      </w:r>
      <w:r>
        <w:rPr>
          <w:rFonts w:ascii="方正仿宋简体" w:eastAsia="方正仿宋简体"/>
          <w:sz w:val="32"/>
          <w:szCs w:val="32"/>
        </w:rPr>
        <w:t>JGJ130</w:t>
      </w:r>
      <w:r>
        <w:rPr>
          <w:rFonts w:hint="eastAsia" w:ascii="方正仿宋简体" w:eastAsia="方正仿宋简体"/>
          <w:sz w:val="32"/>
          <w:szCs w:val="32"/>
        </w:rPr>
        <w:t>）</w:t>
      </w:r>
    </w:p>
    <w:p>
      <w:pPr>
        <w:keepNext w:val="0"/>
        <w:keepLines w:val="0"/>
        <w:pageBreakBefore w:val="0"/>
        <w:widowControl w:val="0"/>
        <w:kinsoku/>
        <w:wordWrap/>
        <w:overflowPunct/>
        <w:topLinePunct w:val="0"/>
        <w:bidi w:val="0"/>
        <w:snapToGrid/>
        <w:spacing w:line="520" w:lineRule="exact"/>
        <w:ind w:left="0" w:firstLine="640" w:firstLineChars="200"/>
        <w:textAlignment w:val="bottom"/>
        <w:rPr>
          <w:rFonts w:ascii="方正仿宋简体" w:eastAsia="方正仿宋简体"/>
          <w:sz w:val="32"/>
          <w:szCs w:val="32"/>
        </w:rPr>
      </w:pPr>
      <w:r>
        <w:rPr>
          <w:rFonts w:hint="eastAsia" w:ascii="方正仿宋简体" w:eastAsia="方正仿宋简体"/>
          <w:sz w:val="32"/>
          <w:szCs w:val="32"/>
        </w:rPr>
        <w:t>《施工现场临时用电安全技术规范》（</w:t>
      </w:r>
      <w:r>
        <w:rPr>
          <w:rFonts w:ascii="方正仿宋简体" w:eastAsia="方正仿宋简体"/>
          <w:sz w:val="32"/>
          <w:szCs w:val="32"/>
        </w:rPr>
        <w:t>JGJ46</w:t>
      </w:r>
      <w:r>
        <w:rPr>
          <w:rFonts w:hint="eastAsia" w:ascii="方正仿宋简体" w:eastAsia="方正仿宋简体"/>
          <w:sz w:val="32"/>
          <w:szCs w:val="32"/>
        </w:rPr>
        <w:t>）</w:t>
      </w:r>
    </w:p>
    <w:p>
      <w:pPr>
        <w:keepNext w:val="0"/>
        <w:keepLines w:val="0"/>
        <w:pageBreakBefore w:val="0"/>
        <w:widowControl w:val="0"/>
        <w:kinsoku/>
        <w:wordWrap/>
        <w:overflowPunct/>
        <w:topLinePunct w:val="0"/>
        <w:bidi w:val="0"/>
        <w:snapToGrid/>
        <w:spacing w:line="520" w:lineRule="exact"/>
        <w:ind w:left="0" w:firstLine="640" w:firstLineChars="200"/>
        <w:textAlignment w:val="bottom"/>
        <w:rPr>
          <w:rFonts w:ascii="方正仿宋简体" w:eastAsia="方正仿宋简体"/>
          <w:sz w:val="32"/>
          <w:szCs w:val="32"/>
        </w:rPr>
      </w:pPr>
      <w:r>
        <w:rPr>
          <w:rFonts w:hint="eastAsia" w:ascii="方正仿宋简体" w:eastAsia="方正仿宋简体"/>
          <w:sz w:val="32"/>
          <w:szCs w:val="32"/>
        </w:rPr>
        <w:t>《建筑施工现场环境与卫生标准》（</w:t>
      </w:r>
      <w:r>
        <w:rPr>
          <w:rFonts w:ascii="方正仿宋简体" w:eastAsia="方正仿宋简体"/>
          <w:sz w:val="32"/>
          <w:szCs w:val="32"/>
        </w:rPr>
        <w:t>JGJ146</w:t>
      </w:r>
      <w:r>
        <w:rPr>
          <w:rFonts w:hint="eastAsia" w:ascii="方正仿宋简体" w:eastAsia="方正仿宋简体"/>
          <w:sz w:val="32"/>
          <w:szCs w:val="32"/>
        </w:rPr>
        <w:t>）</w:t>
      </w:r>
    </w:p>
    <w:p>
      <w:pPr>
        <w:keepNext w:val="0"/>
        <w:keepLines w:val="0"/>
        <w:pageBreakBefore w:val="0"/>
        <w:widowControl w:val="0"/>
        <w:kinsoku/>
        <w:wordWrap/>
        <w:overflowPunct/>
        <w:topLinePunct w:val="0"/>
        <w:bidi w:val="0"/>
        <w:snapToGrid/>
        <w:spacing w:line="520" w:lineRule="exact"/>
        <w:ind w:left="0" w:firstLine="640" w:firstLineChars="200"/>
        <w:textAlignment w:val="bottom"/>
        <w:rPr>
          <w:rFonts w:ascii="方正仿宋简体" w:eastAsia="方正仿宋简体"/>
          <w:sz w:val="32"/>
          <w:szCs w:val="32"/>
        </w:rPr>
      </w:pPr>
      <w:r>
        <w:rPr>
          <w:rFonts w:hint="eastAsia" w:ascii="方正仿宋简体" w:eastAsia="方正仿宋简体"/>
          <w:sz w:val="32"/>
          <w:szCs w:val="32"/>
        </w:rPr>
        <w:t>《四川省既有住宅电梯增设构造图集》（图集号</w:t>
      </w:r>
      <w:r>
        <w:rPr>
          <w:rFonts w:ascii="方正仿宋简体" w:eastAsia="方正仿宋简体"/>
          <w:sz w:val="32"/>
          <w:szCs w:val="32"/>
        </w:rPr>
        <w:t xml:space="preserve"> </w:t>
      </w:r>
      <w:r>
        <w:rPr>
          <w:rFonts w:hint="eastAsia" w:ascii="方正仿宋简体" w:eastAsia="方正仿宋简体"/>
          <w:sz w:val="32"/>
          <w:szCs w:val="32"/>
        </w:rPr>
        <w:t>川</w:t>
      </w:r>
      <w:r>
        <w:rPr>
          <w:rFonts w:ascii="方正仿宋简体" w:eastAsia="方正仿宋简体"/>
          <w:sz w:val="32"/>
          <w:szCs w:val="32"/>
        </w:rPr>
        <w:t>16J120-TY</w:t>
      </w:r>
      <w:r>
        <w:rPr>
          <w:rFonts w:hint="eastAsia" w:ascii="方正仿宋简体" w:eastAsia="方正仿宋简体"/>
          <w:sz w:val="32"/>
          <w:szCs w:val="32"/>
        </w:rPr>
        <w:t>）</w:t>
      </w:r>
    </w:p>
    <w:p>
      <w:pPr>
        <w:keepNext w:val="0"/>
        <w:keepLines w:val="0"/>
        <w:pageBreakBefore w:val="0"/>
        <w:widowControl w:val="0"/>
        <w:kinsoku/>
        <w:wordWrap/>
        <w:overflowPunct/>
        <w:topLinePunct w:val="0"/>
        <w:autoSpaceDE w:val="0"/>
        <w:autoSpaceDN w:val="0"/>
        <w:bidi w:val="0"/>
        <w:adjustRightInd w:val="0"/>
        <w:snapToGrid/>
        <w:spacing w:line="520" w:lineRule="exact"/>
        <w:ind w:left="0" w:firstLine="640" w:firstLineChars="200"/>
        <w:textAlignment w:val="bottom"/>
        <w:rPr>
          <w:rFonts w:hint="eastAsia" w:ascii="方正仿宋简体" w:eastAsia="方正仿宋简体"/>
          <w:sz w:val="32"/>
          <w:szCs w:val="32"/>
        </w:rPr>
      </w:pPr>
      <w:r>
        <w:rPr>
          <w:rFonts w:hint="eastAsia" w:ascii="DY12+ZIGBoH-12" w:eastAsia="DY12+ZIGBoH-12" w:cs="DY12+ZIGBoH-12"/>
          <w:kern w:val="0"/>
          <w:sz w:val="32"/>
          <w:szCs w:val="32"/>
        </w:rPr>
        <w:t>《</w:t>
      </w:r>
      <w:r>
        <w:rPr>
          <w:rFonts w:hint="eastAsia" w:ascii="方正仿宋_GBK" w:eastAsia="方正仿宋_GBK" w:cs="方正仿宋_GBK"/>
          <w:kern w:val="0"/>
          <w:sz w:val="32"/>
          <w:szCs w:val="32"/>
        </w:rPr>
        <w:t>四川省既有建筑电梯增设及改造技术规程</w:t>
      </w:r>
      <w:r>
        <w:rPr>
          <w:rFonts w:hint="eastAsia" w:ascii="DY12+ZIGBoH-12" w:eastAsia="DY12+ZIGBoH-12" w:cs="DY12+ZIGBoH-12"/>
          <w:kern w:val="0"/>
          <w:sz w:val="32"/>
          <w:szCs w:val="32"/>
        </w:rPr>
        <w:t>》</w:t>
      </w:r>
      <w:r>
        <w:rPr>
          <w:rFonts w:hint="eastAsia" w:ascii="方正仿宋简体" w:eastAsia="方正仿宋简体"/>
          <w:sz w:val="32"/>
          <w:szCs w:val="32"/>
        </w:rPr>
        <w:t>（DBJ51T033-2014）</w:t>
      </w:r>
    </w:p>
    <w:p>
      <w:pPr>
        <w:keepNext w:val="0"/>
        <w:keepLines w:val="0"/>
        <w:pageBreakBefore w:val="0"/>
        <w:widowControl w:val="0"/>
        <w:kinsoku/>
        <w:wordWrap/>
        <w:overflowPunct/>
        <w:topLinePunct w:val="0"/>
        <w:autoSpaceDE w:val="0"/>
        <w:autoSpaceDN w:val="0"/>
        <w:bidi w:val="0"/>
        <w:adjustRightInd w:val="0"/>
        <w:snapToGrid/>
        <w:spacing w:line="520" w:lineRule="exact"/>
        <w:ind w:left="0" w:firstLine="640" w:firstLineChars="200"/>
        <w:textAlignment w:val="bottom"/>
        <w:rPr>
          <w:rFonts w:ascii="方正仿宋_GBK" w:eastAsia="方正仿宋_GBK" w:cs="方正仿宋_GBK"/>
          <w:kern w:val="0"/>
          <w:sz w:val="32"/>
          <w:szCs w:val="32"/>
        </w:rPr>
      </w:pPr>
      <w:r>
        <w:rPr>
          <w:rFonts w:hint="eastAsia" w:ascii="方正仿宋简体" w:eastAsia="方正仿宋简体"/>
          <w:sz w:val="32"/>
          <w:szCs w:val="32"/>
        </w:rPr>
        <w:t>《建筑工程设计文件编制深度规定》（建质</w:t>
      </w:r>
      <w:r>
        <w:rPr>
          <w:rFonts w:ascii="方正仿宋简体" w:eastAsia="方正仿宋简体"/>
          <w:sz w:val="32"/>
          <w:szCs w:val="32"/>
        </w:rPr>
        <w:t xml:space="preserve"> [2016] 216</w:t>
      </w:r>
      <w:r>
        <w:rPr>
          <w:rFonts w:hint="eastAsia" w:ascii="方正仿宋简体" w:eastAsia="方正仿宋简体"/>
          <w:sz w:val="32"/>
          <w:szCs w:val="32"/>
        </w:rPr>
        <w:t>号）</w:t>
      </w:r>
    </w:p>
    <w:p>
      <w:pPr>
        <w:wordWrap w:val="0"/>
        <w:spacing w:line="500" w:lineRule="exact"/>
        <w:ind w:right="560" w:firstLine="630" w:firstLineChars="300"/>
        <w:jc w:val="both"/>
        <w:rPr>
          <w:rFonts w:hint="default" w:cs="宋体"/>
          <w:sz w:val="21"/>
          <w:szCs w:val="21"/>
        </w:rPr>
      </w:pPr>
    </w:p>
    <w:p>
      <w:pPr>
        <w:spacing w:line="560" w:lineRule="exact"/>
        <w:jc w:val="center"/>
        <w:rPr>
          <w:rFonts w:hint="eastAsia" w:ascii="方正小标宋简体" w:eastAsia="方正小标宋简体"/>
          <w:sz w:val="44"/>
          <w:szCs w:val="44"/>
          <w:lang w:eastAsia="zh-CN"/>
        </w:rPr>
      </w:pPr>
    </w:p>
    <w:p>
      <w:pPr>
        <w:spacing w:line="560" w:lineRule="exact"/>
        <w:jc w:val="center"/>
        <w:rPr>
          <w:rFonts w:hint="eastAsia" w:ascii="方正小标宋简体" w:eastAsia="方正小标宋简体"/>
          <w:sz w:val="44"/>
          <w:szCs w:val="44"/>
          <w:lang w:eastAsia="zh-CN"/>
        </w:rPr>
      </w:pPr>
    </w:p>
    <w:p>
      <w:pPr>
        <w:spacing w:line="560" w:lineRule="exact"/>
        <w:jc w:val="center"/>
        <w:rPr>
          <w:rFonts w:hint="eastAsia" w:ascii="方正小标宋简体" w:eastAsia="方正小标宋简体"/>
          <w:sz w:val="44"/>
          <w:szCs w:val="44"/>
          <w:lang w:eastAsia="zh-CN"/>
        </w:rPr>
      </w:pPr>
    </w:p>
    <w:p>
      <w:pPr>
        <w:spacing w:line="560" w:lineRule="exact"/>
        <w:jc w:val="center"/>
        <w:rPr>
          <w:rFonts w:hint="eastAsia" w:ascii="方正小标宋简体" w:eastAsia="方正小标宋简体"/>
          <w:sz w:val="44"/>
          <w:szCs w:val="44"/>
          <w:lang w:eastAsia="zh-CN"/>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lang w:eastAsia="zh-CN"/>
        </w:rPr>
        <w:t>绵竹市</w:t>
      </w:r>
      <w:r>
        <w:rPr>
          <w:rFonts w:hint="eastAsia" w:ascii="方正小标宋简体" w:eastAsia="方正小标宋简体"/>
          <w:sz w:val="44"/>
          <w:szCs w:val="44"/>
        </w:rPr>
        <w:t>既有住宅自主增设电梯承诺书</w:t>
      </w:r>
    </w:p>
    <w:p>
      <w:pPr>
        <w:spacing w:line="560" w:lineRule="exact"/>
        <w:ind w:firstLine="880" w:firstLineChars="200"/>
        <w:jc w:val="center"/>
        <w:rPr>
          <w:rFonts w:ascii="方正小标宋简体" w:eastAsia="方正小标宋简体"/>
          <w:sz w:val="44"/>
          <w:szCs w:val="44"/>
        </w:rPr>
      </w:pPr>
    </w:p>
    <w:p>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本实施主体（代理业主）通过</w:t>
      </w:r>
      <w:r>
        <w:rPr>
          <w:rFonts w:hint="eastAsia" w:ascii="方正仿宋简体" w:eastAsia="方正仿宋简体"/>
          <w:sz w:val="32"/>
          <w:szCs w:val="32"/>
          <w:u w:val="single"/>
        </w:rPr>
        <w:t xml:space="preserve"> </w:t>
      </w:r>
      <w:r>
        <w:rPr>
          <w:rFonts w:ascii="方正仿宋简体" w:eastAsia="方正仿宋简体"/>
          <w:sz w:val="32"/>
          <w:szCs w:val="32"/>
          <w:u w:val="single"/>
        </w:rPr>
        <w:t xml:space="preserve">                   </w:t>
      </w:r>
      <w:r>
        <w:rPr>
          <w:rFonts w:hint="eastAsia" w:ascii="方正仿宋简体" w:eastAsia="方正仿宋简体"/>
          <w:sz w:val="32"/>
          <w:szCs w:val="32"/>
        </w:rPr>
        <w:t>（建设</w:t>
      </w:r>
      <w:r>
        <w:rPr>
          <w:rFonts w:ascii="方正仿宋简体" w:eastAsia="方正仿宋简体"/>
          <w:sz w:val="32"/>
          <w:szCs w:val="32"/>
        </w:rPr>
        <w:t>行政主管部门</w:t>
      </w:r>
      <w:r>
        <w:rPr>
          <w:rFonts w:hint="eastAsia" w:ascii="方正仿宋简体" w:eastAsia="方正仿宋简体"/>
          <w:sz w:val="32"/>
          <w:szCs w:val="32"/>
        </w:rPr>
        <w:t>）当面告知，知悉了既有住宅自主增设电梯在设计、施工、安装、验收、</w:t>
      </w:r>
      <w:r>
        <w:rPr>
          <w:rFonts w:ascii="方正仿宋简体" w:eastAsia="方正仿宋简体"/>
          <w:sz w:val="32"/>
          <w:szCs w:val="32"/>
        </w:rPr>
        <w:t>维保</w:t>
      </w:r>
      <w:r>
        <w:rPr>
          <w:rFonts w:hint="eastAsia" w:ascii="方正仿宋简体" w:eastAsia="方正仿宋简体"/>
          <w:sz w:val="32"/>
          <w:szCs w:val="32"/>
        </w:rPr>
        <w:t>等过程中应当遵守的相关事项，并郑重承诺：</w:t>
      </w:r>
    </w:p>
    <w:p>
      <w:pPr>
        <w:spacing w:line="560" w:lineRule="exact"/>
        <w:ind w:firstLine="640" w:firstLineChars="200"/>
        <w:rPr>
          <w:rFonts w:ascii="方正仿宋简体" w:eastAsia="方正仿宋简体"/>
          <w:sz w:val="32"/>
          <w:szCs w:val="32"/>
          <w:u w:val="single"/>
        </w:rPr>
      </w:pPr>
      <w:r>
        <w:rPr>
          <w:rFonts w:hint="eastAsia" w:ascii="方正仿宋简体" w:eastAsia="方正仿宋简体"/>
          <w:sz w:val="32"/>
          <w:szCs w:val="32"/>
        </w:rPr>
        <w:t>在</w:t>
      </w:r>
      <w:r>
        <w:rPr>
          <w:rFonts w:ascii="方正仿宋简体" w:eastAsia="方正仿宋简体"/>
          <w:sz w:val="32"/>
          <w:szCs w:val="32"/>
          <w:u w:val="single"/>
        </w:rPr>
        <w:t xml:space="preserve">     </w:t>
      </w:r>
      <w:r>
        <w:rPr>
          <w:rFonts w:hint="eastAsia" w:ascii="方正仿宋简体" w:eastAsia="方正仿宋简体"/>
          <w:sz w:val="32"/>
          <w:szCs w:val="32"/>
          <w:u w:val="single"/>
        </w:rPr>
        <w:t xml:space="preserve">                          </w:t>
      </w:r>
      <w:r>
        <w:rPr>
          <w:rFonts w:ascii="方正仿宋简体" w:eastAsia="方正仿宋简体"/>
          <w:sz w:val="32"/>
          <w:szCs w:val="32"/>
          <w:u w:val="single"/>
        </w:rPr>
        <w:t xml:space="preserve">   </w:t>
      </w:r>
      <w:r>
        <w:rPr>
          <w:rFonts w:hint="eastAsia" w:ascii="方正仿宋简体" w:eastAsia="方正仿宋简体"/>
          <w:sz w:val="32"/>
          <w:szCs w:val="32"/>
        </w:rPr>
        <w:t>（项目</w:t>
      </w:r>
      <w:r>
        <w:rPr>
          <w:rFonts w:ascii="方正仿宋简体" w:eastAsia="方正仿宋简体"/>
          <w:sz w:val="32"/>
          <w:szCs w:val="32"/>
        </w:rPr>
        <w:t>名称</w:t>
      </w:r>
      <w:r>
        <w:rPr>
          <w:rFonts w:hint="eastAsia" w:ascii="方正仿宋简体" w:eastAsia="方正仿宋简体"/>
          <w:sz w:val="32"/>
          <w:szCs w:val="32"/>
        </w:rPr>
        <w:t>）开工时间</w:t>
      </w:r>
      <w:r>
        <w:rPr>
          <w:rFonts w:hint="eastAsia" w:ascii="方正仿宋简体" w:eastAsia="方正仿宋简体"/>
          <w:sz w:val="32"/>
          <w:szCs w:val="32"/>
          <w:u w:val="single"/>
        </w:rPr>
        <w:t>：</w:t>
      </w:r>
      <w:r>
        <w:rPr>
          <w:rFonts w:ascii="方正仿宋简体" w:eastAsia="方正仿宋简体"/>
          <w:sz w:val="32"/>
          <w:szCs w:val="32"/>
          <w:u w:val="single"/>
        </w:rPr>
        <w:t xml:space="preserve">              </w:t>
      </w:r>
      <w:r>
        <w:rPr>
          <w:rFonts w:hint="eastAsia" w:ascii="方正仿宋简体" w:eastAsia="方正仿宋简体"/>
          <w:sz w:val="32"/>
          <w:szCs w:val="32"/>
        </w:rPr>
        <w:t>竣工时间</w:t>
      </w:r>
      <w:r>
        <w:rPr>
          <w:rFonts w:hint="eastAsia" w:ascii="方正仿宋简体" w:eastAsia="方正仿宋简体"/>
          <w:sz w:val="32"/>
          <w:szCs w:val="32"/>
          <w:u w:val="single"/>
        </w:rPr>
        <w:t>：</w:t>
      </w:r>
      <w:r>
        <w:rPr>
          <w:rFonts w:ascii="方正仿宋简体" w:eastAsia="方正仿宋简体"/>
          <w:sz w:val="32"/>
          <w:szCs w:val="32"/>
          <w:u w:val="single"/>
        </w:rPr>
        <w:t xml:space="preserve">                </w:t>
      </w:r>
      <w:r>
        <w:rPr>
          <w:rFonts w:hint="eastAsia" w:ascii="方正仿宋简体" w:eastAsia="方正仿宋简体"/>
          <w:sz w:val="32"/>
          <w:szCs w:val="32"/>
        </w:rPr>
        <w:t>）增设</w:t>
      </w:r>
      <w:r>
        <w:rPr>
          <w:rFonts w:ascii="方正仿宋简体" w:eastAsia="方正仿宋简体"/>
          <w:sz w:val="32"/>
          <w:szCs w:val="32"/>
          <w:u w:val="single"/>
        </w:rPr>
        <w:t xml:space="preserve">     </w:t>
      </w:r>
      <w:r>
        <w:rPr>
          <w:rFonts w:hint="eastAsia" w:ascii="方正仿宋简体" w:eastAsia="方正仿宋简体"/>
          <w:sz w:val="32"/>
          <w:szCs w:val="32"/>
        </w:rPr>
        <w:t>（部）电梯中，将严格执行国家的相关规定。</w:t>
      </w:r>
    </w:p>
    <w:p>
      <w:pPr>
        <w:spacing w:line="560" w:lineRule="exact"/>
        <w:rPr>
          <w:rFonts w:ascii="方正仿宋简体" w:eastAsia="方正仿宋简体"/>
          <w:sz w:val="32"/>
          <w:szCs w:val="32"/>
        </w:rPr>
      </w:pPr>
    </w:p>
    <w:p>
      <w:pPr>
        <w:widowControl/>
        <w:spacing w:line="560" w:lineRule="exact"/>
        <w:jc w:val="left"/>
        <w:rPr>
          <w:rFonts w:ascii="方正仿宋简体" w:eastAsia="方正仿宋简体"/>
          <w:sz w:val="32"/>
          <w:szCs w:val="32"/>
        </w:rPr>
      </w:pPr>
    </w:p>
    <w:p>
      <w:pPr>
        <w:widowControl/>
        <w:spacing w:line="560" w:lineRule="exact"/>
        <w:jc w:val="right"/>
        <w:rPr>
          <w:rFonts w:ascii="方正仿宋简体" w:eastAsia="方正仿宋简体"/>
          <w:sz w:val="32"/>
          <w:szCs w:val="32"/>
        </w:rPr>
      </w:pPr>
      <w:r>
        <w:rPr>
          <w:rFonts w:hint="eastAsia" w:ascii="方正仿宋简体" w:eastAsia="方正仿宋简体"/>
          <w:sz w:val="32"/>
          <w:szCs w:val="32"/>
        </w:rPr>
        <w:t>承诺人：</w:t>
      </w:r>
      <w:r>
        <w:rPr>
          <w:rFonts w:ascii="方正仿宋简体" w:eastAsia="方正仿宋简体"/>
          <w:sz w:val="32"/>
          <w:szCs w:val="32"/>
          <w:u w:val="single"/>
        </w:rPr>
        <w:t xml:space="preserve">          </w:t>
      </w:r>
      <w:r>
        <w:rPr>
          <w:rFonts w:hint="eastAsia" w:ascii="方正仿宋简体" w:eastAsia="方正仿宋简体"/>
          <w:sz w:val="32"/>
          <w:szCs w:val="32"/>
        </w:rPr>
        <w:t>实施主体（代理业主）</w:t>
      </w:r>
    </w:p>
    <w:p>
      <w:pPr>
        <w:spacing w:line="600" w:lineRule="exact"/>
        <w:jc w:val="center"/>
        <w:rPr>
          <w:rFonts w:hint="eastAsia" w:ascii="方正仿宋简体" w:eastAsia="方正仿宋简体"/>
          <w:sz w:val="32"/>
          <w:szCs w:val="32"/>
        </w:rPr>
      </w:pPr>
      <w:r>
        <w:rPr>
          <w:rFonts w:hint="eastAsia" w:ascii="方正仿宋简体" w:eastAsia="方正仿宋简体"/>
          <w:sz w:val="32"/>
          <w:szCs w:val="32"/>
          <w:lang w:val="en-US" w:eastAsia="zh-CN"/>
        </w:rPr>
        <w:t xml:space="preserve">                             </w:t>
      </w:r>
      <w:r>
        <w:rPr>
          <w:rFonts w:hint="eastAsia" w:ascii="方正仿宋简体" w:eastAsia="方正仿宋简体"/>
          <w:sz w:val="32"/>
          <w:szCs w:val="32"/>
        </w:rPr>
        <w:t>年</w:t>
      </w:r>
      <w:r>
        <w:rPr>
          <w:rFonts w:ascii="方正仿宋简体" w:eastAsia="方正仿宋简体"/>
          <w:sz w:val="32"/>
          <w:szCs w:val="32"/>
        </w:rPr>
        <w:t xml:space="preserve">    </w:t>
      </w:r>
      <w:r>
        <w:rPr>
          <w:rFonts w:hint="eastAsia" w:ascii="方正仿宋简体" w:eastAsia="方正仿宋简体"/>
          <w:sz w:val="32"/>
          <w:szCs w:val="32"/>
        </w:rPr>
        <w:t>月</w:t>
      </w:r>
      <w:r>
        <w:rPr>
          <w:rFonts w:ascii="方正仿宋简体" w:eastAsia="方正仿宋简体"/>
          <w:sz w:val="32"/>
          <w:szCs w:val="32"/>
        </w:rPr>
        <w:t xml:space="preserve">    </w:t>
      </w:r>
      <w:r>
        <w:rPr>
          <w:rFonts w:hint="eastAsia" w:ascii="方正仿宋简体" w:eastAsia="方正仿宋简体"/>
          <w:sz w:val="32"/>
          <w:szCs w:val="32"/>
        </w:rPr>
        <w:t>日</w:t>
      </w:r>
    </w:p>
    <w:p>
      <w:pPr>
        <w:spacing w:line="600" w:lineRule="exact"/>
        <w:jc w:val="center"/>
        <w:rPr>
          <w:rFonts w:hint="eastAsia" w:ascii="方正仿宋简体" w:eastAsia="方正仿宋简体"/>
          <w:sz w:val="32"/>
          <w:szCs w:val="32"/>
          <w:lang w:eastAsia="zh-CN"/>
        </w:rPr>
      </w:pPr>
    </w:p>
    <w:p>
      <w:pPr>
        <w:spacing w:line="600" w:lineRule="exact"/>
        <w:jc w:val="center"/>
        <w:rPr>
          <w:rFonts w:hint="eastAsia" w:ascii="方正小标宋简体" w:hAnsi="方正小标宋简体" w:eastAsia="方正小标宋简体" w:cs="方正小标宋简体"/>
          <w:b/>
          <w:sz w:val="36"/>
          <w:szCs w:val="36"/>
        </w:rPr>
      </w:pPr>
    </w:p>
    <w:p>
      <w:pPr>
        <w:spacing w:line="600" w:lineRule="exact"/>
        <w:jc w:val="center"/>
        <w:rPr>
          <w:rFonts w:hint="eastAsia" w:ascii="方正小标宋简体" w:hAnsi="方正小标宋简体" w:eastAsia="方正小标宋简体" w:cs="方正小标宋简体"/>
          <w:b/>
          <w:sz w:val="36"/>
          <w:szCs w:val="36"/>
        </w:rPr>
      </w:pPr>
    </w:p>
    <w:p>
      <w:pPr>
        <w:spacing w:line="600" w:lineRule="exact"/>
        <w:jc w:val="center"/>
        <w:rPr>
          <w:rFonts w:hint="eastAsia" w:ascii="方正小标宋简体" w:hAnsi="方正小标宋简体" w:eastAsia="方正小标宋简体" w:cs="方正小标宋简体"/>
          <w:b/>
          <w:sz w:val="36"/>
          <w:szCs w:val="36"/>
        </w:rPr>
      </w:pPr>
    </w:p>
    <w:p>
      <w:pPr>
        <w:spacing w:line="600" w:lineRule="exact"/>
        <w:jc w:val="center"/>
        <w:rPr>
          <w:rFonts w:hint="eastAsia" w:ascii="方正小标宋简体" w:hAnsi="方正小标宋简体" w:eastAsia="方正小标宋简体" w:cs="方正小标宋简体"/>
          <w:b/>
          <w:sz w:val="36"/>
          <w:szCs w:val="36"/>
        </w:rPr>
      </w:pPr>
    </w:p>
    <w:p>
      <w:pPr>
        <w:spacing w:line="600" w:lineRule="exact"/>
        <w:jc w:val="center"/>
        <w:rPr>
          <w:rFonts w:hint="eastAsia" w:ascii="方正小标宋简体" w:hAnsi="方正小标宋简体" w:eastAsia="方正小标宋简体" w:cs="方正小标宋简体"/>
          <w:b/>
          <w:sz w:val="36"/>
          <w:szCs w:val="36"/>
        </w:rPr>
      </w:pPr>
    </w:p>
    <w:p>
      <w:pPr>
        <w:spacing w:line="600" w:lineRule="exact"/>
        <w:jc w:val="center"/>
        <w:rPr>
          <w:rFonts w:hint="eastAsia" w:ascii="方正小标宋简体" w:hAnsi="方正小标宋简体" w:eastAsia="方正小标宋简体" w:cs="方正小标宋简体"/>
          <w:b/>
          <w:sz w:val="36"/>
          <w:szCs w:val="36"/>
        </w:rPr>
      </w:pPr>
    </w:p>
    <w:p>
      <w:pPr>
        <w:spacing w:line="600" w:lineRule="exact"/>
        <w:jc w:val="center"/>
        <w:rPr>
          <w:rFonts w:hint="eastAsia" w:ascii="方正小标宋简体" w:hAnsi="方正小标宋简体" w:eastAsia="方正小标宋简体" w:cs="方正小标宋简体"/>
          <w:b/>
          <w:sz w:val="36"/>
          <w:szCs w:val="36"/>
        </w:rPr>
      </w:pPr>
    </w:p>
    <w:p>
      <w:pPr>
        <w:spacing w:line="600" w:lineRule="exact"/>
        <w:jc w:val="center"/>
        <w:rPr>
          <w:rFonts w:hint="eastAsia" w:ascii="方正小标宋简体" w:hAnsi="方正小标宋简体" w:eastAsia="方正小标宋简体" w:cs="方正小标宋简体"/>
          <w:b/>
          <w:sz w:val="36"/>
          <w:szCs w:val="36"/>
        </w:rPr>
      </w:pPr>
    </w:p>
    <w:p>
      <w:pPr>
        <w:spacing w:line="600" w:lineRule="exact"/>
        <w:jc w:val="center"/>
        <w:rPr>
          <w:rFonts w:hint="eastAsia" w:ascii="方正小标宋简体" w:hAnsi="方正小标宋简体" w:eastAsia="方正小标宋简体" w:cs="方正小标宋简体"/>
          <w:b/>
          <w:sz w:val="36"/>
          <w:szCs w:val="36"/>
        </w:rPr>
      </w:pPr>
    </w:p>
    <w:tbl>
      <w:tblPr>
        <w:tblStyle w:val="17"/>
        <w:tblW w:w="10220" w:type="dxa"/>
        <w:tblInd w:w="-147" w:type="dxa"/>
        <w:shd w:val="clear" w:color="auto" w:fill="auto"/>
        <w:tblLayout w:type="fixed"/>
        <w:tblCellMar>
          <w:top w:w="0" w:type="dxa"/>
          <w:left w:w="108" w:type="dxa"/>
          <w:bottom w:w="0" w:type="dxa"/>
          <w:right w:w="108" w:type="dxa"/>
        </w:tblCellMar>
      </w:tblPr>
      <w:tblGrid>
        <w:gridCol w:w="1962"/>
        <w:gridCol w:w="2874"/>
        <w:gridCol w:w="197"/>
        <w:gridCol w:w="1829"/>
        <w:gridCol w:w="2154"/>
        <w:gridCol w:w="1019"/>
        <w:gridCol w:w="185"/>
      </w:tblGrid>
      <w:tr>
        <w:tblPrEx>
          <w:shd w:val="clear" w:color="auto" w:fill="auto"/>
          <w:tblCellMar>
            <w:top w:w="0" w:type="dxa"/>
            <w:left w:w="108" w:type="dxa"/>
            <w:bottom w:w="0" w:type="dxa"/>
            <w:right w:w="108" w:type="dxa"/>
          </w:tblCellMar>
        </w:tblPrEx>
        <w:trPr>
          <w:trHeight w:val="1064" w:hRule="atLeast"/>
        </w:trPr>
        <w:tc>
          <w:tcPr>
            <w:tcW w:w="10220"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42"/>
                <w:szCs w:val="42"/>
                <w:u w:val="none"/>
                <w:lang w:val="en-US" w:eastAsia="zh-CN" w:bidi="ar"/>
              </w:rPr>
            </w:pPr>
            <w:r>
              <w:rPr>
                <w:rFonts w:hint="eastAsia" w:ascii="宋体" w:hAnsi="宋体" w:eastAsia="宋体" w:cs="宋体"/>
                <w:b/>
                <w:bCs/>
                <w:i w:val="0"/>
                <w:iCs w:val="0"/>
                <w:color w:val="000000"/>
                <w:kern w:val="0"/>
                <w:sz w:val="42"/>
                <w:szCs w:val="42"/>
                <w:u w:val="none"/>
                <w:lang w:val="en-US" w:eastAsia="zh-CN" w:bidi="ar"/>
              </w:rPr>
              <w:t>绵竹市既有住宅电梯增设</w:t>
            </w:r>
            <w:r>
              <w:rPr>
                <w:rFonts w:hint="eastAsia" w:ascii="宋体" w:hAnsi="宋体" w:cs="宋体"/>
                <w:b/>
                <w:bCs/>
                <w:i w:val="0"/>
                <w:iCs w:val="0"/>
                <w:color w:val="000000"/>
                <w:kern w:val="0"/>
                <w:sz w:val="42"/>
                <w:szCs w:val="42"/>
                <w:u w:val="none"/>
                <w:lang w:val="en-US" w:eastAsia="zh-CN" w:bidi="ar"/>
              </w:rPr>
              <w:t>方案联合</w:t>
            </w:r>
            <w:r>
              <w:rPr>
                <w:rFonts w:hint="eastAsia" w:ascii="宋体" w:hAnsi="宋体" w:eastAsia="宋体" w:cs="宋体"/>
                <w:b/>
                <w:bCs/>
                <w:i w:val="0"/>
                <w:iCs w:val="0"/>
                <w:color w:val="000000"/>
                <w:kern w:val="0"/>
                <w:sz w:val="42"/>
                <w:szCs w:val="42"/>
                <w:u w:val="none"/>
                <w:lang w:val="en-US" w:eastAsia="zh-CN" w:bidi="ar"/>
              </w:rPr>
              <w:t>审查表</w:t>
            </w:r>
          </w:p>
          <w:p>
            <w:pPr>
              <w:keepNext w:val="0"/>
              <w:keepLines w:val="0"/>
              <w:widowControl/>
              <w:suppressLineNumbers w:val="0"/>
              <w:jc w:val="center"/>
              <w:textAlignment w:val="center"/>
              <w:rPr>
                <w:rFonts w:hint="eastAsia"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 xml:space="preserve">                                                       </w:t>
            </w:r>
          </w:p>
          <w:p>
            <w:pPr>
              <w:keepNext w:val="0"/>
              <w:keepLines w:val="0"/>
              <w:widowControl/>
              <w:suppressLineNumbers w:val="0"/>
              <w:jc w:val="center"/>
              <w:textAlignment w:val="center"/>
              <w:rPr>
                <w:rFonts w:hint="default"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 xml:space="preserve">                                                        受理编号：  </w:t>
            </w:r>
          </w:p>
        </w:tc>
      </w:tr>
      <w:tr>
        <w:tblPrEx>
          <w:shd w:val="clear" w:color="auto" w:fill="auto"/>
          <w:tblCellMar>
            <w:top w:w="0" w:type="dxa"/>
            <w:left w:w="108" w:type="dxa"/>
            <w:bottom w:w="0" w:type="dxa"/>
            <w:right w:w="108" w:type="dxa"/>
          </w:tblCellMar>
        </w:tblPrEx>
        <w:trPr>
          <w:trHeight w:val="845" w:hRule="atLeast"/>
        </w:trPr>
        <w:tc>
          <w:tcPr>
            <w:tcW w:w="1022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申请增设电梯业主</w:t>
            </w:r>
            <w:r>
              <w:rPr>
                <w:rFonts w:hint="eastAsia" w:ascii="宋体" w:hAnsi="宋体" w:cs="宋体"/>
                <w:i w:val="0"/>
                <w:iCs w:val="0"/>
                <w:color w:val="000000"/>
                <w:kern w:val="0"/>
                <w:sz w:val="24"/>
                <w:szCs w:val="24"/>
                <w:u w:val="none"/>
                <w:lang w:val="en-US" w:eastAsia="zh-CN" w:bidi="ar"/>
              </w:rPr>
              <w:t>：</w:t>
            </w:r>
          </w:p>
        </w:tc>
      </w:tr>
      <w:tr>
        <w:tblPrEx>
          <w:shd w:val="clear" w:color="auto" w:fill="auto"/>
          <w:tblCellMar>
            <w:top w:w="0" w:type="dxa"/>
            <w:left w:w="108" w:type="dxa"/>
            <w:bottom w:w="0" w:type="dxa"/>
            <w:right w:w="108" w:type="dxa"/>
          </w:tblCellMar>
        </w:tblPrEx>
        <w:trPr>
          <w:trHeight w:val="1252" w:hRule="atLeast"/>
        </w:trPr>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工程名称</w:t>
            </w:r>
          </w:p>
        </w:tc>
        <w:tc>
          <w:tcPr>
            <w:tcW w:w="307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1" w:leftChars="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建设地址</w:t>
            </w:r>
          </w:p>
        </w:tc>
        <w:tc>
          <w:tcPr>
            <w:tcW w:w="33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4"/>
                <w:szCs w:val="24"/>
                <w:u w:val="none"/>
                <w:lang w:val="en-US" w:eastAsia="zh-CN"/>
              </w:rPr>
            </w:pPr>
          </w:p>
        </w:tc>
      </w:tr>
      <w:tr>
        <w:tblPrEx>
          <w:shd w:val="clear" w:color="auto" w:fill="auto"/>
          <w:tblCellMar>
            <w:top w:w="0" w:type="dxa"/>
            <w:left w:w="108" w:type="dxa"/>
            <w:bottom w:w="0" w:type="dxa"/>
            <w:right w:w="108" w:type="dxa"/>
          </w:tblCellMar>
        </w:tblPrEx>
        <w:trPr>
          <w:trHeight w:val="862" w:hRule="atLeast"/>
        </w:trPr>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设计单位</w:t>
            </w:r>
          </w:p>
        </w:tc>
        <w:tc>
          <w:tcPr>
            <w:tcW w:w="825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lang w:eastAsia="zh-CN"/>
              </w:rPr>
            </w:pPr>
          </w:p>
        </w:tc>
      </w:tr>
      <w:tr>
        <w:tblPrEx>
          <w:shd w:val="clear" w:color="auto" w:fill="auto"/>
          <w:tblCellMar>
            <w:top w:w="0" w:type="dxa"/>
            <w:left w:w="108" w:type="dxa"/>
            <w:bottom w:w="0" w:type="dxa"/>
            <w:right w:w="108" w:type="dxa"/>
          </w:tblCellMar>
        </w:tblPrEx>
        <w:trPr>
          <w:trHeight w:val="700" w:hRule="atLeast"/>
        </w:trPr>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49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证明文件及材料</w:t>
            </w:r>
          </w:p>
        </w:tc>
        <w:tc>
          <w:tcPr>
            <w:tcW w:w="33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是否齐备</w:t>
            </w:r>
          </w:p>
        </w:tc>
      </w:tr>
      <w:tr>
        <w:tblPrEx>
          <w:shd w:val="clear" w:color="auto" w:fill="auto"/>
          <w:tblCellMar>
            <w:top w:w="0" w:type="dxa"/>
            <w:left w:w="108" w:type="dxa"/>
            <w:bottom w:w="0" w:type="dxa"/>
            <w:right w:w="108" w:type="dxa"/>
          </w:tblCellMar>
        </w:tblPrEx>
        <w:trPr>
          <w:trHeight w:val="900" w:hRule="atLeast"/>
        </w:trPr>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1"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49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1"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业主增设电梯申请书</w:t>
            </w:r>
          </w:p>
        </w:tc>
        <w:tc>
          <w:tcPr>
            <w:tcW w:w="2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1"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是</w:t>
            </w:r>
          </w:p>
        </w:tc>
        <w:tc>
          <w:tcPr>
            <w:tcW w:w="12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1"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否</w:t>
            </w:r>
          </w:p>
        </w:tc>
      </w:tr>
      <w:tr>
        <w:tblPrEx>
          <w:shd w:val="clear" w:color="auto" w:fill="auto"/>
          <w:tblCellMar>
            <w:top w:w="0" w:type="dxa"/>
            <w:left w:w="108" w:type="dxa"/>
            <w:bottom w:w="0" w:type="dxa"/>
            <w:right w:w="108" w:type="dxa"/>
          </w:tblCellMar>
        </w:tblPrEx>
        <w:trPr>
          <w:trHeight w:val="1327" w:hRule="atLeast"/>
        </w:trPr>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1"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49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1"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所在单元住户签字意见表、房屋产权证复印件及产权人身份证复印件</w:t>
            </w:r>
          </w:p>
        </w:tc>
        <w:tc>
          <w:tcPr>
            <w:tcW w:w="2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1"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c>
          <w:tcPr>
            <w:tcW w:w="12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1"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shd w:val="clear" w:color="auto" w:fill="auto"/>
          <w:tblCellMar>
            <w:top w:w="0" w:type="dxa"/>
            <w:left w:w="108" w:type="dxa"/>
            <w:bottom w:w="0" w:type="dxa"/>
            <w:right w:w="108" w:type="dxa"/>
          </w:tblCellMar>
        </w:tblPrEx>
        <w:trPr>
          <w:trHeight w:val="1523" w:hRule="atLeast"/>
        </w:trPr>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1"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49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1"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业主授权业主代表人委托书或业主授权代办单位委托书（原件）</w:t>
            </w:r>
          </w:p>
        </w:tc>
        <w:tc>
          <w:tcPr>
            <w:tcW w:w="2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1"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是</w:t>
            </w:r>
          </w:p>
        </w:tc>
        <w:tc>
          <w:tcPr>
            <w:tcW w:w="12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1"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否</w:t>
            </w:r>
          </w:p>
        </w:tc>
      </w:tr>
      <w:tr>
        <w:tblPrEx>
          <w:shd w:val="clear" w:color="auto" w:fill="auto"/>
          <w:tblCellMar>
            <w:top w:w="0" w:type="dxa"/>
            <w:left w:w="108" w:type="dxa"/>
            <w:bottom w:w="0" w:type="dxa"/>
            <w:right w:w="108" w:type="dxa"/>
          </w:tblCellMar>
        </w:tblPrEx>
        <w:trPr>
          <w:trHeight w:val="900" w:hRule="atLeast"/>
        </w:trPr>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1"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49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1"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电梯增设协议书</w:t>
            </w:r>
          </w:p>
        </w:tc>
        <w:tc>
          <w:tcPr>
            <w:tcW w:w="2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1"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c>
          <w:tcPr>
            <w:tcW w:w="12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1"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shd w:val="clear" w:color="auto" w:fill="auto"/>
          <w:tblCellMar>
            <w:top w:w="0" w:type="dxa"/>
            <w:left w:w="108" w:type="dxa"/>
            <w:bottom w:w="0" w:type="dxa"/>
            <w:right w:w="108" w:type="dxa"/>
          </w:tblCellMar>
        </w:tblPrEx>
        <w:trPr>
          <w:trHeight w:val="1130" w:hRule="atLeast"/>
        </w:trPr>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1"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w:t>
            </w:r>
          </w:p>
        </w:tc>
        <w:tc>
          <w:tcPr>
            <w:tcW w:w="49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1"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既有住宅电梯增设业主意见公示书和社区备案意见书</w:t>
            </w:r>
          </w:p>
        </w:tc>
        <w:tc>
          <w:tcPr>
            <w:tcW w:w="2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1"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是</w:t>
            </w:r>
          </w:p>
        </w:tc>
        <w:tc>
          <w:tcPr>
            <w:tcW w:w="12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1"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shd w:val="clear" w:color="auto" w:fill="auto"/>
          <w:tblCellMar>
            <w:top w:w="0" w:type="dxa"/>
            <w:left w:w="108" w:type="dxa"/>
            <w:bottom w:w="0" w:type="dxa"/>
            <w:right w:w="108" w:type="dxa"/>
          </w:tblCellMar>
        </w:tblPrEx>
        <w:trPr>
          <w:trHeight w:val="1475" w:hRule="atLeast"/>
        </w:trPr>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1" w:left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6</w:t>
            </w:r>
          </w:p>
        </w:tc>
        <w:tc>
          <w:tcPr>
            <w:tcW w:w="49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1"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增设电梯方案图（含在新地形图上绘制的总平面图、增设电梯前后的建筑单体平、立、剖面图，增设电梯的建筑面积指标表）</w:t>
            </w:r>
          </w:p>
        </w:tc>
        <w:tc>
          <w:tcPr>
            <w:tcW w:w="2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1"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是</w:t>
            </w:r>
          </w:p>
        </w:tc>
        <w:tc>
          <w:tcPr>
            <w:tcW w:w="12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1"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shd w:val="clear" w:color="auto" w:fill="auto"/>
          <w:tblCellMar>
            <w:top w:w="0" w:type="dxa"/>
            <w:left w:w="108" w:type="dxa"/>
            <w:bottom w:w="0" w:type="dxa"/>
            <w:right w:w="108" w:type="dxa"/>
          </w:tblCellMar>
        </w:tblPrEx>
        <w:trPr>
          <w:trHeight w:val="1175" w:hRule="atLeast"/>
        </w:trPr>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1" w:left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7</w:t>
            </w:r>
          </w:p>
        </w:tc>
        <w:tc>
          <w:tcPr>
            <w:tcW w:w="49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1"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原房屋</w:t>
            </w:r>
            <w:r>
              <w:rPr>
                <w:rFonts w:hint="eastAsia" w:ascii="宋体" w:hAnsi="宋体" w:cs="宋体"/>
                <w:i w:val="0"/>
                <w:iCs w:val="0"/>
                <w:color w:val="000000"/>
                <w:kern w:val="0"/>
                <w:sz w:val="24"/>
                <w:szCs w:val="24"/>
                <w:u w:val="none"/>
                <w:lang w:val="en-US" w:eastAsia="zh-CN" w:bidi="ar"/>
              </w:rPr>
              <w:t>结构安全</w:t>
            </w:r>
            <w:r>
              <w:rPr>
                <w:rFonts w:hint="eastAsia" w:ascii="宋体" w:hAnsi="宋体" w:eastAsia="宋体" w:cs="宋体"/>
                <w:i w:val="0"/>
                <w:iCs w:val="0"/>
                <w:color w:val="000000"/>
                <w:kern w:val="0"/>
                <w:sz w:val="24"/>
                <w:szCs w:val="24"/>
                <w:u w:val="none"/>
                <w:lang w:val="en-US" w:eastAsia="zh-CN" w:bidi="ar"/>
              </w:rPr>
              <w:t>鉴定报告</w:t>
            </w:r>
            <w:r>
              <w:rPr>
                <w:rFonts w:hint="eastAsia" w:ascii="宋体" w:hAnsi="宋体" w:cs="宋体"/>
                <w:i w:val="0"/>
                <w:iCs w:val="0"/>
                <w:color w:val="000000"/>
                <w:kern w:val="0"/>
                <w:sz w:val="24"/>
                <w:szCs w:val="24"/>
                <w:u w:val="none"/>
                <w:lang w:val="en-US" w:eastAsia="zh-CN" w:bidi="ar"/>
              </w:rPr>
              <w:t>和</w:t>
            </w:r>
            <w:r>
              <w:rPr>
                <w:rFonts w:hint="eastAsia" w:ascii="宋体" w:hAnsi="宋体" w:eastAsia="宋体" w:cs="宋体"/>
                <w:i w:val="0"/>
                <w:iCs w:val="0"/>
                <w:color w:val="000000"/>
                <w:kern w:val="0"/>
                <w:sz w:val="24"/>
                <w:szCs w:val="24"/>
                <w:u w:val="none"/>
                <w:lang w:val="en-US" w:eastAsia="zh-CN" w:bidi="ar"/>
              </w:rPr>
              <w:t>免于</w:t>
            </w:r>
            <w:r>
              <w:rPr>
                <w:rFonts w:hint="eastAsia" w:ascii="宋体" w:hAnsi="宋体" w:cs="宋体"/>
                <w:i w:val="0"/>
                <w:iCs w:val="0"/>
                <w:color w:val="000000"/>
                <w:kern w:val="0"/>
                <w:sz w:val="24"/>
                <w:szCs w:val="24"/>
                <w:u w:val="none"/>
                <w:lang w:val="en-US" w:eastAsia="zh-CN" w:bidi="ar"/>
              </w:rPr>
              <w:t>抗震设防</w:t>
            </w:r>
            <w:r>
              <w:rPr>
                <w:rFonts w:hint="eastAsia" w:ascii="宋体" w:hAnsi="宋体" w:eastAsia="宋体" w:cs="宋体"/>
                <w:i w:val="0"/>
                <w:iCs w:val="0"/>
                <w:color w:val="000000"/>
                <w:kern w:val="0"/>
                <w:sz w:val="24"/>
                <w:szCs w:val="24"/>
                <w:u w:val="none"/>
                <w:lang w:val="en-US" w:eastAsia="zh-CN" w:bidi="ar"/>
              </w:rPr>
              <w:t>鉴定证明</w:t>
            </w:r>
          </w:p>
        </w:tc>
        <w:tc>
          <w:tcPr>
            <w:tcW w:w="2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1"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是</w:t>
            </w:r>
          </w:p>
        </w:tc>
        <w:tc>
          <w:tcPr>
            <w:tcW w:w="12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1"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否</w:t>
            </w:r>
          </w:p>
        </w:tc>
      </w:tr>
      <w:tr>
        <w:tblPrEx>
          <w:shd w:val="clear" w:color="auto" w:fill="auto"/>
          <w:tblCellMar>
            <w:top w:w="0" w:type="dxa"/>
            <w:left w:w="108" w:type="dxa"/>
            <w:bottom w:w="0" w:type="dxa"/>
            <w:right w:w="108" w:type="dxa"/>
          </w:tblCellMar>
        </w:tblPrEx>
        <w:trPr>
          <w:trHeight w:val="1015" w:hRule="atLeast"/>
        </w:trPr>
        <w:tc>
          <w:tcPr>
            <w:tcW w:w="1022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1" w:leftChars="0"/>
              <w:jc w:val="left"/>
              <w:textAlignment w:val="center"/>
              <w:rPr>
                <w:rFonts w:hint="eastAsia" w:ascii="宋体" w:hAnsi="宋体" w:cs="宋体"/>
                <w:b/>
                <w:bCs/>
                <w:i w:val="0"/>
                <w:iCs w:val="0"/>
                <w:color w:val="000000"/>
                <w:sz w:val="24"/>
                <w:szCs w:val="24"/>
                <w:u w:val="none"/>
                <w:lang w:eastAsia="zh-CN"/>
              </w:rPr>
            </w:pPr>
            <w:r>
              <w:rPr>
                <w:rFonts w:hint="eastAsia" w:ascii="宋体" w:hAnsi="宋体" w:cs="宋体"/>
                <w:b/>
                <w:bCs/>
                <w:i w:val="0"/>
                <w:iCs w:val="0"/>
                <w:color w:val="000000"/>
                <w:sz w:val="24"/>
                <w:szCs w:val="24"/>
                <w:u w:val="none"/>
                <w:lang w:eastAsia="zh-CN"/>
              </w:rPr>
              <w:t>联合审查意见：</w:t>
            </w:r>
          </w:p>
        </w:tc>
      </w:tr>
      <w:tr>
        <w:tblPrEx>
          <w:shd w:val="clear" w:color="auto" w:fill="auto"/>
          <w:tblCellMar>
            <w:top w:w="0" w:type="dxa"/>
            <w:left w:w="108" w:type="dxa"/>
            <w:bottom w:w="0" w:type="dxa"/>
            <w:right w:w="108" w:type="dxa"/>
          </w:tblCellMar>
        </w:tblPrEx>
        <w:trPr>
          <w:trHeight w:val="4554" w:hRule="atLeast"/>
        </w:trPr>
        <w:tc>
          <w:tcPr>
            <w:tcW w:w="4836"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cs="宋体"/>
                <w:i w:val="0"/>
                <w:iCs w:val="0"/>
                <w:color w:val="000000"/>
                <w:sz w:val="24"/>
                <w:szCs w:val="24"/>
                <w:u w:val="none"/>
                <w:lang w:eastAsia="zh-CN"/>
              </w:rPr>
            </w:pPr>
            <w:r>
              <w:rPr>
                <w:rFonts w:hint="eastAsia" w:ascii="宋体" w:hAnsi="宋体" w:cs="宋体"/>
                <w:i w:val="0"/>
                <w:iCs w:val="0"/>
                <w:color w:val="000000"/>
                <w:sz w:val="24"/>
                <w:szCs w:val="24"/>
                <w:u w:val="none"/>
                <w:lang w:eastAsia="zh-CN"/>
              </w:rPr>
              <w:t>审查意见：</w:t>
            </w:r>
          </w:p>
          <w:p>
            <w:pPr>
              <w:keepNext w:val="0"/>
              <w:keepLines w:val="0"/>
              <w:widowControl/>
              <w:suppressLineNumbers w:val="0"/>
              <w:jc w:val="left"/>
              <w:textAlignment w:val="center"/>
              <w:rPr>
                <w:rFonts w:hint="eastAsia" w:ascii="宋体" w:hAnsi="宋体" w:cs="宋体"/>
                <w:i w:val="0"/>
                <w:iCs w:val="0"/>
                <w:color w:val="000000"/>
                <w:sz w:val="24"/>
                <w:szCs w:val="24"/>
                <w:u w:val="none"/>
                <w:lang w:eastAsia="zh-CN"/>
              </w:rPr>
            </w:pPr>
          </w:p>
          <w:p>
            <w:pPr>
              <w:keepNext w:val="0"/>
              <w:keepLines w:val="0"/>
              <w:widowControl/>
              <w:suppressLineNumbers w:val="0"/>
              <w:jc w:val="left"/>
              <w:textAlignment w:val="center"/>
              <w:rPr>
                <w:rFonts w:hint="eastAsia" w:ascii="宋体" w:hAnsi="宋体" w:cs="宋体"/>
                <w:i w:val="0"/>
                <w:iCs w:val="0"/>
                <w:color w:val="000000"/>
                <w:sz w:val="24"/>
                <w:szCs w:val="24"/>
                <w:u w:val="none"/>
                <w:lang w:eastAsia="zh-CN"/>
              </w:rPr>
            </w:pPr>
          </w:p>
          <w:p>
            <w:pPr>
              <w:keepNext w:val="0"/>
              <w:keepLines w:val="0"/>
              <w:widowControl/>
              <w:suppressLineNumbers w:val="0"/>
              <w:jc w:val="left"/>
              <w:textAlignment w:val="center"/>
              <w:rPr>
                <w:rFonts w:hint="default" w:ascii="宋体" w:hAnsi="宋体" w:cs="宋体"/>
                <w:i w:val="0"/>
                <w:iCs w:val="0"/>
                <w:color w:val="000000"/>
                <w:sz w:val="24"/>
                <w:szCs w:val="24"/>
                <w:u w:val="single"/>
                <w:lang w:val="en-US" w:eastAsia="zh-CN"/>
              </w:rPr>
            </w:pPr>
            <w:r>
              <w:rPr>
                <w:rFonts w:hint="eastAsia" w:ascii="宋体" w:hAnsi="宋体" w:cs="宋体"/>
                <w:i w:val="0"/>
                <w:iCs w:val="0"/>
                <w:color w:val="000000"/>
                <w:sz w:val="24"/>
                <w:szCs w:val="24"/>
                <w:u w:val="none"/>
                <w:lang w:eastAsia="zh-CN"/>
              </w:rPr>
              <w:t>经办人签字：</w:t>
            </w:r>
            <w:r>
              <w:rPr>
                <w:rFonts w:hint="eastAsia" w:ascii="宋体" w:hAnsi="宋体" w:cs="宋体"/>
                <w:i w:val="0"/>
                <w:iCs w:val="0"/>
                <w:color w:val="000000"/>
                <w:sz w:val="24"/>
                <w:szCs w:val="24"/>
                <w:u w:val="single"/>
                <w:lang w:val="en-US" w:eastAsia="zh-CN"/>
              </w:rPr>
              <w:t xml:space="preserve">                    </w:t>
            </w:r>
          </w:p>
          <w:p>
            <w:pPr>
              <w:keepNext w:val="0"/>
              <w:keepLines w:val="0"/>
              <w:widowControl/>
              <w:suppressLineNumbers w:val="0"/>
              <w:ind w:left="1" w:leftChars="0"/>
              <w:jc w:val="left"/>
              <w:textAlignment w:val="center"/>
              <w:rPr>
                <w:rFonts w:hint="eastAsia" w:ascii="宋体" w:hAnsi="宋体" w:cs="宋体"/>
                <w:i w:val="0"/>
                <w:iCs w:val="0"/>
                <w:color w:val="000000"/>
                <w:sz w:val="24"/>
                <w:szCs w:val="24"/>
                <w:u w:val="none"/>
                <w:lang w:eastAsia="zh-CN"/>
              </w:rPr>
            </w:pPr>
          </w:p>
          <w:p>
            <w:pPr>
              <w:keepNext w:val="0"/>
              <w:keepLines w:val="0"/>
              <w:widowControl/>
              <w:suppressLineNumbers w:val="0"/>
              <w:ind w:firstLine="2160" w:firstLineChars="900"/>
              <w:jc w:val="left"/>
              <w:textAlignment w:val="center"/>
              <w:rPr>
                <w:rFonts w:hint="eastAsia" w:ascii="宋体" w:hAnsi="宋体" w:cs="宋体"/>
                <w:i w:val="0"/>
                <w:iCs w:val="0"/>
                <w:color w:val="000000"/>
                <w:sz w:val="24"/>
                <w:szCs w:val="24"/>
                <w:u w:val="none"/>
                <w:lang w:eastAsia="zh-CN"/>
              </w:rPr>
            </w:pPr>
            <w:r>
              <w:rPr>
                <w:rFonts w:hint="eastAsia" w:ascii="宋体" w:hAnsi="宋体" w:cs="宋体"/>
                <w:i w:val="0"/>
                <w:iCs w:val="0"/>
                <w:color w:val="000000"/>
                <w:sz w:val="24"/>
                <w:szCs w:val="24"/>
                <w:u w:val="none"/>
                <w:lang w:eastAsia="zh-CN"/>
              </w:rPr>
              <w:t>社区居委会（盖章）</w:t>
            </w:r>
          </w:p>
          <w:p>
            <w:pPr>
              <w:keepNext w:val="0"/>
              <w:keepLines w:val="0"/>
              <w:widowControl/>
              <w:suppressLineNumbers w:val="0"/>
              <w:ind w:firstLine="2400" w:firstLineChars="1000"/>
              <w:jc w:val="left"/>
              <w:textAlignment w:val="center"/>
              <w:rPr>
                <w:rFonts w:hint="eastAsia" w:ascii="宋体" w:hAnsi="宋体" w:cs="宋体"/>
                <w:i w:val="0"/>
                <w:iCs w:val="0"/>
                <w:color w:val="000000"/>
                <w:sz w:val="24"/>
                <w:szCs w:val="24"/>
                <w:u w:val="none"/>
                <w:lang w:eastAsia="zh-CN"/>
              </w:rPr>
            </w:pPr>
          </w:p>
          <w:p>
            <w:pPr>
              <w:keepNext w:val="0"/>
              <w:keepLines w:val="0"/>
              <w:widowControl/>
              <w:suppressLineNumbers w:val="0"/>
              <w:ind w:firstLine="2400" w:firstLineChars="1000"/>
              <w:jc w:val="left"/>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eastAsia="zh-CN"/>
              </w:rPr>
              <w:t>年</w:t>
            </w:r>
            <w:r>
              <w:rPr>
                <w:rFonts w:hint="eastAsia" w:ascii="宋体" w:hAnsi="宋体" w:cs="宋体"/>
                <w:i w:val="0"/>
                <w:iCs w:val="0"/>
                <w:color w:val="000000"/>
                <w:sz w:val="24"/>
                <w:szCs w:val="24"/>
                <w:u w:val="none"/>
                <w:lang w:val="en-US" w:eastAsia="zh-CN"/>
              </w:rPr>
              <w:t xml:space="preserve">   </w:t>
            </w:r>
            <w:r>
              <w:rPr>
                <w:rFonts w:hint="eastAsia" w:ascii="宋体" w:hAnsi="宋体" w:cs="宋体"/>
                <w:i w:val="0"/>
                <w:iCs w:val="0"/>
                <w:color w:val="000000"/>
                <w:sz w:val="24"/>
                <w:szCs w:val="24"/>
                <w:u w:val="none"/>
                <w:lang w:eastAsia="zh-CN"/>
              </w:rPr>
              <w:t>月</w:t>
            </w:r>
            <w:r>
              <w:rPr>
                <w:rFonts w:hint="eastAsia" w:ascii="宋体" w:hAnsi="宋体" w:cs="宋体"/>
                <w:i w:val="0"/>
                <w:iCs w:val="0"/>
                <w:color w:val="000000"/>
                <w:sz w:val="24"/>
                <w:szCs w:val="24"/>
                <w:u w:val="none"/>
                <w:lang w:val="en-US" w:eastAsia="zh-CN"/>
              </w:rPr>
              <w:t xml:space="preserve">    </w:t>
            </w:r>
            <w:r>
              <w:rPr>
                <w:rFonts w:hint="eastAsia" w:ascii="宋体" w:hAnsi="宋体" w:cs="宋体"/>
                <w:i w:val="0"/>
                <w:iCs w:val="0"/>
                <w:color w:val="000000"/>
                <w:sz w:val="24"/>
                <w:szCs w:val="24"/>
                <w:u w:val="none"/>
                <w:lang w:eastAsia="zh-CN"/>
              </w:rPr>
              <w:t>日</w:t>
            </w:r>
          </w:p>
        </w:tc>
        <w:tc>
          <w:tcPr>
            <w:tcW w:w="5384" w:type="dxa"/>
            <w:gridSpan w:val="5"/>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cs="宋体"/>
                <w:i w:val="0"/>
                <w:iCs w:val="0"/>
                <w:color w:val="000000"/>
                <w:sz w:val="24"/>
                <w:szCs w:val="24"/>
                <w:u w:val="none"/>
                <w:lang w:eastAsia="zh-CN"/>
              </w:rPr>
            </w:pPr>
            <w:r>
              <w:rPr>
                <w:rFonts w:hint="eastAsia" w:ascii="宋体" w:hAnsi="宋体" w:cs="宋体"/>
                <w:i w:val="0"/>
                <w:iCs w:val="0"/>
                <w:color w:val="000000"/>
                <w:sz w:val="24"/>
                <w:szCs w:val="24"/>
                <w:u w:val="none"/>
                <w:lang w:eastAsia="zh-CN"/>
              </w:rPr>
              <w:t>审查意见：</w:t>
            </w:r>
          </w:p>
          <w:p>
            <w:pPr>
              <w:keepNext w:val="0"/>
              <w:keepLines w:val="0"/>
              <w:widowControl/>
              <w:suppressLineNumbers w:val="0"/>
              <w:jc w:val="left"/>
              <w:textAlignment w:val="center"/>
              <w:rPr>
                <w:rFonts w:hint="eastAsia" w:ascii="宋体" w:hAnsi="宋体" w:cs="宋体"/>
                <w:i w:val="0"/>
                <w:iCs w:val="0"/>
                <w:color w:val="000000"/>
                <w:sz w:val="24"/>
                <w:szCs w:val="24"/>
                <w:u w:val="none"/>
                <w:lang w:eastAsia="zh-CN"/>
              </w:rPr>
            </w:pPr>
          </w:p>
          <w:p>
            <w:pPr>
              <w:keepNext w:val="0"/>
              <w:keepLines w:val="0"/>
              <w:widowControl/>
              <w:suppressLineNumbers w:val="0"/>
              <w:jc w:val="left"/>
              <w:textAlignment w:val="center"/>
              <w:rPr>
                <w:rFonts w:hint="default" w:ascii="宋体" w:hAnsi="宋体" w:cs="宋体"/>
                <w:i w:val="0"/>
                <w:iCs w:val="0"/>
                <w:color w:val="000000"/>
                <w:sz w:val="24"/>
                <w:szCs w:val="24"/>
                <w:u w:val="single"/>
                <w:lang w:val="en-US" w:eastAsia="zh-CN"/>
              </w:rPr>
            </w:pPr>
            <w:r>
              <w:rPr>
                <w:rFonts w:hint="eastAsia" w:ascii="宋体" w:hAnsi="宋体" w:cs="宋体"/>
                <w:i w:val="0"/>
                <w:iCs w:val="0"/>
                <w:color w:val="000000"/>
                <w:sz w:val="24"/>
                <w:szCs w:val="24"/>
                <w:u w:val="none"/>
                <w:lang w:eastAsia="zh-CN"/>
              </w:rPr>
              <w:t>经办人签字：</w:t>
            </w:r>
            <w:r>
              <w:rPr>
                <w:rFonts w:hint="eastAsia" w:ascii="宋体" w:hAnsi="宋体" w:cs="宋体"/>
                <w:i w:val="0"/>
                <w:iCs w:val="0"/>
                <w:color w:val="000000"/>
                <w:sz w:val="24"/>
                <w:szCs w:val="24"/>
                <w:u w:val="single"/>
                <w:lang w:val="en-US" w:eastAsia="zh-CN"/>
              </w:rPr>
              <w:t xml:space="preserve">                            </w:t>
            </w:r>
          </w:p>
          <w:p>
            <w:pPr>
              <w:keepNext w:val="0"/>
              <w:keepLines w:val="0"/>
              <w:widowControl/>
              <w:suppressLineNumbers w:val="0"/>
              <w:jc w:val="left"/>
              <w:textAlignment w:val="center"/>
              <w:rPr>
                <w:rFonts w:hint="eastAsia" w:ascii="宋体" w:hAnsi="宋体" w:cs="宋体"/>
                <w:i w:val="0"/>
                <w:iCs w:val="0"/>
                <w:color w:val="000000"/>
                <w:sz w:val="24"/>
                <w:szCs w:val="24"/>
                <w:u w:val="none"/>
                <w:lang w:eastAsia="zh-CN"/>
              </w:rPr>
            </w:pPr>
          </w:p>
          <w:p>
            <w:pPr>
              <w:keepNext w:val="0"/>
              <w:keepLines w:val="0"/>
              <w:widowControl/>
              <w:suppressLineNumbers w:val="0"/>
              <w:jc w:val="left"/>
              <w:textAlignment w:val="center"/>
              <w:rPr>
                <w:rFonts w:hint="default" w:ascii="宋体" w:hAnsi="宋体" w:cs="宋体"/>
                <w:i w:val="0"/>
                <w:iCs w:val="0"/>
                <w:color w:val="000000"/>
                <w:sz w:val="24"/>
                <w:szCs w:val="24"/>
                <w:u w:val="single"/>
                <w:lang w:val="en-US" w:eastAsia="zh-CN"/>
              </w:rPr>
            </w:pPr>
            <w:r>
              <w:rPr>
                <w:rFonts w:hint="eastAsia" w:ascii="宋体" w:hAnsi="宋体" w:cs="宋体"/>
                <w:i w:val="0"/>
                <w:iCs w:val="0"/>
                <w:color w:val="000000"/>
                <w:sz w:val="24"/>
                <w:szCs w:val="24"/>
                <w:u w:val="none"/>
                <w:lang w:eastAsia="zh-CN"/>
              </w:rPr>
              <w:t>街道办分管负责人签字：</w:t>
            </w:r>
            <w:r>
              <w:rPr>
                <w:rFonts w:hint="eastAsia" w:ascii="宋体" w:hAnsi="宋体" w:cs="宋体"/>
                <w:i w:val="0"/>
                <w:iCs w:val="0"/>
                <w:color w:val="000000"/>
                <w:sz w:val="24"/>
                <w:szCs w:val="24"/>
                <w:u w:val="single"/>
                <w:lang w:val="en-US" w:eastAsia="zh-CN"/>
              </w:rPr>
              <w:t xml:space="preserve">                  </w:t>
            </w:r>
          </w:p>
          <w:p>
            <w:pPr>
              <w:keepNext w:val="0"/>
              <w:keepLines w:val="0"/>
              <w:widowControl/>
              <w:suppressLineNumbers w:val="0"/>
              <w:ind w:left="1" w:leftChars="0"/>
              <w:jc w:val="left"/>
              <w:textAlignment w:val="center"/>
              <w:rPr>
                <w:rFonts w:hint="eastAsia" w:ascii="宋体" w:hAnsi="宋体" w:cs="宋体"/>
                <w:i w:val="0"/>
                <w:iCs w:val="0"/>
                <w:color w:val="000000"/>
                <w:sz w:val="24"/>
                <w:szCs w:val="24"/>
                <w:u w:val="none"/>
                <w:lang w:eastAsia="zh-CN"/>
              </w:rPr>
            </w:pPr>
          </w:p>
          <w:p>
            <w:pPr>
              <w:keepNext w:val="0"/>
              <w:keepLines w:val="0"/>
              <w:widowControl/>
              <w:suppressLineNumbers w:val="0"/>
              <w:ind w:left="1" w:leftChars="0" w:firstLine="2160" w:firstLineChars="900"/>
              <w:jc w:val="left"/>
              <w:textAlignment w:val="center"/>
              <w:rPr>
                <w:rFonts w:hint="eastAsia" w:ascii="宋体" w:hAnsi="宋体" w:cs="宋体"/>
                <w:i w:val="0"/>
                <w:iCs w:val="0"/>
                <w:color w:val="000000"/>
                <w:sz w:val="24"/>
                <w:szCs w:val="24"/>
                <w:u w:val="none"/>
                <w:lang w:eastAsia="zh-CN"/>
              </w:rPr>
            </w:pPr>
            <w:r>
              <w:rPr>
                <w:rFonts w:hint="eastAsia" w:ascii="宋体" w:hAnsi="宋体" w:cs="宋体"/>
                <w:i w:val="0"/>
                <w:iCs w:val="0"/>
                <w:color w:val="000000"/>
                <w:sz w:val="24"/>
                <w:szCs w:val="24"/>
                <w:u w:val="none"/>
                <w:lang w:eastAsia="zh-CN"/>
              </w:rPr>
              <w:t>街道办事处（盖章）</w:t>
            </w:r>
          </w:p>
          <w:p>
            <w:pPr>
              <w:keepNext w:val="0"/>
              <w:keepLines w:val="0"/>
              <w:widowControl/>
              <w:suppressLineNumbers w:val="0"/>
              <w:ind w:left="1" w:leftChars="0" w:firstLine="2400" w:firstLineChars="1000"/>
              <w:jc w:val="left"/>
              <w:textAlignment w:val="center"/>
              <w:rPr>
                <w:rFonts w:hint="eastAsia" w:ascii="宋体" w:hAnsi="宋体" w:cs="宋体"/>
                <w:i w:val="0"/>
                <w:iCs w:val="0"/>
                <w:color w:val="000000"/>
                <w:sz w:val="24"/>
                <w:szCs w:val="24"/>
                <w:u w:val="none"/>
                <w:lang w:eastAsia="zh-CN"/>
              </w:rPr>
            </w:pPr>
          </w:p>
          <w:p>
            <w:pPr>
              <w:keepNext w:val="0"/>
              <w:keepLines w:val="0"/>
              <w:widowControl/>
              <w:suppressLineNumbers w:val="0"/>
              <w:ind w:left="1" w:leftChars="0" w:firstLine="2400" w:firstLineChars="1000"/>
              <w:jc w:val="left"/>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eastAsia="zh-CN"/>
              </w:rPr>
              <w:t>年</w:t>
            </w:r>
            <w:r>
              <w:rPr>
                <w:rFonts w:hint="eastAsia" w:ascii="宋体" w:hAnsi="宋体" w:cs="宋体"/>
                <w:i w:val="0"/>
                <w:iCs w:val="0"/>
                <w:color w:val="000000"/>
                <w:sz w:val="24"/>
                <w:szCs w:val="24"/>
                <w:u w:val="none"/>
                <w:lang w:val="en-US" w:eastAsia="zh-CN"/>
              </w:rPr>
              <w:t xml:space="preserve">   </w:t>
            </w:r>
            <w:r>
              <w:rPr>
                <w:rFonts w:hint="eastAsia" w:ascii="宋体" w:hAnsi="宋体" w:cs="宋体"/>
                <w:i w:val="0"/>
                <w:iCs w:val="0"/>
                <w:color w:val="000000"/>
                <w:sz w:val="24"/>
                <w:szCs w:val="24"/>
                <w:u w:val="none"/>
                <w:lang w:eastAsia="zh-CN"/>
              </w:rPr>
              <w:t>月</w:t>
            </w:r>
            <w:r>
              <w:rPr>
                <w:rFonts w:hint="eastAsia" w:ascii="宋体" w:hAnsi="宋体" w:cs="宋体"/>
                <w:i w:val="0"/>
                <w:iCs w:val="0"/>
                <w:color w:val="000000"/>
                <w:sz w:val="24"/>
                <w:szCs w:val="24"/>
                <w:u w:val="none"/>
                <w:lang w:val="en-US" w:eastAsia="zh-CN"/>
              </w:rPr>
              <w:t xml:space="preserve">    </w:t>
            </w:r>
            <w:r>
              <w:rPr>
                <w:rFonts w:hint="eastAsia" w:ascii="宋体" w:hAnsi="宋体" w:cs="宋体"/>
                <w:i w:val="0"/>
                <w:iCs w:val="0"/>
                <w:color w:val="000000"/>
                <w:sz w:val="24"/>
                <w:szCs w:val="24"/>
                <w:u w:val="none"/>
                <w:lang w:eastAsia="zh-CN"/>
              </w:rPr>
              <w:t>日</w:t>
            </w:r>
          </w:p>
        </w:tc>
      </w:tr>
      <w:tr>
        <w:tblPrEx>
          <w:shd w:val="clear" w:color="auto" w:fill="auto"/>
          <w:tblCellMar>
            <w:top w:w="0" w:type="dxa"/>
            <w:left w:w="108" w:type="dxa"/>
            <w:bottom w:w="0" w:type="dxa"/>
            <w:right w:w="108" w:type="dxa"/>
          </w:tblCellMar>
        </w:tblPrEx>
        <w:trPr>
          <w:trHeight w:val="2475" w:hRule="atLeast"/>
        </w:trPr>
        <w:tc>
          <w:tcPr>
            <w:tcW w:w="1022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cs="宋体"/>
                <w:i w:val="0"/>
                <w:iCs w:val="0"/>
                <w:color w:val="000000"/>
                <w:sz w:val="24"/>
                <w:szCs w:val="24"/>
                <w:u w:val="none"/>
                <w:lang w:eastAsia="zh-CN"/>
              </w:rPr>
            </w:pPr>
            <w:r>
              <w:rPr>
                <w:rFonts w:hint="eastAsia" w:ascii="宋体" w:hAnsi="宋体" w:cs="宋体"/>
                <w:i w:val="0"/>
                <w:iCs w:val="0"/>
                <w:color w:val="000000"/>
                <w:sz w:val="24"/>
                <w:szCs w:val="24"/>
                <w:u w:val="none"/>
                <w:lang w:eastAsia="zh-CN"/>
              </w:rPr>
              <w:t>审查意见：</w:t>
            </w:r>
          </w:p>
          <w:p>
            <w:pPr>
              <w:keepNext w:val="0"/>
              <w:keepLines w:val="0"/>
              <w:widowControl/>
              <w:suppressLineNumbers w:val="0"/>
              <w:jc w:val="left"/>
              <w:textAlignment w:val="center"/>
              <w:rPr>
                <w:rFonts w:hint="eastAsia" w:ascii="宋体" w:hAnsi="宋体" w:cs="宋体"/>
                <w:i w:val="0"/>
                <w:iCs w:val="0"/>
                <w:color w:val="000000"/>
                <w:sz w:val="24"/>
                <w:szCs w:val="24"/>
                <w:u w:val="none"/>
                <w:lang w:eastAsia="zh-CN"/>
              </w:rPr>
            </w:pPr>
          </w:p>
          <w:p>
            <w:pPr>
              <w:keepNext w:val="0"/>
              <w:keepLines w:val="0"/>
              <w:widowControl/>
              <w:suppressLineNumbers w:val="0"/>
              <w:jc w:val="left"/>
              <w:textAlignment w:val="center"/>
              <w:rPr>
                <w:rFonts w:hint="default" w:ascii="宋体" w:hAnsi="宋体" w:cs="宋体"/>
                <w:i w:val="0"/>
                <w:iCs w:val="0"/>
                <w:color w:val="000000"/>
                <w:sz w:val="24"/>
                <w:szCs w:val="24"/>
                <w:u w:val="single"/>
                <w:lang w:val="en-US" w:eastAsia="zh-CN"/>
              </w:rPr>
            </w:pPr>
            <w:r>
              <w:rPr>
                <w:rFonts w:hint="eastAsia" w:ascii="宋体" w:hAnsi="宋体" w:cs="宋体"/>
                <w:i w:val="0"/>
                <w:iCs w:val="0"/>
                <w:color w:val="000000"/>
                <w:sz w:val="24"/>
                <w:szCs w:val="24"/>
                <w:u w:val="none"/>
                <w:lang w:eastAsia="zh-CN"/>
              </w:rPr>
              <w:t>经办人签字：</w:t>
            </w:r>
            <w:r>
              <w:rPr>
                <w:rFonts w:hint="eastAsia" w:ascii="宋体" w:hAnsi="宋体" w:cs="宋体"/>
                <w:i w:val="0"/>
                <w:iCs w:val="0"/>
                <w:color w:val="000000"/>
                <w:sz w:val="24"/>
                <w:szCs w:val="24"/>
                <w:u w:val="single"/>
                <w:lang w:val="en-US" w:eastAsia="zh-CN"/>
              </w:rPr>
              <w:t xml:space="preserve">                      </w:t>
            </w:r>
            <w:r>
              <w:rPr>
                <w:rFonts w:hint="eastAsia" w:ascii="宋体" w:hAnsi="宋体" w:cs="宋体"/>
                <w:i w:val="0"/>
                <w:iCs w:val="0"/>
                <w:color w:val="000000"/>
                <w:sz w:val="24"/>
                <w:szCs w:val="24"/>
                <w:u w:val="none"/>
                <w:lang w:val="en-US" w:eastAsia="zh-CN"/>
              </w:rPr>
              <w:t xml:space="preserve">              分管领导签字</w:t>
            </w:r>
            <w:r>
              <w:rPr>
                <w:rFonts w:hint="eastAsia" w:ascii="宋体" w:hAnsi="宋体" w:cs="宋体"/>
                <w:i w:val="0"/>
                <w:iCs w:val="0"/>
                <w:color w:val="000000"/>
                <w:sz w:val="24"/>
                <w:szCs w:val="24"/>
                <w:u w:val="single"/>
                <w:lang w:val="en-US" w:eastAsia="zh-CN"/>
              </w:rPr>
              <w:t xml:space="preserve">：                      </w:t>
            </w:r>
          </w:p>
          <w:p>
            <w:pPr>
              <w:keepNext w:val="0"/>
              <w:keepLines w:val="0"/>
              <w:widowControl/>
              <w:suppressLineNumbers w:val="0"/>
              <w:ind w:firstLine="480" w:firstLineChars="200"/>
              <w:jc w:val="left"/>
              <w:textAlignment w:val="center"/>
              <w:rPr>
                <w:rFonts w:hint="eastAsia" w:ascii="宋体" w:hAnsi="宋体" w:cs="宋体"/>
                <w:i w:val="0"/>
                <w:iCs w:val="0"/>
                <w:color w:val="000000"/>
                <w:sz w:val="24"/>
                <w:szCs w:val="24"/>
                <w:u w:val="none"/>
                <w:lang w:eastAsia="zh-CN"/>
              </w:rPr>
            </w:pPr>
          </w:p>
          <w:p>
            <w:pPr>
              <w:keepNext w:val="0"/>
              <w:keepLines w:val="0"/>
              <w:widowControl/>
              <w:suppressLineNumbers w:val="0"/>
              <w:ind w:firstLine="1200" w:firstLineChars="500"/>
              <w:jc w:val="center"/>
              <w:textAlignment w:val="center"/>
              <w:rPr>
                <w:rFonts w:hint="eastAsia" w:ascii="宋体" w:hAnsi="宋体" w:cs="宋体"/>
                <w:i w:val="0"/>
                <w:iCs w:val="0"/>
                <w:color w:val="000000"/>
                <w:sz w:val="24"/>
                <w:szCs w:val="24"/>
                <w:u w:val="none"/>
                <w:lang w:eastAsia="zh-CN"/>
              </w:rPr>
            </w:pPr>
            <w:r>
              <w:rPr>
                <w:rFonts w:hint="eastAsia" w:ascii="宋体" w:hAnsi="宋体" w:cs="宋体"/>
                <w:i w:val="0"/>
                <w:iCs w:val="0"/>
                <w:color w:val="000000"/>
                <w:sz w:val="24"/>
                <w:szCs w:val="24"/>
                <w:u w:val="none"/>
                <w:lang w:val="en-US" w:eastAsia="zh-CN"/>
              </w:rPr>
              <w:t xml:space="preserve">           </w:t>
            </w:r>
            <w:r>
              <w:rPr>
                <w:rFonts w:hint="eastAsia" w:ascii="宋体" w:hAnsi="宋体" w:cs="宋体"/>
                <w:i w:val="0"/>
                <w:iCs w:val="0"/>
                <w:color w:val="000000"/>
                <w:sz w:val="24"/>
                <w:szCs w:val="24"/>
                <w:u w:val="none"/>
                <w:lang w:eastAsia="zh-CN"/>
              </w:rPr>
              <w:t>市自然资源局（单位盖章）</w:t>
            </w:r>
          </w:p>
          <w:p>
            <w:pPr>
              <w:keepNext w:val="0"/>
              <w:keepLines w:val="0"/>
              <w:widowControl/>
              <w:suppressLineNumbers w:val="0"/>
              <w:ind w:firstLine="1920" w:firstLineChars="800"/>
              <w:jc w:val="center"/>
              <w:textAlignment w:val="center"/>
              <w:rPr>
                <w:rFonts w:hint="eastAsia" w:ascii="宋体" w:hAnsi="宋体" w:cs="宋体"/>
                <w:i w:val="0"/>
                <w:iCs w:val="0"/>
                <w:color w:val="000000"/>
                <w:sz w:val="24"/>
                <w:szCs w:val="24"/>
                <w:u w:val="none"/>
                <w:lang w:eastAsia="zh-CN"/>
              </w:rPr>
            </w:pPr>
            <w:r>
              <w:rPr>
                <w:rFonts w:hint="eastAsia" w:ascii="宋体" w:hAnsi="宋体" w:cs="宋体"/>
                <w:i w:val="0"/>
                <w:iCs w:val="0"/>
                <w:color w:val="000000"/>
                <w:sz w:val="24"/>
                <w:szCs w:val="24"/>
                <w:u w:val="none"/>
                <w:lang w:val="en-US" w:eastAsia="zh-CN"/>
              </w:rPr>
              <w:t xml:space="preserve">    </w:t>
            </w:r>
            <w:r>
              <w:rPr>
                <w:rFonts w:hint="eastAsia" w:ascii="宋体" w:hAnsi="宋体" w:cs="宋体"/>
                <w:i w:val="0"/>
                <w:iCs w:val="0"/>
                <w:color w:val="000000"/>
                <w:sz w:val="24"/>
                <w:szCs w:val="24"/>
                <w:u w:val="none"/>
                <w:lang w:eastAsia="zh-CN"/>
              </w:rPr>
              <w:t>年</w:t>
            </w:r>
            <w:r>
              <w:rPr>
                <w:rFonts w:hint="eastAsia" w:ascii="宋体" w:hAnsi="宋体" w:cs="宋体"/>
                <w:i w:val="0"/>
                <w:iCs w:val="0"/>
                <w:color w:val="000000"/>
                <w:sz w:val="24"/>
                <w:szCs w:val="24"/>
                <w:u w:val="none"/>
                <w:lang w:val="en-US" w:eastAsia="zh-CN"/>
              </w:rPr>
              <w:t xml:space="preserve">   </w:t>
            </w:r>
            <w:r>
              <w:rPr>
                <w:rFonts w:hint="eastAsia" w:ascii="宋体" w:hAnsi="宋体" w:cs="宋体"/>
                <w:i w:val="0"/>
                <w:iCs w:val="0"/>
                <w:color w:val="000000"/>
                <w:sz w:val="24"/>
                <w:szCs w:val="24"/>
                <w:u w:val="none"/>
                <w:lang w:eastAsia="zh-CN"/>
              </w:rPr>
              <w:t>月</w:t>
            </w:r>
            <w:r>
              <w:rPr>
                <w:rFonts w:hint="eastAsia" w:ascii="宋体" w:hAnsi="宋体" w:cs="宋体"/>
                <w:i w:val="0"/>
                <w:iCs w:val="0"/>
                <w:color w:val="000000"/>
                <w:sz w:val="24"/>
                <w:szCs w:val="24"/>
                <w:u w:val="none"/>
                <w:lang w:val="en-US" w:eastAsia="zh-CN"/>
              </w:rPr>
              <w:t xml:space="preserve">    </w:t>
            </w:r>
            <w:r>
              <w:rPr>
                <w:rFonts w:hint="eastAsia" w:ascii="宋体" w:hAnsi="宋体" w:cs="宋体"/>
                <w:i w:val="0"/>
                <w:iCs w:val="0"/>
                <w:color w:val="000000"/>
                <w:sz w:val="24"/>
                <w:szCs w:val="24"/>
                <w:u w:val="none"/>
                <w:lang w:eastAsia="zh-CN"/>
              </w:rPr>
              <w:t>日</w:t>
            </w:r>
          </w:p>
        </w:tc>
      </w:tr>
      <w:tr>
        <w:tblPrEx>
          <w:shd w:val="clear" w:color="auto" w:fill="auto"/>
          <w:tblCellMar>
            <w:top w:w="0" w:type="dxa"/>
            <w:left w:w="108" w:type="dxa"/>
            <w:bottom w:w="0" w:type="dxa"/>
            <w:right w:w="108" w:type="dxa"/>
          </w:tblCellMar>
        </w:tblPrEx>
        <w:trPr>
          <w:trHeight w:val="3639" w:hRule="atLeast"/>
        </w:trPr>
        <w:tc>
          <w:tcPr>
            <w:tcW w:w="1022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cs="宋体"/>
                <w:i w:val="0"/>
                <w:iCs w:val="0"/>
                <w:color w:val="000000"/>
                <w:sz w:val="24"/>
                <w:szCs w:val="24"/>
                <w:u w:val="none"/>
                <w:lang w:eastAsia="zh-CN"/>
              </w:rPr>
            </w:pPr>
            <w:r>
              <w:rPr>
                <w:rFonts w:hint="eastAsia" w:ascii="宋体" w:hAnsi="宋体" w:cs="宋体"/>
                <w:i w:val="0"/>
                <w:iCs w:val="0"/>
                <w:color w:val="000000"/>
                <w:sz w:val="24"/>
                <w:szCs w:val="24"/>
                <w:u w:val="none"/>
                <w:lang w:eastAsia="zh-CN"/>
              </w:rPr>
              <w:t>审查意见：</w:t>
            </w:r>
          </w:p>
          <w:p>
            <w:pPr>
              <w:keepNext w:val="0"/>
              <w:keepLines w:val="0"/>
              <w:widowControl/>
              <w:suppressLineNumbers w:val="0"/>
              <w:ind w:firstLine="720" w:firstLineChars="3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勘设股（签字）：</w:t>
            </w:r>
            <w:r>
              <w:rPr>
                <w:rFonts w:hint="eastAsia" w:ascii="宋体" w:hAnsi="宋体" w:cs="宋体"/>
                <w:i w:val="0"/>
                <w:iCs w:val="0"/>
                <w:color w:val="000000"/>
                <w:kern w:val="0"/>
                <w:sz w:val="24"/>
                <w:szCs w:val="24"/>
                <w:u w:val="single"/>
                <w:lang w:val="en-US" w:eastAsia="zh-CN" w:bidi="ar"/>
              </w:rPr>
              <w:t xml:space="preserve">            </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住建局分管领导（签字）</w:t>
            </w:r>
            <w:r>
              <w:rPr>
                <w:rFonts w:hint="eastAsia" w:ascii="宋体" w:hAnsi="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 xml:space="preserve">   </w:t>
            </w:r>
          </w:p>
          <w:p>
            <w:pPr>
              <w:keepNext w:val="0"/>
              <w:keepLines w:val="0"/>
              <w:widowControl/>
              <w:suppressLineNumbers w:val="0"/>
              <w:ind w:firstLine="480" w:firstLineChars="200"/>
              <w:jc w:val="left"/>
              <w:textAlignment w:val="center"/>
              <w:rPr>
                <w:rFonts w:hint="eastAsia" w:ascii="宋体" w:hAnsi="宋体" w:cs="宋体"/>
                <w:i w:val="0"/>
                <w:iCs w:val="0"/>
                <w:color w:val="000000"/>
                <w:kern w:val="0"/>
                <w:sz w:val="24"/>
                <w:szCs w:val="24"/>
                <w:u w:val="none"/>
                <w:lang w:val="en-US" w:eastAsia="zh-CN" w:bidi="ar"/>
              </w:rPr>
            </w:pPr>
          </w:p>
          <w:p>
            <w:pPr>
              <w:keepNext w:val="0"/>
              <w:keepLines w:val="0"/>
              <w:widowControl/>
              <w:suppressLineNumbers w:val="0"/>
              <w:ind w:firstLine="6240" w:firstLineChars="26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市</w:t>
            </w:r>
            <w:r>
              <w:rPr>
                <w:rFonts w:hint="eastAsia" w:ascii="宋体" w:hAnsi="宋体" w:eastAsia="宋体" w:cs="宋体"/>
                <w:i w:val="0"/>
                <w:iCs w:val="0"/>
                <w:color w:val="000000"/>
                <w:kern w:val="0"/>
                <w:sz w:val="24"/>
                <w:szCs w:val="24"/>
                <w:u w:val="none"/>
                <w:lang w:val="en-US" w:eastAsia="zh-CN" w:bidi="ar"/>
              </w:rPr>
              <w:t>住建局</w:t>
            </w:r>
            <w:r>
              <w:rPr>
                <w:rFonts w:hint="eastAsia" w:ascii="宋体" w:hAnsi="宋体" w:cs="宋体"/>
                <w:i w:val="0"/>
                <w:iCs w:val="0"/>
                <w:color w:val="000000"/>
                <w:kern w:val="0"/>
                <w:sz w:val="24"/>
                <w:szCs w:val="24"/>
                <w:u w:val="none"/>
                <w:lang w:val="en-US" w:eastAsia="zh-CN" w:bidi="ar"/>
              </w:rPr>
              <w:t xml:space="preserve">（单位盖章） </w:t>
            </w:r>
            <w:r>
              <w:rPr>
                <w:rFonts w:hint="eastAsia" w:ascii="宋体" w:hAnsi="宋体" w:eastAsia="宋体" w:cs="宋体"/>
                <w:i w:val="0"/>
                <w:iCs w:val="0"/>
                <w:color w:val="000000"/>
                <w:kern w:val="0"/>
                <w:sz w:val="24"/>
                <w:szCs w:val="24"/>
                <w:u w:val="none"/>
                <w:lang w:val="en-US" w:eastAsia="zh-CN" w:bidi="ar"/>
              </w:rPr>
              <w:t xml:space="preserve"> </w:t>
            </w:r>
          </w:p>
          <w:p>
            <w:pPr>
              <w:keepNext w:val="0"/>
              <w:keepLines w:val="0"/>
              <w:widowControl/>
              <w:suppressLineNumbers w:val="0"/>
              <w:ind w:firstLine="6720" w:firstLineChars="2800"/>
              <w:jc w:val="left"/>
              <w:textAlignment w:val="center"/>
              <w:rPr>
                <w:rFonts w:hint="eastAsia" w:ascii="宋体" w:hAnsi="宋体" w:cs="宋体"/>
                <w:i w:val="0"/>
                <w:iCs w:val="0"/>
                <w:color w:val="000000"/>
                <w:sz w:val="24"/>
                <w:szCs w:val="24"/>
                <w:u w:val="none"/>
                <w:lang w:eastAsia="zh-CN"/>
              </w:rPr>
            </w:pPr>
            <w:r>
              <w:rPr>
                <w:rFonts w:hint="eastAsia" w:ascii="宋体" w:hAnsi="宋体" w:cs="宋体"/>
                <w:i w:val="0"/>
                <w:iCs w:val="0"/>
                <w:color w:val="000000"/>
                <w:sz w:val="24"/>
                <w:szCs w:val="24"/>
                <w:u w:val="none"/>
                <w:lang w:eastAsia="zh-CN"/>
              </w:rPr>
              <w:t>年</w:t>
            </w:r>
            <w:r>
              <w:rPr>
                <w:rFonts w:hint="eastAsia" w:ascii="宋体" w:hAnsi="宋体" w:cs="宋体"/>
                <w:i w:val="0"/>
                <w:iCs w:val="0"/>
                <w:color w:val="000000"/>
                <w:sz w:val="24"/>
                <w:szCs w:val="24"/>
                <w:u w:val="none"/>
                <w:lang w:val="en-US" w:eastAsia="zh-CN"/>
              </w:rPr>
              <w:t xml:space="preserve">   </w:t>
            </w:r>
            <w:r>
              <w:rPr>
                <w:rFonts w:hint="eastAsia" w:ascii="宋体" w:hAnsi="宋体" w:cs="宋体"/>
                <w:i w:val="0"/>
                <w:iCs w:val="0"/>
                <w:color w:val="000000"/>
                <w:sz w:val="24"/>
                <w:szCs w:val="24"/>
                <w:u w:val="none"/>
                <w:lang w:eastAsia="zh-CN"/>
              </w:rPr>
              <w:t>月</w:t>
            </w:r>
            <w:r>
              <w:rPr>
                <w:rFonts w:hint="eastAsia" w:ascii="宋体" w:hAnsi="宋体" w:cs="宋体"/>
                <w:i w:val="0"/>
                <w:iCs w:val="0"/>
                <w:color w:val="000000"/>
                <w:sz w:val="24"/>
                <w:szCs w:val="24"/>
                <w:u w:val="none"/>
                <w:lang w:val="en-US" w:eastAsia="zh-CN"/>
              </w:rPr>
              <w:t xml:space="preserve">    </w:t>
            </w:r>
            <w:r>
              <w:rPr>
                <w:rFonts w:hint="eastAsia" w:ascii="宋体" w:hAnsi="宋体" w:cs="宋体"/>
                <w:i w:val="0"/>
                <w:iCs w:val="0"/>
                <w:color w:val="000000"/>
                <w:sz w:val="24"/>
                <w:szCs w:val="24"/>
                <w:u w:val="none"/>
                <w:lang w:eastAsia="zh-CN"/>
              </w:rPr>
              <w:t>日</w:t>
            </w:r>
          </w:p>
        </w:tc>
      </w:tr>
      <w:tr>
        <w:tblPrEx>
          <w:tblCellMar>
            <w:top w:w="0" w:type="dxa"/>
            <w:left w:w="108" w:type="dxa"/>
            <w:bottom w:w="0" w:type="dxa"/>
            <w:right w:w="108" w:type="dxa"/>
          </w:tblCellMar>
        </w:tblPrEx>
        <w:trPr>
          <w:gridAfter w:val="1"/>
          <w:wAfter w:w="185" w:type="dxa"/>
          <w:trHeight w:val="90" w:hRule="atLeast"/>
        </w:trPr>
        <w:tc>
          <w:tcPr>
            <w:tcW w:w="10035" w:type="dxa"/>
            <w:gridSpan w:val="6"/>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8"/>
                <w:szCs w:val="28"/>
                <w:u w:val="none"/>
                <w:lang w:val="en-US" w:eastAsia="zh-CN" w:bidi="ar"/>
              </w:rPr>
            </w:pPr>
          </w:p>
          <w:p>
            <w:pPr>
              <w:keepNext w:val="0"/>
              <w:keepLines w:val="0"/>
              <w:widowControl/>
              <w:suppressLineNumbers w:val="0"/>
              <w:jc w:val="righ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绵竹市住房和城乡建设局</w:t>
            </w:r>
          </w:p>
        </w:tc>
      </w:tr>
      <w:tr>
        <w:tblPrEx>
          <w:tblCellMar>
            <w:top w:w="0" w:type="dxa"/>
            <w:left w:w="108" w:type="dxa"/>
            <w:bottom w:w="0" w:type="dxa"/>
            <w:right w:w="108" w:type="dxa"/>
          </w:tblCellMar>
        </w:tblPrEx>
        <w:trPr>
          <w:gridAfter w:val="1"/>
          <w:wAfter w:w="185" w:type="dxa"/>
          <w:trHeight w:val="90" w:hRule="atLeast"/>
        </w:trPr>
        <w:tc>
          <w:tcPr>
            <w:tcW w:w="10035" w:type="dxa"/>
            <w:gridSpan w:val="6"/>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w:t>
            </w:r>
            <w:r>
              <w:rPr>
                <w:rFonts w:hint="eastAsia" w:ascii="宋体" w:hAnsi="宋体" w:cs="宋体"/>
                <w:i w:val="0"/>
                <w:iCs w:val="0"/>
                <w:color w:val="000000"/>
                <w:kern w:val="0"/>
                <w:sz w:val="28"/>
                <w:szCs w:val="28"/>
                <w:u w:val="none"/>
                <w:lang w:val="en-US" w:eastAsia="zh-CN" w:bidi="ar"/>
              </w:rPr>
              <w:t xml:space="preserve">  </w:t>
            </w:r>
            <w:r>
              <w:rPr>
                <w:rFonts w:hint="eastAsia" w:ascii="宋体" w:hAnsi="宋体" w:eastAsia="宋体" w:cs="宋体"/>
                <w:i w:val="0"/>
                <w:iCs w:val="0"/>
                <w:color w:val="000000"/>
                <w:kern w:val="0"/>
                <w:sz w:val="28"/>
                <w:szCs w:val="28"/>
                <w:u w:val="none"/>
                <w:lang w:val="en-US" w:eastAsia="zh-CN" w:bidi="ar"/>
              </w:rPr>
              <w:t>年  月    日</w:t>
            </w:r>
          </w:p>
        </w:tc>
      </w:tr>
    </w:tbl>
    <w:p>
      <w:pPr>
        <w:ind w:left="0"/>
        <w:rPr>
          <w:rFonts w:ascii="仿宋_GB2312" w:hAnsi="宋体" w:eastAsia="仿宋_GB2312"/>
          <w:color w:val="000000"/>
          <w:sz w:val="28"/>
          <w:szCs w:val="28"/>
        </w:rPr>
      </w:pPr>
      <w:r>
        <w:rPr>
          <w:rFonts w:ascii="仿宋_GB2312" w:hAnsi="宋体" w:eastAsia="仿宋_GB2312"/>
          <w:color w:val="000000"/>
          <w:sz w:val="28"/>
          <w:szCs w:val="28"/>
        </w:rPr>
        <w:br w:type="page"/>
      </w:r>
    </w:p>
    <w:tbl>
      <w:tblPr>
        <w:tblStyle w:val="17"/>
        <w:tblW w:w="10200" w:type="dxa"/>
        <w:tblInd w:w="93" w:type="dxa"/>
        <w:shd w:val="clear" w:color="auto" w:fill="auto"/>
        <w:tblLayout w:type="fixed"/>
        <w:tblCellMar>
          <w:top w:w="0" w:type="dxa"/>
          <w:left w:w="108" w:type="dxa"/>
          <w:bottom w:w="0" w:type="dxa"/>
          <w:right w:w="108" w:type="dxa"/>
        </w:tblCellMar>
      </w:tblPr>
      <w:tblGrid>
        <w:gridCol w:w="1569"/>
        <w:gridCol w:w="186"/>
        <w:gridCol w:w="1232"/>
        <w:gridCol w:w="1890"/>
        <w:gridCol w:w="1860"/>
        <w:gridCol w:w="2190"/>
        <w:gridCol w:w="1033"/>
        <w:gridCol w:w="240"/>
      </w:tblGrid>
      <w:tr>
        <w:tblPrEx>
          <w:shd w:val="clear" w:color="auto" w:fill="auto"/>
          <w:tblCellMar>
            <w:top w:w="0" w:type="dxa"/>
            <w:left w:w="108" w:type="dxa"/>
            <w:bottom w:w="0" w:type="dxa"/>
            <w:right w:w="108" w:type="dxa"/>
          </w:tblCellMar>
        </w:tblPrEx>
        <w:trPr>
          <w:trHeight w:val="561" w:hRule="atLeast"/>
        </w:trPr>
        <w:tc>
          <w:tcPr>
            <w:tcW w:w="10200"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44"/>
                <w:szCs w:val="44"/>
                <w:u w:val="none"/>
                <w:lang w:val="en-US" w:eastAsia="zh-CN" w:bidi="ar"/>
              </w:rPr>
            </w:pPr>
            <w:r>
              <w:rPr>
                <w:rFonts w:hint="eastAsia" w:ascii="宋体" w:hAnsi="宋体" w:eastAsia="宋体" w:cs="宋体"/>
                <w:b/>
                <w:bCs/>
                <w:i w:val="0"/>
                <w:iCs w:val="0"/>
                <w:color w:val="000000"/>
                <w:kern w:val="0"/>
                <w:sz w:val="44"/>
                <w:szCs w:val="44"/>
                <w:u w:val="none"/>
                <w:lang w:val="en-US" w:eastAsia="zh-CN" w:bidi="ar"/>
              </w:rPr>
              <w:t>绵竹市既有住宅增设电梯安装资格符合性审查表</w:t>
            </w:r>
          </w:p>
          <w:p>
            <w:pPr>
              <w:keepNext w:val="0"/>
              <w:keepLines w:val="0"/>
              <w:widowControl/>
              <w:suppressLineNumbers w:val="0"/>
              <w:jc w:val="center"/>
              <w:textAlignment w:val="center"/>
              <w:rPr>
                <w:rFonts w:hint="eastAsia" w:ascii="宋体" w:hAnsi="宋体" w:eastAsia="宋体" w:cs="宋体"/>
                <w:b/>
                <w:bCs/>
                <w:i w:val="0"/>
                <w:iCs w:val="0"/>
                <w:color w:val="000000"/>
                <w:kern w:val="0"/>
                <w:sz w:val="44"/>
                <w:szCs w:val="44"/>
                <w:u w:val="none"/>
                <w:lang w:val="en-US" w:eastAsia="zh-CN" w:bidi="ar"/>
              </w:rPr>
            </w:pPr>
            <w:r>
              <w:rPr>
                <w:rFonts w:hint="eastAsia" w:ascii="宋体" w:hAnsi="宋体" w:cs="宋体"/>
                <w:b/>
                <w:bCs/>
                <w:i w:val="0"/>
                <w:iCs w:val="0"/>
                <w:color w:val="000000"/>
                <w:kern w:val="0"/>
                <w:sz w:val="24"/>
                <w:szCs w:val="24"/>
                <w:u w:val="none"/>
                <w:lang w:val="en-US" w:eastAsia="zh-CN" w:bidi="ar"/>
              </w:rPr>
              <w:t xml:space="preserve">                                                       受理编号：</w:t>
            </w:r>
          </w:p>
        </w:tc>
      </w:tr>
      <w:tr>
        <w:tblPrEx>
          <w:shd w:val="clear" w:color="auto" w:fill="auto"/>
          <w:tblCellMar>
            <w:top w:w="0" w:type="dxa"/>
            <w:left w:w="108" w:type="dxa"/>
            <w:bottom w:w="0" w:type="dxa"/>
            <w:right w:w="108" w:type="dxa"/>
          </w:tblCellMar>
        </w:tblPrEx>
        <w:trPr>
          <w:trHeight w:val="490" w:hRule="atLeast"/>
        </w:trPr>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工程名称</w:t>
            </w:r>
          </w:p>
        </w:tc>
        <w:tc>
          <w:tcPr>
            <w:tcW w:w="31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建设地址</w:t>
            </w:r>
          </w:p>
        </w:tc>
        <w:tc>
          <w:tcPr>
            <w:tcW w:w="346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419" w:hRule="atLeast"/>
        </w:trPr>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合同开工日期</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合同竣工日期</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419" w:hRule="atLeast"/>
        </w:trPr>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工程造价（万元）</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安装层数</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安装高度</w:t>
            </w:r>
          </w:p>
        </w:tc>
        <w:tc>
          <w:tcPr>
            <w:tcW w:w="12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419" w:hRule="atLeast"/>
        </w:trPr>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安装台数</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电梯品牌</w:t>
            </w:r>
          </w:p>
        </w:tc>
        <w:tc>
          <w:tcPr>
            <w:tcW w:w="12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419" w:hRule="atLeast"/>
        </w:trPr>
        <w:tc>
          <w:tcPr>
            <w:tcW w:w="298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各方主体名称</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资质等级</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法定代表人及联系电话</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项目负责人及联系电话</w:t>
            </w:r>
          </w:p>
        </w:tc>
        <w:tc>
          <w:tcPr>
            <w:tcW w:w="12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34" w:hRule="atLeast"/>
        </w:trPr>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申请增设电梯业主</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34" w:hRule="atLeast"/>
        </w:trPr>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勘察单位</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34" w:hRule="atLeast"/>
        </w:trPr>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设计单位</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34" w:hRule="atLeast"/>
        </w:trPr>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施工单位</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34" w:hRule="atLeast"/>
        </w:trPr>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监理单位</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34" w:hRule="atLeast"/>
        </w:trPr>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其他人员：</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34" w:hRule="atLeast"/>
        </w:trPr>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项目总监</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技术资格证书编号</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12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34" w:hRule="atLeast"/>
        </w:trPr>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专业监理工程师</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技术资格证书编号</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12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34" w:hRule="atLeast"/>
        </w:trPr>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项目总负责人</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技术资格证书编号</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12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34" w:hRule="atLeast"/>
        </w:trPr>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项目技术负责人</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技术资格证书编号</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12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34" w:hRule="atLeast"/>
        </w:trPr>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安全负责人</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技术资格证书编号</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12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34" w:hRule="atLeast"/>
        </w:trPr>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49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证明文件及材料</w:t>
            </w:r>
          </w:p>
        </w:tc>
        <w:tc>
          <w:tcPr>
            <w:tcW w:w="346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是否齐备</w:t>
            </w:r>
          </w:p>
        </w:tc>
      </w:tr>
      <w:tr>
        <w:tblPrEx>
          <w:shd w:val="clear" w:color="auto" w:fill="auto"/>
          <w:tblCellMar>
            <w:top w:w="0" w:type="dxa"/>
            <w:left w:w="108" w:type="dxa"/>
            <w:bottom w:w="0" w:type="dxa"/>
            <w:right w:w="108" w:type="dxa"/>
          </w:tblCellMar>
        </w:tblPrEx>
        <w:trPr>
          <w:trHeight w:val="477" w:hRule="atLeast"/>
        </w:trPr>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1" w:leftChars="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49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1"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社区居委会见证公示证明（原件）</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1"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是</w:t>
            </w:r>
          </w:p>
        </w:tc>
        <w:tc>
          <w:tcPr>
            <w:tcW w:w="12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1"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□否</w:t>
            </w:r>
          </w:p>
        </w:tc>
      </w:tr>
      <w:tr>
        <w:tblPrEx>
          <w:shd w:val="clear" w:color="auto" w:fill="auto"/>
          <w:tblCellMar>
            <w:top w:w="0" w:type="dxa"/>
            <w:left w:w="108" w:type="dxa"/>
            <w:bottom w:w="0" w:type="dxa"/>
            <w:right w:w="108" w:type="dxa"/>
          </w:tblCellMar>
        </w:tblPrEx>
        <w:trPr>
          <w:trHeight w:val="565" w:hRule="atLeast"/>
        </w:trPr>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w:t>
            </w:r>
          </w:p>
        </w:tc>
        <w:tc>
          <w:tcPr>
            <w:tcW w:w="49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业主授权业主代表人委托书或业主授权代办单位委托书（原件）</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1"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c>
          <w:tcPr>
            <w:tcW w:w="12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1"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shd w:val="clear" w:color="auto" w:fill="auto"/>
          <w:tblCellMar>
            <w:top w:w="0" w:type="dxa"/>
            <w:left w:w="108" w:type="dxa"/>
            <w:bottom w:w="0" w:type="dxa"/>
            <w:right w:w="108" w:type="dxa"/>
          </w:tblCellMar>
        </w:tblPrEx>
        <w:trPr>
          <w:trHeight w:val="432" w:hRule="atLeast"/>
        </w:trPr>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3</w:t>
            </w:r>
          </w:p>
        </w:tc>
        <w:tc>
          <w:tcPr>
            <w:tcW w:w="49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规划审批意见（原件）</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1"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c>
          <w:tcPr>
            <w:tcW w:w="12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1"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shd w:val="clear" w:color="auto" w:fill="auto"/>
          <w:tblCellMar>
            <w:top w:w="0" w:type="dxa"/>
            <w:left w:w="108" w:type="dxa"/>
            <w:bottom w:w="0" w:type="dxa"/>
            <w:right w:w="108" w:type="dxa"/>
          </w:tblCellMar>
        </w:tblPrEx>
        <w:trPr>
          <w:trHeight w:val="90" w:hRule="atLeast"/>
        </w:trPr>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4</w:t>
            </w:r>
          </w:p>
        </w:tc>
        <w:tc>
          <w:tcPr>
            <w:tcW w:w="49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施工图审查合格报告（原件）</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1"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c>
          <w:tcPr>
            <w:tcW w:w="12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1"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shd w:val="clear" w:color="auto" w:fill="auto"/>
          <w:tblCellMar>
            <w:top w:w="0" w:type="dxa"/>
            <w:left w:w="108" w:type="dxa"/>
            <w:bottom w:w="0" w:type="dxa"/>
            <w:right w:w="108" w:type="dxa"/>
          </w:tblCellMar>
        </w:tblPrEx>
        <w:trPr>
          <w:trHeight w:val="565" w:hRule="atLeast"/>
        </w:trPr>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w:t>
            </w:r>
          </w:p>
        </w:tc>
        <w:tc>
          <w:tcPr>
            <w:tcW w:w="49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施工合同（原件）</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1"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c>
          <w:tcPr>
            <w:tcW w:w="12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1"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shd w:val="clear" w:color="auto" w:fill="auto"/>
          <w:tblCellMar>
            <w:top w:w="0" w:type="dxa"/>
            <w:left w:w="108" w:type="dxa"/>
            <w:bottom w:w="0" w:type="dxa"/>
            <w:right w:w="108" w:type="dxa"/>
          </w:tblCellMar>
        </w:tblPrEx>
        <w:trPr>
          <w:trHeight w:val="565" w:hRule="atLeast"/>
        </w:trPr>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6</w:t>
            </w:r>
          </w:p>
        </w:tc>
        <w:tc>
          <w:tcPr>
            <w:tcW w:w="49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监理合同（原件）</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1"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c>
          <w:tcPr>
            <w:tcW w:w="12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1"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shd w:val="clear" w:color="auto" w:fill="auto"/>
          <w:tblCellMar>
            <w:top w:w="0" w:type="dxa"/>
            <w:left w:w="108" w:type="dxa"/>
            <w:bottom w:w="0" w:type="dxa"/>
            <w:right w:w="108" w:type="dxa"/>
          </w:tblCellMar>
        </w:tblPrEx>
        <w:trPr>
          <w:trHeight w:val="565" w:hRule="atLeast"/>
        </w:trPr>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7</w:t>
            </w:r>
          </w:p>
        </w:tc>
        <w:tc>
          <w:tcPr>
            <w:tcW w:w="49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社保局提供的工伤保险证明</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1"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c>
          <w:tcPr>
            <w:tcW w:w="12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1"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shd w:val="clear" w:color="auto" w:fill="auto"/>
          <w:tblCellMar>
            <w:top w:w="0" w:type="dxa"/>
            <w:left w:w="108" w:type="dxa"/>
            <w:bottom w:w="0" w:type="dxa"/>
            <w:right w:w="108" w:type="dxa"/>
          </w:tblCellMar>
        </w:tblPrEx>
        <w:trPr>
          <w:trHeight w:val="391" w:hRule="atLeast"/>
        </w:trPr>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8</w:t>
            </w:r>
          </w:p>
        </w:tc>
        <w:tc>
          <w:tcPr>
            <w:tcW w:w="49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危险性较大的分部分项工程清单</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1"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c>
          <w:tcPr>
            <w:tcW w:w="12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1"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shd w:val="clear" w:color="auto" w:fill="auto"/>
          <w:tblCellMar>
            <w:top w:w="0" w:type="dxa"/>
            <w:left w:w="108" w:type="dxa"/>
            <w:bottom w:w="0" w:type="dxa"/>
            <w:right w:w="108" w:type="dxa"/>
          </w:tblCellMar>
        </w:tblPrEx>
        <w:trPr>
          <w:trHeight w:val="565" w:hRule="atLeast"/>
        </w:trPr>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9</w:t>
            </w:r>
          </w:p>
        </w:tc>
        <w:tc>
          <w:tcPr>
            <w:tcW w:w="49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责任主体工程质量终身质量承诺</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1"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c>
          <w:tcPr>
            <w:tcW w:w="12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1"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shd w:val="clear" w:color="auto" w:fill="auto"/>
          <w:tblCellMar>
            <w:top w:w="0" w:type="dxa"/>
            <w:left w:w="108" w:type="dxa"/>
            <w:bottom w:w="0" w:type="dxa"/>
            <w:right w:w="108" w:type="dxa"/>
          </w:tblCellMar>
        </w:tblPrEx>
        <w:trPr>
          <w:trHeight w:val="565" w:hRule="atLeast"/>
        </w:trPr>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10</w:t>
            </w:r>
          </w:p>
        </w:tc>
        <w:tc>
          <w:tcPr>
            <w:tcW w:w="49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项目负责人、技术负责人任命文件；监理单位：总监任命文件</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1"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c>
          <w:tcPr>
            <w:tcW w:w="12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1"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shd w:val="clear" w:color="auto" w:fill="auto"/>
          <w:tblCellMar>
            <w:top w:w="0" w:type="dxa"/>
            <w:left w:w="108" w:type="dxa"/>
            <w:bottom w:w="0" w:type="dxa"/>
            <w:right w:w="108" w:type="dxa"/>
          </w:tblCellMar>
        </w:tblPrEx>
        <w:trPr>
          <w:trHeight w:val="565" w:hRule="atLeast"/>
        </w:trPr>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11</w:t>
            </w:r>
          </w:p>
        </w:tc>
        <w:tc>
          <w:tcPr>
            <w:tcW w:w="49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施工单位：施工员、安全员、质检员等资格证书；监理单位：总监、专监、监理员等资格证书</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1"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c>
          <w:tcPr>
            <w:tcW w:w="12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1"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shd w:val="clear" w:color="auto" w:fill="auto"/>
          <w:tblCellMar>
            <w:top w:w="0" w:type="dxa"/>
            <w:left w:w="108" w:type="dxa"/>
            <w:bottom w:w="0" w:type="dxa"/>
            <w:right w:w="108" w:type="dxa"/>
          </w:tblCellMar>
        </w:tblPrEx>
        <w:trPr>
          <w:trHeight w:val="432" w:hRule="atLeast"/>
        </w:trPr>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12</w:t>
            </w:r>
          </w:p>
        </w:tc>
        <w:tc>
          <w:tcPr>
            <w:tcW w:w="49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材料检测合同</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1"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c>
          <w:tcPr>
            <w:tcW w:w="12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1"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shd w:val="clear" w:color="auto" w:fill="auto"/>
          <w:tblCellMar>
            <w:top w:w="0" w:type="dxa"/>
            <w:left w:w="108" w:type="dxa"/>
            <w:bottom w:w="0" w:type="dxa"/>
            <w:right w:w="108" w:type="dxa"/>
          </w:tblCellMar>
        </w:tblPrEx>
        <w:trPr>
          <w:trHeight w:val="565" w:hRule="atLeast"/>
        </w:trPr>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13</w:t>
            </w:r>
          </w:p>
        </w:tc>
        <w:tc>
          <w:tcPr>
            <w:tcW w:w="49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经监理审查合格的应急预案</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1"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c>
          <w:tcPr>
            <w:tcW w:w="12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1"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shd w:val="clear" w:color="auto" w:fill="auto"/>
          <w:tblCellMar>
            <w:top w:w="0" w:type="dxa"/>
            <w:left w:w="108" w:type="dxa"/>
            <w:bottom w:w="0" w:type="dxa"/>
            <w:right w:w="108" w:type="dxa"/>
          </w:tblCellMar>
        </w:tblPrEx>
        <w:trPr>
          <w:trHeight w:val="565" w:hRule="atLeast"/>
        </w:trPr>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14</w:t>
            </w:r>
          </w:p>
        </w:tc>
        <w:tc>
          <w:tcPr>
            <w:tcW w:w="49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经监理审查合格的危大工程专项方案</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1"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c>
          <w:tcPr>
            <w:tcW w:w="12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1"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shd w:val="clear" w:color="auto" w:fill="auto"/>
          <w:tblCellMar>
            <w:top w:w="0" w:type="dxa"/>
            <w:left w:w="108" w:type="dxa"/>
            <w:bottom w:w="0" w:type="dxa"/>
            <w:right w:w="108" w:type="dxa"/>
          </w:tblCellMar>
        </w:tblPrEx>
        <w:trPr>
          <w:trHeight w:val="565" w:hRule="atLeast"/>
        </w:trPr>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15</w:t>
            </w:r>
          </w:p>
        </w:tc>
        <w:tc>
          <w:tcPr>
            <w:tcW w:w="49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经监理审查合格的电梯增设施工方案</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1"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c>
          <w:tcPr>
            <w:tcW w:w="12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1"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shd w:val="clear" w:color="auto" w:fill="auto"/>
          <w:tblCellMar>
            <w:top w:w="0" w:type="dxa"/>
            <w:left w:w="108" w:type="dxa"/>
            <w:bottom w:w="0" w:type="dxa"/>
            <w:right w:w="108" w:type="dxa"/>
          </w:tblCellMar>
        </w:tblPrEx>
        <w:trPr>
          <w:trHeight w:val="565" w:hRule="atLeast"/>
        </w:trPr>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16</w:t>
            </w:r>
          </w:p>
        </w:tc>
        <w:tc>
          <w:tcPr>
            <w:tcW w:w="49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农民工工资承诺书</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1"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c>
          <w:tcPr>
            <w:tcW w:w="12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1"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shd w:val="clear" w:color="auto" w:fill="auto"/>
          <w:tblCellMar>
            <w:top w:w="0" w:type="dxa"/>
            <w:left w:w="108" w:type="dxa"/>
            <w:bottom w:w="0" w:type="dxa"/>
            <w:right w:w="108" w:type="dxa"/>
          </w:tblCellMar>
        </w:tblPrEx>
        <w:trPr>
          <w:trHeight w:val="565" w:hRule="atLeast"/>
        </w:trPr>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17</w:t>
            </w:r>
          </w:p>
        </w:tc>
        <w:tc>
          <w:tcPr>
            <w:tcW w:w="4982"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《工程质量监督报监登记表》（原件）</w:t>
            </w:r>
          </w:p>
        </w:tc>
        <w:tc>
          <w:tcPr>
            <w:tcW w:w="2190"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ind w:left="1"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c>
          <w:tcPr>
            <w:tcW w:w="1273"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ind w:left="1"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shd w:val="clear" w:color="auto" w:fill="auto"/>
          <w:tblCellMar>
            <w:top w:w="0" w:type="dxa"/>
            <w:left w:w="108" w:type="dxa"/>
            <w:bottom w:w="0" w:type="dxa"/>
            <w:right w:w="108" w:type="dxa"/>
          </w:tblCellMar>
        </w:tblPrEx>
        <w:trPr>
          <w:trHeight w:val="2772" w:hRule="atLeast"/>
        </w:trPr>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增设电梯业主意见</w:t>
            </w:r>
          </w:p>
        </w:tc>
        <w:tc>
          <w:tcPr>
            <w:tcW w:w="84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上述填报内容已审核，资料文件真实有效、齐备，承诺</w:t>
            </w:r>
            <w:r>
              <w:rPr>
                <w:rFonts w:hint="eastAsia" w:ascii="宋体" w:hAnsi="宋体" w:eastAsia="宋体" w:cs="宋体"/>
                <w:i w:val="0"/>
                <w:iCs w:val="0"/>
                <w:color w:val="000000"/>
                <w:kern w:val="0"/>
                <w:sz w:val="24"/>
                <w:szCs w:val="24"/>
                <w:u w:val="none"/>
                <w:lang w:val="zh" w:eastAsia="zh-CN" w:bidi="ar"/>
              </w:rPr>
              <w:t>在施工安装过程中严格遵守国家相关管理规定和技术标准，</w:t>
            </w:r>
            <w:r>
              <w:rPr>
                <w:rFonts w:hint="eastAsia" w:ascii="宋体" w:hAnsi="宋体" w:eastAsia="宋体" w:cs="宋体"/>
                <w:i w:val="0"/>
                <w:iCs w:val="0"/>
                <w:color w:val="000000"/>
                <w:kern w:val="0"/>
                <w:sz w:val="24"/>
                <w:szCs w:val="24"/>
                <w:u w:val="none"/>
                <w:lang w:val="en-US" w:eastAsia="zh-CN" w:bidi="ar"/>
              </w:rPr>
              <w:t>现申请办理既有住宅增设电梯资格符合性审查。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业主代表人或代办单位：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（签字盖章）     年    月    日</w:t>
            </w:r>
          </w:p>
        </w:tc>
      </w:tr>
      <w:tr>
        <w:tblPrEx>
          <w:shd w:val="clear" w:color="auto" w:fill="auto"/>
          <w:tblCellMar>
            <w:top w:w="0" w:type="dxa"/>
            <w:left w:w="108" w:type="dxa"/>
            <w:bottom w:w="0" w:type="dxa"/>
            <w:right w:w="108" w:type="dxa"/>
          </w:tblCellMar>
        </w:tblPrEx>
        <w:trPr>
          <w:trHeight w:val="2844" w:hRule="atLeast"/>
        </w:trPr>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住建局审批意见</w:t>
            </w:r>
          </w:p>
        </w:tc>
        <w:tc>
          <w:tcPr>
            <w:tcW w:w="863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 xml:space="preserve">质安站（签字）： </w:t>
            </w:r>
            <w:r>
              <w:rPr>
                <w:rFonts w:hint="eastAsia" w:ascii="宋体" w:hAnsi="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住建局分管领导（签字）：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 xml:space="preserve"> 勘设股（签字）：</w:t>
            </w:r>
            <w:r>
              <w:rPr>
                <w:rFonts w:hint="eastAsia" w:ascii="宋体" w:hAnsi="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建管股（签字）：</w:t>
            </w:r>
            <w:r>
              <w:rPr>
                <w:rFonts w:hint="eastAsia" w:ascii="宋体" w:hAnsi="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 xml:space="preserve">                                   </w:t>
            </w:r>
          </w:p>
        </w:tc>
      </w:tr>
      <w:tr>
        <w:tblPrEx>
          <w:shd w:val="clear" w:color="auto" w:fill="auto"/>
          <w:tblCellMar>
            <w:top w:w="0" w:type="dxa"/>
            <w:left w:w="108" w:type="dxa"/>
            <w:bottom w:w="0" w:type="dxa"/>
            <w:right w:w="108" w:type="dxa"/>
          </w:tblCellMar>
        </w:tblPrEx>
        <w:trPr>
          <w:gridAfter w:val="1"/>
          <w:wAfter w:w="240" w:type="dxa"/>
          <w:trHeight w:val="393" w:hRule="atLeast"/>
        </w:trPr>
        <w:tc>
          <w:tcPr>
            <w:tcW w:w="9960" w:type="dxa"/>
            <w:gridSpan w:val="7"/>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绵竹市住房和城乡建设局</w:t>
            </w:r>
          </w:p>
        </w:tc>
      </w:tr>
      <w:tr>
        <w:tblPrEx>
          <w:tblCellMar>
            <w:top w:w="0" w:type="dxa"/>
            <w:left w:w="108" w:type="dxa"/>
            <w:bottom w:w="0" w:type="dxa"/>
            <w:right w:w="108" w:type="dxa"/>
          </w:tblCellMar>
        </w:tblPrEx>
        <w:trPr>
          <w:gridAfter w:val="1"/>
          <w:wAfter w:w="240" w:type="dxa"/>
          <w:trHeight w:val="556" w:hRule="atLeast"/>
        </w:trPr>
        <w:tc>
          <w:tcPr>
            <w:tcW w:w="9960" w:type="dxa"/>
            <w:gridSpan w:val="7"/>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kern w:val="0"/>
                <w:sz w:val="28"/>
                <w:szCs w:val="28"/>
                <w:u w:val="none"/>
                <w:lang w:val="en-US" w:eastAsia="zh-CN" w:bidi="ar"/>
              </w:rPr>
              <w:t xml:space="preserve"> </w:t>
            </w:r>
            <w:r>
              <w:rPr>
                <w:rFonts w:hint="eastAsia" w:ascii="宋体" w:hAnsi="宋体" w:eastAsia="宋体" w:cs="宋体"/>
                <w:i w:val="0"/>
                <w:iCs w:val="0"/>
                <w:color w:val="000000"/>
                <w:kern w:val="0"/>
                <w:sz w:val="28"/>
                <w:szCs w:val="28"/>
                <w:u w:val="none"/>
                <w:lang w:val="en-US" w:eastAsia="zh-CN" w:bidi="ar"/>
              </w:rPr>
              <w:t>年  月    日</w:t>
            </w:r>
          </w:p>
        </w:tc>
      </w:tr>
    </w:tbl>
    <w:p>
      <w:pPr>
        <w:spacing w:line="600" w:lineRule="exact"/>
        <w:jc w:val="center"/>
        <w:rPr>
          <w:rFonts w:ascii="仿宋_GB2312" w:hAnsi="方正小标宋简体" w:eastAsia="仿宋_GB2312" w:cs="方正小标宋简体"/>
          <w:b/>
          <w:bCs w:val="0"/>
          <w:sz w:val="32"/>
          <w:szCs w:val="32"/>
        </w:rPr>
      </w:pPr>
      <w:r>
        <w:rPr>
          <w:rFonts w:hint="eastAsia" w:ascii="仿宋_GB2312" w:hAnsi="方正小标宋简体" w:eastAsia="仿宋_GB2312" w:cs="方正小标宋简体"/>
          <w:b/>
          <w:bCs w:val="0"/>
          <w:sz w:val="32"/>
          <w:szCs w:val="32"/>
        </w:rPr>
        <w:t>《绵竹市既有住宅增设电梯安装资格符合性审查表》填表须知</w:t>
      </w:r>
    </w:p>
    <w:p>
      <w:pPr>
        <w:spacing w:line="600" w:lineRule="exact"/>
        <w:rPr>
          <w:rFonts w:ascii="仿宋_GB2312" w:hAnsi="方正书宋简体" w:eastAsia="仿宋_GB2312" w:cs="方正书宋简体"/>
          <w:sz w:val="28"/>
          <w:szCs w:val="28"/>
        </w:rPr>
      </w:pPr>
      <w:r>
        <w:rPr>
          <w:rFonts w:ascii="仿宋_GB2312" w:hAnsi="方正书宋简体" w:eastAsia="仿宋_GB2312" w:cs="方正书宋简体"/>
          <w:sz w:val="28"/>
          <w:szCs w:val="28"/>
        </w:rPr>
        <w:t>1</w:t>
      </w:r>
      <w:r>
        <w:rPr>
          <w:rFonts w:hint="eastAsia" w:ascii="仿宋_GB2312" w:hAnsi="方正书宋简体" w:eastAsia="仿宋_GB2312" w:cs="方正书宋简体"/>
          <w:sz w:val="28"/>
          <w:szCs w:val="28"/>
        </w:rPr>
        <w:t>．申请表编号由受理机关填写。</w:t>
      </w:r>
    </w:p>
    <w:p>
      <w:pPr>
        <w:spacing w:line="600" w:lineRule="exact"/>
        <w:ind w:left="420" w:hanging="420" w:hangingChars="150"/>
        <w:rPr>
          <w:rFonts w:ascii="仿宋_GB2312" w:hAnsi="方正书宋简体" w:eastAsia="仿宋_GB2312" w:cs="方正书宋简体"/>
          <w:sz w:val="28"/>
          <w:szCs w:val="28"/>
        </w:rPr>
      </w:pPr>
      <w:r>
        <w:rPr>
          <w:rFonts w:ascii="仿宋_GB2312" w:hAnsi="方正书宋简体" w:eastAsia="仿宋_GB2312" w:cs="方正书宋简体"/>
          <w:sz w:val="28"/>
          <w:szCs w:val="28"/>
        </w:rPr>
        <w:t>2</w:t>
      </w:r>
      <w:r>
        <w:rPr>
          <w:rFonts w:hint="eastAsia" w:ascii="仿宋_GB2312" w:hAnsi="方正书宋简体" w:eastAsia="仿宋_GB2312" w:cs="方正书宋简体"/>
          <w:sz w:val="28"/>
          <w:szCs w:val="28"/>
        </w:rPr>
        <w:t>．申请增设电梯工程的实施主体委托相应资质等级的设计单位进行施工图设计的，设计单位需在相应位置盖单位公章；受委托的</w:t>
      </w:r>
      <w:r>
        <w:rPr>
          <w:rFonts w:hint="eastAsia" w:ascii="仿宋_GB2312" w:hAnsi="方正书宋简体" w:eastAsia="仿宋_GB2312" w:cs="方正书宋简体"/>
          <w:sz w:val="28"/>
          <w:szCs w:val="28"/>
          <w:lang w:eastAsia="zh-CN"/>
        </w:rPr>
        <w:t>勘察、</w:t>
      </w:r>
      <w:r>
        <w:rPr>
          <w:rFonts w:hint="eastAsia" w:ascii="仿宋_GB2312" w:hAnsi="方正书宋简体" w:eastAsia="仿宋_GB2312" w:cs="方正书宋简体"/>
          <w:sz w:val="28"/>
          <w:szCs w:val="28"/>
        </w:rPr>
        <w:t>施工单位、监理单位也应在相应位置盖单位公章。</w:t>
      </w:r>
      <w:r>
        <w:rPr>
          <w:rFonts w:ascii="仿宋_GB2312" w:hAnsi="方正书宋简体" w:eastAsia="仿宋_GB2312" w:cs="方正书宋简体"/>
          <w:sz w:val="28"/>
          <w:szCs w:val="28"/>
        </w:rPr>
        <w:t xml:space="preserve"> </w:t>
      </w:r>
    </w:p>
    <w:p>
      <w:pPr>
        <w:spacing w:line="600" w:lineRule="exact"/>
        <w:rPr>
          <w:rFonts w:ascii="仿宋_GB2312" w:hAnsi="方正书宋简体" w:eastAsia="仿宋_GB2312" w:cs="方正书宋简体"/>
          <w:sz w:val="28"/>
          <w:szCs w:val="28"/>
        </w:rPr>
      </w:pPr>
      <w:r>
        <w:rPr>
          <w:rFonts w:hint="eastAsia" w:ascii="仿宋_GB2312" w:hAnsi="方正书宋简体" w:eastAsia="仿宋_GB2312" w:cs="方正书宋简体"/>
          <w:sz w:val="28"/>
          <w:szCs w:val="28"/>
          <w:lang w:val="en-US" w:eastAsia="zh-CN"/>
        </w:rPr>
        <w:t>3</w:t>
      </w:r>
      <w:r>
        <w:rPr>
          <w:rFonts w:hint="eastAsia" w:ascii="仿宋_GB2312" w:hAnsi="方正书宋简体" w:eastAsia="仿宋_GB2312" w:cs="方正书宋简体"/>
          <w:sz w:val="28"/>
          <w:szCs w:val="28"/>
        </w:rPr>
        <w:t>．本表一式</w:t>
      </w:r>
      <w:r>
        <w:rPr>
          <w:rFonts w:ascii="仿宋_GB2312" w:hAnsi="方正书宋简体" w:eastAsia="仿宋_GB2312" w:cs="方正书宋简体"/>
          <w:sz w:val="28"/>
          <w:szCs w:val="28"/>
        </w:rPr>
        <w:t>2</w:t>
      </w:r>
      <w:r>
        <w:rPr>
          <w:rFonts w:hint="eastAsia" w:ascii="仿宋_GB2312" w:hAnsi="方正书宋简体" w:eastAsia="仿宋_GB2312" w:cs="方正书宋简体"/>
          <w:sz w:val="28"/>
          <w:szCs w:val="28"/>
        </w:rPr>
        <w:t>份，交建设行政主管部门</w:t>
      </w:r>
      <w:r>
        <w:rPr>
          <w:rFonts w:ascii="仿宋_GB2312" w:hAnsi="方正书宋简体" w:eastAsia="仿宋_GB2312" w:cs="方正书宋简体"/>
          <w:sz w:val="28"/>
          <w:szCs w:val="28"/>
        </w:rPr>
        <w:t>1</w:t>
      </w:r>
      <w:r>
        <w:rPr>
          <w:rFonts w:hint="eastAsia" w:ascii="仿宋_GB2312" w:hAnsi="方正书宋简体" w:eastAsia="仿宋_GB2312" w:cs="方正书宋简体"/>
          <w:sz w:val="28"/>
          <w:szCs w:val="28"/>
        </w:rPr>
        <w:t>份，实施主体</w:t>
      </w:r>
      <w:r>
        <w:rPr>
          <w:rFonts w:ascii="仿宋_GB2312" w:hAnsi="方正书宋简体" w:eastAsia="仿宋_GB2312" w:cs="方正书宋简体"/>
          <w:sz w:val="28"/>
          <w:szCs w:val="28"/>
        </w:rPr>
        <w:t>1</w:t>
      </w:r>
      <w:r>
        <w:rPr>
          <w:rFonts w:hint="eastAsia" w:ascii="仿宋_GB2312" w:hAnsi="方正书宋简体" w:eastAsia="仿宋_GB2312" w:cs="方正书宋简体"/>
          <w:sz w:val="28"/>
          <w:szCs w:val="28"/>
        </w:rPr>
        <w:t>份。</w:t>
      </w:r>
      <w:r>
        <w:rPr>
          <w:rFonts w:ascii="仿宋_GB2312" w:hAnsi="方正书宋简体" w:eastAsia="仿宋_GB2312" w:cs="方正书宋简体"/>
          <w:sz w:val="28"/>
          <w:szCs w:val="28"/>
        </w:rPr>
        <w:t xml:space="preserve"> </w:t>
      </w:r>
    </w:p>
    <w:p>
      <w:pPr>
        <w:widowControl/>
        <w:shd w:val="clear" w:color="auto" w:fill="FFFFFF"/>
        <w:spacing w:line="360" w:lineRule="atLeast"/>
        <w:ind w:left="0" w:firstLine="480"/>
        <w:jc w:val="left"/>
        <w:textAlignment w:val="auto"/>
        <w:rPr>
          <w:rFonts w:ascii="仿宋_GB2312" w:hAnsi="方正书宋简体" w:eastAsia="仿宋_GB2312" w:cs="方正书宋简体"/>
          <w:sz w:val="28"/>
          <w:szCs w:val="28"/>
        </w:rPr>
      </w:pPr>
      <w:r>
        <w:rPr>
          <w:rFonts w:ascii="宋体"/>
          <w:sz w:val="24"/>
        </w:rPr>
        <w:br w:type="page"/>
      </w:r>
    </w:p>
    <w:p>
      <w:pPr>
        <w:spacing w:line="600" w:lineRule="exact"/>
        <w:jc w:val="center"/>
        <w:rPr>
          <w:rFonts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既有住宅电梯增设建设工程质量安全监督备案</w:t>
      </w:r>
    </w:p>
    <w:p>
      <w:pPr>
        <w:spacing w:line="600" w:lineRule="exact"/>
        <w:jc w:val="center"/>
        <w:rPr>
          <w:rFonts w:ascii="方正小标宋简体" w:hAnsi="方正小标宋简体" w:eastAsia="方正小标宋简体" w:cs="方正小标宋简体"/>
          <w:b/>
          <w:sz w:val="48"/>
          <w:szCs w:val="48"/>
        </w:rPr>
      </w:pPr>
    </w:p>
    <w:p>
      <w:pPr>
        <w:spacing w:line="600" w:lineRule="exact"/>
        <w:jc w:val="center"/>
        <w:rPr>
          <w:rFonts w:ascii="方正小标宋简体" w:hAnsi="方正小标宋简体" w:eastAsia="方正小标宋简体" w:cs="方正小标宋简体"/>
          <w:b/>
          <w:sz w:val="48"/>
          <w:szCs w:val="48"/>
        </w:rPr>
      </w:pPr>
    </w:p>
    <w:p>
      <w:pPr>
        <w:spacing w:line="600" w:lineRule="exact"/>
        <w:jc w:val="center"/>
        <w:rPr>
          <w:rFonts w:ascii="方正小标宋简体" w:hAnsi="方正小标宋简体" w:eastAsia="方正小标宋简体" w:cs="方正小标宋简体"/>
          <w:b/>
          <w:sz w:val="48"/>
          <w:szCs w:val="48"/>
        </w:rPr>
      </w:pPr>
    </w:p>
    <w:p>
      <w:pPr>
        <w:spacing w:line="600" w:lineRule="exact"/>
        <w:jc w:val="center"/>
        <w:rPr>
          <w:rFonts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申</w:t>
      </w:r>
    </w:p>
    <w:p>
      <w:pPr>
        <w:spacing w:line="600" w:lineRule="exact"/>
        <w:jc w:val="center"/>
        <w:rPr>
          <w:rFonts w:ascii="方正小标宋简体" w:hAnsi="方正小标宋简体" w:eastAsia="方正小标宋简体" w:cs="方正小标宋简体"/>
          <w:b/>
          <w:sz w:val="36"/>
          <w:szCs w:val="36"/>
        </w:rPr>
      </w:pPr>
    </w:p>
    <w:p>
      <w:pPr>
        <w:spacing w:line="600" w:lineRule="exact"/>
        <w:jc w:val="center"/>
        <w:rPr>
          <w:rFonts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报</w:t>
      </w:r>
    </w:p>
    <w:p>
      <w:pPr>
        <w:spacing w:line="600" w:lineRule="exact"/>
        <w:jc w:val="center"/>
        <w:rPr>
          <w:rFonts w:ascii="方正小标宋简体" w:hAnsi="方正小标宋简体" w:eastAsia="方正小标宋简体" w:cs="方正小标宋简体"/>
          <w:b/>
          <w:sz w:val="36"/>
          <w:szCs w:val="36"/>
        </w:rPr>
      </w:pPr>
    </w:p>
    <w:p>
      <w:pPr>
        <w:spacing w:line="600" w:lineRule="exact"/>
        <w:jc w:val="center"/>
        <w:rPr>
          <w:rFonts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表</w:t>
      </w:r>
    </w:p>
    <w:p>
      <w:pPr>
        <w:adjustRightInd w:val="0"/>
        <w:snapToGrid w:val="0"/>
        <w:jc w:val="center"/>
        <w:rPr>
          <w:rFonts w:asciiTheme="majorEastAsia" w:hAnsiTheme="majorEastAsia" w:eastAsiaTheme="majorEastAsia"/>
          <w:b/>
          <w:bCs/>
          <w:sz w:val="30"/>
          <w:szCs w:val="30"/>
        </w:rPr>
      </w:pPr>
    </w:p>
    <w:p>
      <w:pPr>
        <w:adjustRightInd w:val="0"/>
        <w:snapToGrid w:val="0"/>
        <w:spacing w:line="520" w:lineRule="exact"/>
        <w:jc w:val="center"/>
      </w:pPr>
    </w:p>
    <w:p>
      <w:pPr>
        <w:adjustRightInd w:val="0"/>
        <w:snapToGrid w:val="0"/>
        <w:spacing w:line="520" w:lineRule="exact"/>
        <w:jc w:val="center"/>
      </w:pPr>
    </w:p>
    <w:p>
      <w:pPr>
        <w:adjustRightInd w:val="0"/>
        <w:snapToGrid w:val="0"/>
        <w:spacing w:line="520" w:lineRule="exact"/>
        <w:jc w:val="center"/>
      </w:pPr>
    </w:p>
    <w:p>
      <w:pPr>
        <w:adjustRightInd w:val="0"/>
        <w:snapToGrid w:val="0"/>
        <w:spacing w:line="520" w:lineRule="exact"/>
        <w:jc w:val="center"/>
      </w:pPr>
    </w:p>
    <w:p>
      <w:pPr>
        <w:adjustRightInd w:val="0"/>
        <w:snapToGrid w:val="0"/>
        <w:spacing w:line="520" w:lineRule="exact"/>
        <w:jc w:val="center"/>
      </w:pPr>
    </w:p>
    <w:p>
      <w:pPr>
        <w:adjustRightInd w:val="0"/>
        <w:snapToGrid w:val="0"/>
        <w:spacing w:line="560" w:lineRule="atLeast"/>
        <w:ind w:firstLine="1497" w:firstLineChars="499"/>
        <w:rPr>
          <w:sz w:val="30"/>
          <w:u w:val="single"/>
        </w:rPr>
      </w:pPr>
      <w:r>
        <w:rPr>
          <w:rFonts w:hint="eastAsia"/>
          <w:sz w:val="30"/>
        </w:rPr>
        <w:t>工程名称：</w:t>
      </w:r>
      <w:r>
        <w:rPr>
          <w:rFonts w:hint="eastAsia"/>
          <w:sz w:val="30"/>
          <w:u w:val="single"/>
        </w:rPr>
        <w:t xml:space="preserve">                             </w:t>
      </w:r>
    </w:p>
    <w:p>
      <w:pPr>
        <w:adjustRightInd w:val="0"/>
        <w:snapToGrid w:val="0"/>
        <w:spacing w:line="560" w:lineRule="atLeast"/>
        <w:ind w:firstLine="1497" w:firstLineChars="499"/>
        <w:rPr>
          <w:sz w:val="30"/>
        </w:rPr>
      </w:pPr>
      <w:r>
        <w:rPr>
          <w:rFonts w:hint="eastAsia"/>
          <w:sz w:val="30"/>
        </w:rPr>
        <w:t>建设单位：</w:t>
      </w:r>
      <w:r>
        <w:rPr>
          <w:rFonts w:hint="eastAsia"/>
          <w:sz w:val="30"/>
          <w:u w:val="single"/>
        </w:rPr>
        <w:t xml:space="preserve">                            </w:t>
      </w:r>
      <w:r>
        <w:rPr>
          <w:rFonts w:hint="eastAsia"/>
          <w:sz w:val="30"/>
        </w:rPr>
        <w:t>（盖章）</w:t>
      </w:r>
    </w:p>
    <w:p>
      <w:pPr>
        <w:adjustRightInd w:val="0"/>
        <w:snapToGrid w:val="0"/>
        <w:spacing w:line="560" w:lineRule="atLeast"/>
        <w:ind w:firstLine="1497" w:firstLineChars="499"/>
        <w:rPr>
          <w:sz w:val="30"/>
        </w:rPr>
      </w:pPr>
      <w:r>
        <w:rPr>
          <w:sz w:val="30"/>
        </w:rPr>
        <w:t>(</w:t>
      </w:r>
      <w:r>
        <w:rPr>
          <w:rFonts w:hint="eastAsia"/>
          <w:sz w:val="30"/>
        </w:rPr>
        <w:t>申报单位)</w:t>
      </w:r>
    </w:p>
    <w:p>
      <w:pPr>
        <w:adjustRightInd w:val="0"/>
        <w:snapToGrid w:val="0"/>
        <w:spacing w:line="560" w:lineRule="atLeast"/>
        <w:ind w:firstLine="1497" w:firstLineChars="499"/>
        <w:rPr>
          <w:sz w:val="30"/>
          <w:u w:val="single"/>
        </w:rPr>
      </w:pPr>
      <w:r>
        <w:rPr>
          <w:rFonts w:hint="eastAsia"/>
          <w:sz w:val="30"/>
        </w:rPr>
        <w:t>申报日期：</w:t>
      </w:r>
      <w:r>
        <w:rPr>
          <w:rFonts w:hint="eastAsia"/>
          <w:sz w:val="30"/>
          <w:u w:val="single"/>
        </w:rPr>
        <w:t xml:space="preserve">                            </w:t>
      </w:r>
    </w:p>
    <w:p>
      <w:pPr>
        <w:adjustRightInd w:val="0"/>
        <w:snapToGrid w:val="0"/>
        <w:spacing w:line="560" w:lineRule="atLeast"/>
        <w:ind w:firstLine="1497" w:firstLineChars="499"/>
        <w:rPr>
          <w:sz w:val="30"/>
          <w:u w:val="single"/>
        </w:rPr>
      </w:pPr>
    </w:p>
    <w:p>
      <w:pPr>
        <w:ind w:left="-442" w:leftChars="-221" w:right="-124" w:rightChars="-62"/>
        <w:jc w:val="center"/>
        <w:rPr>
          <w:rFonts w:ascii="楷体_GB2312" w:eastAsia="楷体_GB2312"/>
          <w:b/>
          <w:bCs/>
          <w:spacing w:val="80"/>
          <w:sz w:val="44"/>
          <w:szCs w:val="44"/>
        </w:rPr>
      </w:pPr>
      <w:r>
        <w:rPr>
          <w:rFonts w:hint="eastAsia" w:ascii="楷体_GB2312" w:eastAsia="楷体_GB2312"/>
          <w:b/>
          <w:bCs/>
          <w:spacing w:val="80"/>
          <w:sz w:val="44"/>
          <w:szCs w:val="44"/>
        </w:rPr>
        <w:t>德阳市建设工程质量安全监督站制</w:t>
      </w:r>
    </w:p>
    <w:p>
      <w:pPr>
        <w:spacing w:afterLines="50"/>
        <w:jc w:val="center"/>
        <w:rPr>
          <w:rFonts w:ascii="黑体" w:hAnsi="华文中宋" w:eastAsia="黑体"/>
          <w:spacing w:val="80"/>
          <w:sz w:val="44"/>
          <w:szCs w:val="44"/>
        </w:rPr>
      </w:pPr>
    </w:p>
    <w:p>
      <w:pPr>
        <w:jc w:val="center"/>
        <w:rPr>
          <w:rFonts w:ascii="微软雅黑" w:hAnsi="微软雅黑" w:eastAsia="微软雅黑"/>
        </w:rPr>
      </w:pPr>
    </w:p>
    <w:p>
      <w:pPr>
        <w:jc w:val="center"/>
        <w:rPr>
          <w:rFonts w:asciiTheme="minorEastAsia" w:hAnsiTheme="minorEastAsia" w:eastAsiaTheme="minorEastAsia"/>
          <w:sz w:val="36"/>
          <w:szCs w:val="36"/>
        </w:rPr>
      </w:pPr>
    </w:p>
    <w:p>
      <w:pPr>
        <w:jc w:val="center"/>
        <w:rPr>
          <w:rFonts w:asciiTheme="minorEastAsia" w:hAnsiTheme="minorEastAsia" w:eastAsiaTheme="minorEastAsia"/>
          <w:sz w:val="36"/>
          <w:szCs w:val="36"/>
        </w:rPr>
      </w:pPr>
      <w:r>
        <w:rPr>
          <w:rFonts w:hint="eastAsia" w:asciiTheme="minorEastAsia" w:hAnsiTheme="minorEastAsia" w:eastAsiaTheme="minorEastAsia"/>
          <w:sz w:val="36"/>
          <w:szCs w:val="36"/>
        </w:rPr>
        <w:t>填表说明：</w:t>
      </w:r>
    </w:p>
    <w:p>
      <w:pPr>
        <w:jc w:val="center"/>
        <w:rPr>
          <w:rFonts w:asciiTheme="minorEastAsia" w:hAnsiTheme="minorEastAsia" w:eastAsiaTheme="minorEastAsia"/>
          <w:sz w:val="32"/>
          <w:szCs w:val="32"/>
        </w:rPr>
      </w:pPr>
    </w:p>
    <w:p>
      <w:pPr>
        <w:numPr>
          <w:ilvl w:val="0"/>
          <w:numId w:val="1"/>
        </w:numPr>
        <w:spacing w:line="240" w:lineRule="auto"/>
        <w:textAlignment w:val="auto"/>
        <w:rPr>
          <w:rFonts w:asciiTheme="minorEastAsia" w:hAnsiTheme="minorEastAsia" w:eastAsiaTheme="minorEastAsia"/>
          <w:sz w:val="32"/>
          <w:szCs w:val="32"/>
        </w:rPr>
      </w:pPr>
      <w:r>
        <w:rPr>
          <w:rFonts w:hint="eastAsia" w:asciiTheme="minorEastAsia" w:hAnsiTheme="minorEastAsia" w:eastAsiaTheme="minorEastAsia"/>
          <w:sz w:val="32"/>
          <w:szCs w:val="32"/>
        </w:rPr>
        <w:t>建设单位在申请施工许可证时在窗口领取申请表或自行下载如实完整的填写各方责任主体单位基本情况。</w:t>
      </w:r>
    </w:p>
    <w:p>
      <w:pPr>
        <w:numPr>
          <w:ilvl w:val="0"/>
          <w:numId w:val="1"/>
        </w:numPr>
        <w:spacing w:line="240" w:lineRule="auto"/>
        <w:textAlignment w:val="auto"/>
        <w:rPr>
          <w:rFonts w:asciiTheme="minorEastAsia" w:hAnsiTheme="minorEastAsia" w:eastAsiaTheme="minorEastAsia"/>
          <w:sz w:val="32"/>
          <w:szCs w:val="32"/>
        </w:rPr>
      </w:pPr>
      <w:r>
        <w:rPr>
          <w:rFonts w:hint="eastAsia" w:asciiTheme="minorEastAsia" w:hAnsiTheme="minorEastAsia" w:eastAsiaTheme="minorEastAsia"/>
          <w:sz w:val="32"/>
          <w:szCs w:val="32"/>
        </w:rPr>
        <w:t>深基坑工程分为单独办理施工许可和与单位工程一起办理施工许可两种情况，单独办理施工许可时，设计单位填写基坑支护设计单位，总包单位即基坑支护施工单位；和单位工程一起办理时设计单位填写单位工程的设计单位。</w:t>
      </w:r>
    </w:p>
    <w:p>
      <w:pPr>
        <w:numPr>
          <w:ilvl w:val="0"/>
          <w:numId w:val="1"/>
        </w:numPr>
        <w:spacing w:line="240" w:lineRule="auto"/>
        <w:textAlignment w:val="auto"/>
        <w:rPr>
          <w:rFonts w:asciiTheme="minorEastAsia" w:hAnsiTheme="minorEastAsia" w:eastAsiaTheme="minorEastAsia"/>
          <w:sz w:val="32"/>
          <w:szCs w:val="32"/>
        </w:rPr>
      </w:pPr>
      <w:r>
        <w:rPr>
          <w:rFonts w:hint="eastAsia" w:asciiTheme="minorEastAsia" w:hAnsiTheme="minorEastAsia" w:eastAsiaTheme="minorEastAsia"/>
          <w:sz w:val="32"/>
          <w:szCs w:val="32"/>
        </w:rPr>
        <w:t>工程概况分为深基坑工程、建筑工程、市政工程三个类别，根据工程项目类别选择填写，当单位工程包含深基坑施工时，应同时填报单位工程和深基坑工程概况。</w:t>
      </w:r>
    </w:p>
    <w:p>
      <w:pPr>
        <w:numPr>
          <w:ilvl w:val="0"/>
          <w:numId w:val="1"/>
        </w:numPr>
        <w:spacing w:line="240" w:lineRule="auto"/>
        <w:textAlignment w:val="auto"/>
        <w:rPr>
          <w:rFonts w:asciiTheme="minorEastAsia" w:hAnsiTheme="minorEastAsia" w:eastAsiaTheme="minorEastAsia"/>
          <w:sz w:val="32"/>
          <w:szCs w:val="32"/>
        </w:rPr>
      </w:pPr>
      <w:r>
        <w:rPr>
          <w:rFonts w:hint="eastAsia" w:asciiTheme="minorEastAsia" w:hAnsiTheme="minorEastAsia" w:eastAsiaTheme="minorEastAsia"/>
          <w:sz w:val="32"/>
          <w:szCs w:val="32"/>
        </w:rPr>
        <w:t>附表1各相关责任主体单位根据项目当前实际情况勾选，并签字和签章，对勾选的内容真实性负责，本表一式四份，建设、监理、施工单位各一份，另一份为质量安全监督备案的附件材料。</w:t>
      </w:r>
    </w:p>
    <w:p>
      <w:pPr>
        <w:numPr>
          <w:ilvl w:val="0"/>
          <w:numId w:val="1"/>
        </w:numPr>
        <w:spacing w:line="240" w:lineRule="auto"/>
        <w:textAlignment w:val="auto"/>
        <w:rPr>
          <w:rFonts w:asciiTheme="minorEastAsia" w:hAnsiTheme="minorEastAsia" w:eastAsiaTheme="minorEastAsia"/>
          <w:sz w:val="32"/>
          <w:szCs w:val="32"/>
        </w:rPr>
      </w:pPr>
      <w:r>
        <w:rPr>
          <w:rFonts w:hint="eastAsia" w:asciiTheme="minorEastAsia" w:hAnsiTheme="minorEastAsia" w:eastAsiaTheme="minorEastAsia"/>
          <w:sz w:val="32"/>
          <w:szCs w:val="32"/>
        </w:rPr>
        <w:t>附表2各相关责任主体单位根据项目当前实际情况填报，并签字和签章，对填报的内容真实性负责，本表一式四份，建设、监理、施工单位各一份，另一份为质量安全监督备案的附件材料。</w:t>
      </w:r>
    </w:p>
    <w:p>
      <w:pPr>
        <w:numPr>
          <w:ilvl w:val="0"/>
          <w:numId w:val="1"/>
        </w:numPr>
        <w:spacing w:line="240" w:lineRule="auto"/>
        <w:textAlignment w:val="auto"/>
        <w:rPr>
          <w:rFonts w:asciiTheme="minorEastAsia" w:hAnsiTheme="minorEastAsia" w:eastAsiaTheme="minorEastAsia"/>
          <w:sz w:val="32"/>
          <w:szCs w:val="32"/>
        </w:rPr>
      </w:pPr>
      <w:r>
        <w:rPr>
          <w:rFonts w:hint="eastAsia" w:asciiTheme="minorEastAsia" w:hAnsiTheme="minorEastAsia" w:eastAsiaTheme="minorEastAsia"/>
          <w:sz w:val="32"/>
          <w:szCs w:val="32"/>
        </w:rPr>
        <w:t>窗口受理了符合条件的材料后，组织对施工现场进行踏勘。</w:t>
      </w:r>
    </w:p>
    <w:p>
      <w:pPr>
        <w:adjustRightInd w:val="0"/>
        <w:snapToGrid w:val="0"/>
        <w:spacing w:afterLines="50"/>
        <w:ind w:left="-620" w:leftChars="-310" w:right="-566" w:rightChars="-283"/>
        <w:jc w:val="center"/>
        <w:rPr>
          <w:rFonts w:ascii="黑体" w:hAnsi="宋体" w:eastAsia="黑体"/>
          <w:sz w:val="48"/>
          <w:szCs w:val="48"/>
        </w:rPr>
      </w:pPr>
      <w:r>
        <w:rPr>
          <w:rFonts w:hint="eastAsia" w:ascii="黑体" w:hAnsi="宋体" w:eastAsia="黑体"/>
          <w:sz w:val="48"/>
          <w:szCs w:val="48"/>
        </w:rPr>
        <w:t>建设各方责任主体基本情况</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714"/>
        <w:gridCol w:w="1456"/>
        <w:gridCol w:w="2338"/>
        <w:gridCol w:w="10"/>
        <w:gridCol w:w="1711"/>
        <w:gridCol w:w="14"/>
        <w:gridCol w:w="1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10" w:type="dxa"/>
            <w:vMerge w:val="restart"/>
            <w:vAlign w:val="center"/>
          </w:tcPr>
          <w:p>
            <w:pPr>
              <w:adjustRightInd w:val="0"/>
              <w:snapToGrid w:val="0"/>
              <w:spacing w:line="480" w:lineRule="auto"/>
              <w:jc w:val="center"/>
              <w:rPr>
                <w:rFonts w:ascii="宋体" w:hAnsi="宋体"/>
                <w:sz w:val="24"/>
                <w:szCs w:val="24"/>
              </w:rPr>
            </w:pPr>
            <w:r>
              <w:rPr>
                <w:rFonts w:hint="eastAsia" w:ascii="宋体" w:hAnsi="宋体"/>
                <w:sz w:val="24"/>
                <w:szCs w:val="24"/>
              </w:rPr>
              <w:t>建</w:t>
            </w:r>
          </w:p>
          <w:p>
            <w:pPr>
              <w:adjustRightInd w:val="0"/>
              <w:snapToGrid w:val="0"/>
              <w:spacing w:line="480" w:lineRule="auto"/>
              <w:jc w:val="center"/>
              <w:rPr>
                <w:rFonts w:ascii="宋体" w:hAnsi="宋体"/>
                <w:sz w:val="24"/>
                <w:szCs w:val="24"/>
              </w:rPr>
            </w:pPr>
            <w:r>
              <w:rPr>
                <w:rFonts w:hint="eastAsia" w:ascii="宋体" w:hAnsi="宋体"/>
                <w:sz w:val="24"/>
                <w:szCs w:val="24"/>
              </w:rPr>
              <w:t>设</w:t>
            </w:r>
          </w:p>
          <w:p>
            <w:pPr>
              <w:adjustRightInd w:val="0"/>
              <w:snapToGrid w:val="0"/>
              <w:spacing w:line="480" w:lineRule="auto"/>
              <w:jc w:val="center"/>
              <w:rPr>
                <w:rFonts w:ascii="宋体" w:hAnsi="宋体"/>
                <w:sz w:val="24"/>
                <w:szCs w:val="24"/>
              </w:rPr>
            </w:pPr>
            <w:r>
              <w:rPr>
                <w:rFonts w:hint="eastAsia" w:ascii="宋体" w:hAnsi="宋体"/>
                <w:sz w:val="24"/>
                <w:szCs w:val="24"/>
              </w:rPr>
              <w:t>单</w:t>
            </w:r>
          </w:p>
          <w:p>
            <w:pPr>
              <w:adjustRightInd w:val="0"/>
              <w:snapToGrid w:val="0"/>
              <w:spacing w:line="480" w:lineRule="auto"/>
              <w:jc w:val="center"/>
              <w:rPr>
                <w:rFonts w:ascii="宋体" w:hAnsi="宋体"/>
                <w:sz w:val="24"/>
                <w:szCs w:val="24"/>
              </w:rPr>
            </w:pPr>
            <w:r>
              <w:rPr>
                <w:rFonts w:hint="eastAsia" w:ascii="宋体" w:hAnsi="宋体"/>
                <w:sz w:val="24"/>
                <w:szCs w:val="24"/>
              </w:rPr>
              <w:t>位</w:t>
            </w:r>
          </w:p>
        </w:tc>
        <w:tc>
          <w:tcPr>
            <w:tcW w:w="2170" w:type="dxa"/>
            <w:gridSpan w:val="2"/>
            <w:vAlign w:val="center"/>
          </w:tcPr>
          <w:p>
            <w:pPr>
              <w:jc w:val="center"/>
              <w:rPr>
                <w:rFonts w:ascii="宋体" w:hAnsi="宋体"/>
                <w:sz w:val="24"/>
                <w:szCs w:val="24"/>
              </w:rPr>
            </w:pPr>
            <w:r>
              <w:rPr>
                <w:rFonts w:hint="eastAsia" w:ascii="宋体" w:hAnsi="宋体"/>
                <w:sz w:val="24"/>
                <w:szCs w:val="24"/>
              </w:rPr>
              <w:t>名    称</w:t>
            </w:r>
          </w:p>
        </w:tc>
        <w:tc>
          <w:tcPr>
            <w:tcW w:w="5592" w:type="dxa"/>
            <w:gridSpan w:val="5"/>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10" w:type="dxa"/>
            <w:vMerge w:val="continue"/>
            <w:vAlign w:val="center"/>
          </w:tcPr>
          <w:p>
            <w:pPr>
              <w:jc w:val="center"/>
              <w:rPr>
                <w:rFonts w:ascii="宋体" w:hAnsi="宋体"/>
                <w:sz w:val="24"/>
                <w:szCs w:val="24"/>
              </w:rPr>
            </w:pPr>
          </w:p>
        </w:tc>
        <w:tc>
          <w:tcPr>
            <w:tcW w:w="2170" w:type="dxa"/>
            <w:gridSpan w:val="2"/>
            <w:vAlign w:val="center"/>
          </w:tcPr>
          <w:p>
            <w:pPr>
              <w:jc w:val="center"/>
              <w:rPr>
                <w:rFonts w:ascii="宋体" w:hAnsi="宋体"/>
                <w:spacing w:val="-8"/>
                <w:sz w:val="24"/>
                <w:szCs w:val="24"/>
              </w:rPr>
            </w:pPr>
            <w:r>
              <w:rPr>
                <w:rFonts w:hint="eastAsia" w:ascii="宋体" w:hAnsi="宋体"/>
                <w:spacing w:val="-8"/>
                <w:sz w:val="24"/>
                <w:szCs w:val="24"/>
              </w:rPr>
              <w:t>地    址</w:t>
            </w:r>
          </w:p>
        </w:tc>
        <w:tc>
          <w:tcPr>
            <w:tcW w:w="5592" w:type="dxa"/>
            <w:gridSpan w:val="5"/>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10" w:type="dxa"/>
            <w:vMerge w:val="continue"/>
            <w:vAlign w:val="center"/>
          </w:tcPr>
          <w:p>
            <w:pPr>
              <w:jc w:val="center"/>
              <w:rPr>
                <w:rFonts w:ascii="宋体" w:hAnsi="宋体"/>
                <w:sz w:val="24"/>
                <w:szCs w:val="24"/>
              </w:rPr>
            </w:pPr>
          </w:p>
        </w:tc>
        <w:tc>
          <w:tcPr>
            <w:tcW w:w="2170" w:type="dxa"/>
            <w:gridSpan w:val="2"/>
            <w:vAlign w:val="center"/>
          </w:tcPr>
          <w:p>
            <w:pPr>
              <w:tabs>
                <w:tab w:val="left" w:pos="414"/>
                <w:tab w:val="left" w:pos="729"/>
              </w:tabs>
              <w:jc w:val="center"/>
              <w:rPr>
                <w:rFonts w:ascii="宋体" w:hAnsi="宋体"/>
                <w:spacing w:val="-8"/>
                <w:sz w:val="24"/>
                <w:szCs w:val="24"/>
              </w:rPr>
            </w:pPr>
            <w:r>
              <w:rPr>
                <w:rFonts w:hint="eastAsia" w:ascii="宋体" w:hAnsi="宋体"/>
                <w:spacing w:val="-8"/>
                <w:sz w:val="24"/>
                <w:szCs w:val="24"/>
              </w:rPr>
              <w:t>资质等级</w:t>
            </w:r>
          </w:p>
        </w:tc>
        <w:tc>
          <w:tcPr>
            <w:tcW w:w="2348" w:type="dxa"/>
            <w:gridSpan w:val="2"/>
            <w:vAlign w:val="center"/>
          </w:tcPr>
          <w:p>
            <w:pPr>
              <w:jc w:val="center"/>
              <w:rPr>
                <w:rFonts w:ascii="宋体" w:hAnsi="宋体"/>
                <w:sz w:val="24"/>
                <w:szCs w:val="24"/>
              </w:rPr>
            </w:pPr>
          </w:p>
        </w:tc>
        <w:tc>
          <w:tcPr>
            <w:tcW w:w="1725" w:type="dxa"/>
            <w:gridSpan w:val="2"/>
            <w:vAlign w:val="center"/>
          </w:tcPr>
          <w:p>
            <w:pPr>
              <w:jc w:val="center"/>
              <w:rPr>
                <w:rFonts w:ascii="宋体" w:hAnsi="宋体"/>
                <w:sz w:val="24"/>
                <w:szCs w:val="24"/>
              </w:rPr>
            </w:pPr>
            <w:r>
              <w:rPr>
                <w:rFonts w:hint="eastAsia" w:ascii="宋体" w:hAnsi="宋体"/>
                <w:sz w:val="24"/>
                <w:szCs w:val="24"/>
              </w:rPr>
              <w:t>资质证书号</w:t>
            </w:r>
          </w:p>
        </w:tc>
        <w:tc>
          <w:tcPr>
            <w:tcW w:w="1519"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10" w:type="dxa"/>
            <w:vMerge w:val="continue"/>
            <w:vAlign w:val="center"/>
          </w:tcPr>
          <w:p>
            <w:pPr>
              <w:jc w:val="center"/>
              <w:rPr>
                <w:rFonts w:ascii="宋体" w:hAnsi="宋体"/>
                <w:sz w:val="24"/>
                <w:szCs w:val="24"/>
              </w:rPr>
            </w:pPr>
          </w:p>
        </w:tc>
        <w:tc>
          <w:tcPr>
            <w:tcW w:w="2170" w:type="dxa"/>
            <w:gridSpan w:val="2"/>
            <w:vAlign w:val="center"/>
          </w:tcPr>
          <w:p>
            <w:pPr>
              <w:jc w:val="center"/>
              <w:rPr>
                <w:rFonts w:ascii="宋体" w:hAnsi="宋体"/>
                <w:spacing w:val="-8"/>
                <w:sz w:val="24"/>
                <w:szCs w:val="24"/>
              </w:rPr>
            </w:pPr>
            <w:r>
              <w:rPr>
                <w:rFonts w:hint="eastAsia" w:ascii="宋体" w:hAnsi="宋体"/>
                <w:sz w:val="24"/>
                <w:szCs w:val="24"/>
              </w:rPr>
              <w:t>法人代表</w:t>
            </w:r>
          </w:p>
        </w:tc>
        <w:tc>
          <w:tcPr>
            <w:tcW w:w="2348" w:type="dxa"/>
            <w:gridSpan w:val="2"/>
            <w:vAlign w:val="center"/>
          </w:tcPr>
          <w:p>
            <w:pPr>
              <w:jc w:val="center"/>
              <w:rPr>
                <w:rFonts w:ascii="宋体" w:hAnsi="宋体"/>
                <w:sz w:val="24"/>
                <w:szCs w:val="24"/>
              </w:rPr>
            </w:pPr>
          </w:p>
        </w:tc>
        <w:tc>
          <w:tcPr>
            <w:tcW w:w="1725" w:type="dxa"/>
            <w:gridSpan w:val="2"/>
            <w:vAlign w:val="center"/>
          </w:tcPr>
          <w:p>
            <w:pPr>
              <w:jc w:val="center"/>
              <w:rPr>
                <w:rFonts w:ascii="宋体" w:hAnsi="宋体"/>
                <w:sz w:val="24"/>
                <w:szCs w:val="24"/>
              </w:rPr>
            </w:pPr>
            <w:r>
              <w:rPr>
                <w:rFonts w:hint="eastAsia" w:ascii="宋体" w:hAnsi="宋体"/>
                <w:sz w:val="24"/>
                <w:szCs w:val="24"/>
              </w:rPr>
              <w:t>联系电话</w:t>
            </w:r>
          </w:p>
        </w:tc>
        <w:tc>
          <w:tcPr>
            <w:tcW w:w="1519"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10" w:type="dxa"/>
            <w:vMerge w:val="continue"/>
            <w:vAlign w:val="center"/>
          </w:tcPr>
          <w:p>
            <w:pPr>
              <w:jc w:val="center"/>
              <w:rPr>
                <w:rFonts w:ascii="宋体" w:hAnsi="宋体"/>
                <w:sz w:val="24"/>
                <w:szCs w:val="24"/>
              </w:rPr>
            </w:pPr>
          </w:p>
        </w:tc>
        <w:tc>
          <w:tcPr>
            <w:tcW w:w="2170" w:type="dxa"/>
            <w:gridSpan w:val="2"/>
            <w:vAlign w:val="center"/>
          </w:tcPr>
          <w:p>
            <w:pPr>
              <w:jc w:val="center"/>
              <w:rPr>
                <w:rFonts w:ascii="宋体" w:hAnsi="宋体"/>
                <w:spacing w:val="-8"/>
                <w:sz w:val="24"/>
                <w:szCs w:val="24"/>
              </w:rPr>
            </w:pPr>
            <w:r>
              <w:rPr>
                <w:rFonts w:hint="eastAsia" w:ascii="宋体" w:hAnsi="宋体"/>
                <w:spacing w:val="-8"/>
                <w:sz w:val="24"/>
                <w:szCs w:val="24"/>
              </w:rPr>
              <w:t>项目负责人</w:t>
            </w:r>
          </w:p>
        </w:tc>
        <w:tc>
          <w:tcPr>
            <w:tcW w:w="2348" w:type="dxa"/>
            <w:gridSpan w:val="2"/>
            <w:vAlign w:val="center"/>
          </w:tcPr>
          <w:p>
            <w:pPr>
              <w:jc w:val="center"/>
              <w:rPr>
                <w:rFonts w:ascii="宋体" w:hAnsi="宋体"/>
                <w:sz w:val="24"/>
                <w:szCs w:val="24"/>
              </w:rPr>
            </w:pPr>
          </w:p>
        </w:tc>
        <w:tc>
          <w:tcPr>
            <w:tcW w:w="1725" w:type="dxa"/>
            <w:gridSpan w:val="2"/>
            <w:vAlign w:val="center"/>
          </w:tcPr>
          <w:p>
            <w:pPr>
              <w:jc w:val="center"/>
              <w:rPr>
                <w:rFonts w:ascii="宋体" w:hAnsi="宋体"/>
                <w:sz w:val="24"/>
                <w:szCs w:val="24"/>
              </w:rPr>
            </w:pPr>
            <w:r>
              <w:rPr>
                <w:rFonts w:hint="eastAsia" w:ascii="宋体" w:hAnsi="宋体"/>
                <w:sz w:val="24"/>
                <w:szCs w:val="24"/>
              </w:rPr>
              <w:t>联系电话</w:t>
            </w:r>
          </w:p>
        </w:tc>
        <w:tc>
          <w:tcPr>
            <w:tcW w:w="1519"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10" w:type="dxa"/>
            <w:vMerge w:val="continue"/>
            <w:vAlign w:val="center"/>
          </w:tcPr>
          <w:p>
            <w:pPr>
              <w:jc w:val="center"/>
              <w:rPr>
                <w:rFonts w:ascii="宋体" w:hAnsi="宋体"/>
                <w:sz w:val="24"/>
                <w:szCs w:val="24"/>
              </w:rPr>
            </w:pPr>
          </w:p>
        </w:tc>
        <w:tc>
          <w:tcPr>
            <w:tcW w:w="2170" w:type="dxa"/>
            <w:gridSpan w:val="2"/>
            <w:vAlign w:val="center"/>
          </w:tcPr>
          <w:p>
            <w:pPr>
              <w:jc w:val="center"/>
              <w:rPr>
                <w:rFonts w:ascii="宋体" w:hAnsi="宋体"/>
                <w:sz w:val="24"/>
                <w:szCs w:val="24"/>
              </w:rPr>
            </w:pPr>
            <w:r>
              <w:rPr>
                <w:rFonts w:hint="eastAsia" w:ascii="宋体" w:hAnsi="宋体"/>
                <w:sz w:val="24"/>
                <w:szCs w:val="24"/>
              </w:rPr>
              <w:t>现场负责人</w:t>
            </w:r>
          </w:p>
        </w:tc>
        <w:tc>
          <w:tcPr>
            <w:tcW w:w="2348" w:type="dxa"/>
            <w:gridSpan w:val="2"/>
            <w:vAlign w:val="center"/>
          </w:tcPr>
          <w:p>
            <w:pPr>
              <w:jc w:val="center"/>
              <w:rPr>
                <w:rFonts w:ascii="宋体" w:hAnsi="宋体"/>
                <w:sz w:val="24"/>
                <w:szCs w:val="24"/>
              </w:rPr>
            </w:pPr>
          </w:p>
        </w:tc>
        <w:tc>
          <w:tcPr>
            <w:tcW w:w="1725" w:type="dxa"/>
            <w:gridSpan w:val="2"/>
            <w:vAlign w:val="center"/>
          </w:tcPr>
          <w:p>
            <w:pPr>
              <w:jc w:val="center"/>
              <w:rPr>
                <w:rFonts w:ascii="宋体" w:hAnsi="宋体"/>
                <w:sz w:val="24"/>
                <w:szCs w:val="24"/>
              </w:rPr>
            </w:pPr>
            <w:r>
              <w:rPr>
                <w:rFonts w:hint="eastAsia" w:ascii="宋体" w:hAnsi="宋体"/>
                <w:sz w:val="24"/>
                <w:szCs w:val="24"/>
              </w:rPr>
              <w:t>联系电话</w:t>
            </w:r>
          </w:p>
        </w:tc>
        <w:tc>
          <w:tcPr>
            <w:tcW w:w="1519"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10" w:type="dxa"/>
            <w:vMerge w:val="restart"/>
            <w:vAlign w:val="center"/>
          </w:tcPr>
          <w:p>
            <w:pPr>
              <w:adjustRightInd w:val="0"/>
              <w:snapToGrid w:val="0"/>
              <w:spacing w:line="480" w:lineRule="auto"/>
              <w:jc w:val="center"/>
              <w:rPr>
                <w:rFonts w:ascii="宋体" w:hAnsi="宋体"/>
                <w:sz w:val="21"/>
                <w:szCs w:val="21"/>
              </w:rPr>
            </w:pPr>
            <w:r>
              <w:rPr>
                <w:rFonts w:hint="eastAsia" w:ascii="宋体" w:hAnsi="宋体"/>
                <w:sz w:val="21"/>
                <w:szCs w:val="21"/>
              </w:rPr>
              <w:t>勘</w:t>
            </w:r>
          </w:p>
          <w:p>
            <w:pPr>
              <w:adjustRightInd w:val="0"/>
              <w:snapToGrid w:val="0"/>
              <w:spacing w:line="480" w:lineRule="auto"/>
              <w:jc w:val="center"/>
              <w:rPr>
                <w:rFonts w:ascii="宋体" w:hAnsi="宋体"/>
                <w:sz w:val="21"/>
                <w:szCs w:val="21"/>
              </w:rPr>
            </w:pPr>
            <w:r>
              <w:rPr>
                <w:rFonts w:hint="eastAsia" w:ascii="宋体" w:hAnsi="宋体"/>
                <w:sz w:val="21"/>
                <w:szCs w:val="21"/>
              </w:rPr>
              <w:t>察</w:t>
            </w:r>
          </w:p>
          <w:p>
            <w:pPr>
              <w:adjustRightInd w:val="0"/>
              <w:snapToGrid w:val="0"/>
              <w:spacing w:line="480" w:lineRule="auto"/>
              <w:jc w:val="center"/>
              <w:rPr>
                <w:rFonts w:ascii="宋体" w:hAnsi="宋体"/>
                <w:sz w:val="21"/>
                <w:szCs w:val="21"/>
              </w:rPr>
            </w:pPr>
            <w:r>
              <w:rPr>
                <w:rFonts w:hint="eastAsia" w:ascii="宋体" w:hAnsi="宋体"/>
                <w:sz w:val="21"/>
                <w:szCs w:val="21"/>
              </w:rPr>
              <w:t>单</w:t>
            </w:r>
          </w:p>
          <w:p>
            <w:pPr>
              <w:adjustRightInd w:val="0"/>
              <w:snapToGrid w:val="0"/>
              <w:spacing w:line="480" w:lineRule="auto"/>
              <w:jc w:val="center"/>
              <w:rPr>
                <w:rFonts w:ascii="宋体" w:hAnsi="宋体"/>
                <w:sz w:val="24"/>
                <w:szCs w:val="24"/>
              </w:rPr>
            </w:pPr>
            <w:r>
              <w:rPr>
                <w:rFonts w:hint="eastAsia" w:ascii="宋体" w:hAnsi="宋体"/>
                <w:sz w:val="21"/>
                <w:szCs w:val="21"/>
              </w:rPr>
              <w:t>位</w:t>
            </w:r>
          </w:p>
        </w:tc>
        <w:tc>
          <w:tcPr>
            <w:tcW w:w="2170" w:type="dxa"/>
            <w:gridSpan w:val="2"/>
            <w:vAlign w:val="center"/>
          </w:tcPr>
          <w:p>
            <w:pPr>
              <w:jc w:val="center"/>
              <w:rPr>
                <w:rFonts w:ascii="宋体" w:hAnsi="宋体"/>
                <w:sz w:val="24"/>
                <w:szCs w:val="24"/>
              </w:rPr>
            </w:pPr>
            <w:r>
              <w:rPr>
                <w:rFonts w:hint="eastAsia" w:ascii="宋体" w:hAnsi="宋体"/>
                <w:sz w:val="24"/>
                <w:szCs w:val="24"/>
              </w:rPr>
              <w:t>名    称</w:t>
            </w:r>
          </w:p>
        </w:tc>
        <w:tc>
          <w:tcPr>
            <w:tcW w:w="5592" w:type="dxa"/>
            <w:gridSpan w:val="5"/>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10" w:type="dxa"/>
            <w:vMerge w:val="continue"/>
            <w:vAlign w:val="center"/>
          </w:tcPr>
          <w:p>
            <w:pPr>
              <w:jc w:val="center"/>
              <w:rPr>
                <w:rFonts w:ascii="宋体" w:hAnsi="宋体"/>
                <w:sz w:val="24"/>
                <w:szCs w:val="24"/>
              </w:rPr>
            </w:pPr>
          </w:p>
        </w:tc>
        <w:tc>
          <w:tcPr>
            <w:tcW w:w="2170" w:type="dxa"/>
            <w:gridSpan w:val="2"/>
            <w:vAlign w:val="center"/>
          </w:tcPr>
          <w:p>
            <w:pPr>
              <w:jc w:val="center"/>
              <w:rPr>
                <w:rFonts w:ascii="宋体" w:hAnsi="宋体"/>
                <w:spacing w:val="-8"/>
                <w:sz w:val="24"/>
                <w:szCs w:val="24"/>
              </w:rPr>
            </w:pPr>
            <w:r>
              <w:rPr>
                <w:rFonts w:hint="eastAsia" w:ascii="宋体" w:hAnsi="宋体"/>
                <w:spacing w:val="-8"/>
                <w:sz w:val="24"/>
                <w:szCs w:val="24"/>
              </w:rPr>
              <w:t>地    址</w:t>
            </w:r>
          </w:p>
        </w:tc>
        <w:tc>
          <w:tcPr>
            <w:tcW w:w="5592" w:type="dxa"/>
            <w:gridSpan w:val="5"/>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10" w:type="dxa"/>
            <w:vMerge w:val="continue"/>
            <w:vAlign w:val="center"/>
          </w:tcPr>
          <w:p>
            <w:pPr>
              <w:jc w:val="center"/>
              <w:rPr>
                <w:rFonts w:ascii="宋体" w:hAnsi="宋体"/>
                <w:sz w:val="24"/>
                <w:szCs w:val="24"/>
              </w:rPr>
            </w:pPr>
          </w:p>
        </w:tc>
        <w:tc>
          <w:tcPr>
            <w:tcW w:w="2170" w:type="dxa"/>
            <w:gridSpan w:val="2"/>
            <w:vAlign w:val="center"/>
          </w:tcPr>
          <w:p>
            <w:pPr>
              <w:tabs>
                <w:tab w:val="left" w:pos="414"/>
                <w:tab w:val="left" w:pos="729"/>
              </w:tabs>
              <w:jc w:val="center"/>
              <w:rPr>
                <w:rFonts w:ascii="宋体" w:hAnsi="宋体"/>
                <w:spacing w:val="-8"/>
                <w:sz w:val="24"/>
                <w:szCs w:val="24"/>
              </w:rPr>
            </w:pPr>
            <w:r>
              <w:rPr>
                <w:rFonts w:hint="eastAsia" w:ascii="宋体" w:hAnsi="宋体"/>
                <w:spacing w:val="-8"/>
                <w:sz w:val="24"/>
                <w:szCs w:val="24"/>
              </w:rPr>
              <w:t>资质等级</w:t>
            </w:r>
          </w:p>
        </w:tc>
        <w:tc>
          <w:tcPr>
            <w:tcW w:w="2348" w:type="dxa"/>
            <w:gridSpan w:val="2"/>
            <w:vAlign w:val="center"/>
          </w:tcPr>
          <w:p>
            <w:pPr>
              <w:jc w:val="center"/>
              <w:rPr>
                <w:rFonts w:ascii="宋体" w:hAnsi="宋体"/>
                <w:sz w:val="24"/>
                <w:szCs w:val="24"/>
              </w:rPr>
            </w:pPr>
          </w:p>
        </w:tc>
        <w:tc>
          <w:tcPr>
            <w:tcW w:w="1725" w:type="dxa"/>
            <w:gridSpan w:val="2"/>
            <w:vAlign w:val="center"/>
          </w:tcPr>
          <w:p>
            <w:pPr>
              <w:jc w:val="center"/>
              <w:rPr>
                <w:rFonts w:ascii="宋体" w:hAnsi="宋体"/>
                <w:sz w:val="24"/>
                <w:szCs w:val="24"/>
              </w:rPr>
            </w:pPr>
            <w:r>
              <w:rPr>
                <w:rFonts w:hint="eastAsia" w:ascii="宋体" w:hAnsi="宋体"/>
                <w:sz w:val="24"/>
                <w:szCs w:val="24"/>
              </w:rPr>
              <w:t>资质证书号</w:t>
            </w:r>
          </w:p>
        </w:tc>
        <w:tc>
          <w:tcPr>
            <w:tcW w:w="1519"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10" w:type="dxa"/>
            <w:vMerge w:val="continue"/>
            <w:vAlign w:val="center"/>
          </w:tcPr>
          <w:p>
            <w:pPr>
              <w:jc w:val="center"/>
              <w:rPr>
                <w:rFonts w:ascii="宋体" w:hAnsi="宋体"/>
                <w:sz w:val="24"/>
                <w:szCs w:val="24"/>
              </w:rPr>
            </w:pPr>
          </w:p>
        </w:tc>
        <w:tc>
          <w:tcPr>
            <w:tcW w:w="2170" w:type="dxa"/>
            <w:gridSpan w:val="2"/>
            <w:vAlign w:val="center"/>
          </w:tcPr>
          <w:p>
            <w:pPr>
              <w:jc w:val="center"/>
              <w:rPr>
                <w:rFonts w:ascii="宋体" w:hAnsi="宋体"/>
                <w:sz w:val="24"/>
                <w:szCs w:val="24"/>
              </w:rPr>
            </w:pPr>
            <w:r>
              <w:rPr>
                <w:rFonts w:hint="eastAsia" w:ascii="宋体" w:hAnsi="宋体"/>
                <w:spacing w:val="-8"/>
                <w:sz w:val="24"/>
                <w:szCs w:val="24"/>
              </w:rPr>
              <w:t>项目负责人</w:t>
            </w:r>
          </w:p>
        </w:tc>
        <w:tc>
          <w:tcPr>
            <w:tcW w:w="2348" w:type="dxa"/>
            <w:gridSpan w:val="2"/>
            <w:vAlign w:val="center"/>
          </w:tcPr>
          <w:p>
            <w:pPr>
              <w:jc w:val="center"/>
              <w:rPr>
                <w:rFonts w:ascii="宋体" w:hAnsi="宋体"/>
                <w:sz w:val="24"/>
                <w:szCs w:val="24"/>
              </w:rPr>
            </w:pPr>
          </w:p>
        </w:tc>
        <w:tc>
          <w:tcPr>
            <w:tcW w:w="1725" w:type="dxa"/>
            <w:gridSpan w:val="2"/>
            <w:vAlign w:val="center"/>
          </w:tcPr>
          <w:p>
            <w:pPr>
              <w:jc w:val="center"/>
              <w:rPr>
                <w:rFonts w:ascii="宋体" w:hAnsi="宋体"/>
                <w:sz w:val="24"/>
                <w:szCs w:val="24"/>
              </w:rPr>
            </w:pPr>
            <w:r>
              <w:rPr>
                <w:rFonts w:hint="eastAsia" w:ascii="宋体" w:hAnsi="宋体"/>
                <w:sz w:val="24"/>
                <w:szCs w:val="24"/>
              </w:rPr>
              <w:t>联系电话</w:t>
            </w:r>
          </w:p>
        </w:tc>
        <w:tc>
          <w:tcPr>
            <w:tcW w:w="1519"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10" w:type="dxa"/>
            <w:vMerge w:val="continue"/>
            <w:vAlign w:val="center"/>
          </w:tcPr>
          <w:p>
            <w:pPr>
              <w:jc w:val="center"/>
              <w:rPr>
                <w:rFonts w:ascii="宋体" w:hAnsi="宋体"/>
                <w:sz w:val="24"/>
                <w:szCs w:val="24"/>
              </w:rPr>
            </w:pPr>
          </w:p>
        </w:tc>
        <w:tc>
          <w:tcPr>
            <w:tcW w:w="2170" w:type="dxa"/>
            <w:gridSpan w:val="2"/>
            <w:vAlign w:val="center"/>
          </w:tcPr>
          <w:p>
            <w:pPr>
              <w:jc w:val="center"/>
              <w:rPr>
                <w:rFonts w:ascii="宋体" w:hAnsi="宋体"/>
                <w:spacing w:val="-8"/>
                <w:sz w:val="24"/>
                <w:szCs w:val="24"/>
              </w:rPr>
            </w:pPr>
            <w:r>
              <w:rPr>
                <w:rFonts w:hint="eastAsia" w:ascii="宋体" w:hAnsi="宋体"/>
                <w:spacing w:val="-8"/>
                <w:sz w:val="24"/>
                <w:szCs w:val="24"/>
              </w:rPr>
              <w:t>注册岩土工程师</w:t>
            </w:r>
          </w:p>
        </w:tc>
        <w:tc>
          <w:tcPr>
            <w:tcW w:w="2348" w:type="dxa"/>
            <w:gridSpan w:val="2"/>
            <w:vAlign w:val="center"/>
          </w:tcPr>
          <w:p>
            <w:pPr>
              <w:jc w:val="center"/>
              <w:rPr>
                <w:rFonts w:ascii="宋体" w:hAnsi="宋体"/>
                <w:sz w:val="24"/>
                <w:szCs w:val="24"/>
              </w:rPr>
            </w:pPr>
          </w:p>
        </w:tc>
        <w:tc>
          <w:tcPr>
            <w:tcW w:w="1725" w:type="dxa"/>
            <w:gridSpan w:val="2"/>
            <w:vAlign w:val="center"/>
          </w:tcPr>
          <w:p>
            <w:pPr>
              <w:jc w:val="center"/>
              <w:rPr>
                <w:rFonts w:ascii="宋体" w:hAnsi="宋体"/>
                <w:sz w:val="24"/>
                <w:szCs w:val="24"/>
              </w:rPr>
            </w:pPr>
            <w:r>
              <w:rPr>
                <w:rFonts w:hint="eastAsia" w:ascii="宋体" w:hAnsi="宋体"/>
                <w:sz w:val="24"/>
                <w:szCs w:val="24"/>
              </w:rPr>
              <w:t>注册证号</w:t>
            </w:r>
          </w:p>
        </w:tc>
        <w:tc>
          <w:tcPr>
            <w:tcW w:w="1519"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10" w:type="dxa"/>
            <w:vMerge w:val="restart"/>
            <w:vAlign w:val="center"/>
          </w:tcPr>
          <w:p>
            <w:pPr>
              <w:adjustRightInd w:val="0"/>
              <w:snapToGrid w:val="0"/>
              <w:spacing w:line="480" w:lineRule="auto"/>
              <w:jc w:val="center"/>
              <w:rPr>
                <w:rFonts w:ascii="宋体" w:hAnsi="宋体"/>
                <w:sz w:val="21"/>
                <w:szCs w:val="21"/>
              </w:rPr>
            </w:pPr>
            <w:r>
              <w:rPr>
                <w:rFonts w:hint="eastAsia" w:ascii="宋体" w:hAnsi="宋体"/>
                <w:sz w:val="21"/>
                <w:szCs w:val="21"/>
              </w:rPr>
              <w:t>设</w:t>
            </w:r>
          </w:p>
          <w:p>
            <w:pPr>
              <w:adjustRightInd w:val="0"/>
              <w:snapToGrid w:val="0"/>
              <w:spacing w:line="480" w:lineRule="auto"/>
              <w:jc w:val="center"/>
              <w:rPr>
                <w:rFonts w:ascii="宋体" w:hAnsi="宋体"/>
                <w:sz w:val="21"/>
                <w:szCs w:val="21"/>
              </w:rPr>
            </w:pPr>
            <w:r>
              <w:rPr>
                <w:rFonts w:hint="eastAsia" w:ascii="宋体" w:hAnsi="宋体"/>
                <w:sz w:val="21"/>
                <w:szCs w:val="21"/>
              </w:rPr>
              <w:t>计</w:t>
            </w:r>
          </w:p>
          <w:p>
            <w:pPr>
              <w:adjustRightInd w:val="0"/>
              <w:snapToGrid w:val="0"/>
              <w:spacing w:line="480" w:lineRule="auto"/>
              <w:jc w:val="center"/>
              <w:rPr>
                <w:rFonts w:ascii="宋体" w:hAnsi="宋体"/>
                <w:sz w:val="21"/>
                <w:szCs w:val="21"/>
              </w:rPr>
            </w:pPr>
            <w:r>
              <w:rPr>
                <w:rFonts w:hint="eastAsia" w:ascii="宋体" w:hAnsi="宋体"/>
                <w:sz w:val="21"/>
                <w:szCs w:val="21"/>
              </w:rPr>
              <w:t>单</w:t>
            </w:r>
          </w:p>
          <w:p>
            <w:pPr>
              <w:adjustRightInd w:val="0"/>
              <w:snapToGrid w:val="0"/>
              <w:spacing w:line="480" w:lineRule="auto"/>
              <w:jc w:val="center"/>
              <w:rPr>
                <w:rFonts w:ascii="宋体" w:hAnsi="宋体"/>
                <w:sz w:val="24"/>
                <w:szCs w:val="24"/>
              </w:rPr>
            </w:pPr>
            <w:r>
              <w:rPr>
                <w:rFonts w:hint="eastAsia" w:ascii="宋体" w:hAnsi="宋体"/>
                <w:sz w:val="21"/>
                <w:szCs w:val="21"/>
              </w:rPr>
              <w:t>位</w:t>
            </w:r>
          </w:p>
        </w:tc>
        <w:tc>
          <w:tcPr>
            <w:tcW w:w="2170" w:type="dxa"/>
            <w:gridSpan w:val="2"/>
            <w:vAlign w:val="center"/>
          </w:tcPr>
          <w:p>
            <w:pPr>
              <w:jc w:val="center"/>
              <w:rPr>
                <w:rFonts w:ascii="宋体" w:hAnsi="宋体"/>
                <w:sz w:val="24"/>
                <w:szCs w:val="24"/>
              </w:rPr>
            </w:pPr>
            <w:r>
              <w:rPr>
                <w:rFonts w:hint="eastAsia" w:ascii="宋体" w:hAnsi="宋体"/>
                <w:sz w:val="24"/>
                <w:szCs w:val="24"/>
              </w:rPr>
              <w:t>名    称</w:t>
            </w:r>
          </w:p>
        </w:tc>
        <w:tc>
          <w:tcPr>
            <w:tcW w:w="5592" w:type="dxa"/>
            <w:gridSpan w:val="5"/>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10" w:type="dxa"/>
            <w:vMerge w:val="continue"/>
            <w:vAlign w:val="center"/>
          </w:tcPr>
          <w:p>
            <w:pPr>
              <w:jc w:val="center"/>
              <w:rPr>
                <w:rFonts w:ascii="宋体" w:hAnsi="宋体"/>
                <w:sz w:val="24"/>
                <w:szCs w:val="24"/>
              </w:rPr>
            </w:pPr>
          </w:p>
        </w:tc>
        <w:tc>
          <w:tcPr>
            <w:tcW w:w="2170" w:type="dxa"/>
            <w:gridSpan w:val="2"/>
            <w:vAlign w:val="center"/>
          </w:tcPr>
          <w:p>
            <w:pPr>
              <w:jc w:val="center"/>
              <w:rPr>
                <w:rFonts w:ascii="宋体" w:hAnsi="宋体"/>
                <w:sz w:val="24"/>
                <w:szCs w:val="24"/>
              </w:rPr>
            </w:pPr>
            <w:r>
              <w:rPr>
                <w:rFonts w:hint="eastAsia" w:ascii="宋体" w:hAnsi="宋体"/>
                <w:spacing w:val="-8"/>
                <w:sz w:val="24"/>
                <w:szCs w:val="24"/>
              </w:rPr>
              <w:t>地    址</w:t>
            </w:r>
          </w:p>
        </w:tc>
        <w:tc>
          <w:tcPr>
            <w:tcW w:w="5592" w:type="dxa"/>
            <w:gridSpan w:val="5"/>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10" w:type="dxa"/>
            <w:vMerge w:val="continue"/>
            <w:vAlign w:val="center"/>
          </w:tcPr>
          <w:p>
            <w:pPr>
              <w:jc w:val="center"/>
              <w:rPr>
                <w:rFonts w:ascii="宋体" w:hAnsi="宋体"/>
                <w:sz w:val="24"/>
                <w:szCs w:val="24"/>
              </w:rPr>
            </w:pPr>
          </w:p>
        </w:tc>
        <w:tc>
          <w:tcPr>
            <w:tcW w:w="2170" w:type="dxa"/>
            <w:gridSpan w:val="2"/>
            <w:vAlign w:val="center"/>
          </w:tcPr>
          <w:p>
            <w:pPr>
              <w:jc w:val="center"/>
              <w:rPr>
                <w:rFonts w:ascii="宋体" w:hAnsi="宋体"/>
                <w:sz w:val="24"/>
                <w:szCs w:val="24"/>
              </w:rPr>
            </w:pPr>
            <w:r>
              <w:rPr>
                <w:rFonts w:hint="eastAsia" w:ascii="宋体" w:hAnsi="宋体"/>
                <w:spacing w:val="-8"/>
                <w:sz w:val="24"/>
                <w:szCs w:val="24"/>
              </w:rPr>
              <w:t>资质等级</w:t>
            </w:r>
          </w:p>
        </w:tc>
        <w:tc>
          <w:tcPr>
            <w:tcW w:w="2348" w:type="dxa"/>
            <w:gridSpan w:val="2"/>
            <w:vAlign w:val="center"/>
          </w:tcPr>
          <w:p>
            <w:pPr>
              <w:jc w:val="center"/>
              <w:rPr>
                <w:rFonts w:ascii="宋体" w:hAnsi="宋体"/>
                <w:sz w:val="24"/>
                <w:szCs w:val="24"/>
              </w:rPr>
            </w:pPr>
          </w:p>
        </w:tc>
        <w:tc>
          <w:tcPr>
            <w:tcW w:w="1725" w:type="dxa"/>
            <w:gridSpan w:val="2"/>
            <w:vAlign w:val="center"/>
          </w:tcPr>
          <w:p>
            <w:pPr>
              <w:jc w:val="center"/>
              <w:rPr>
                <w:rFonts w:ascii="宋体" w:hAnsi="宋体"/>
                <w:sz w:val="24"/>
                <w:szCs w:val="24"/>
              </w:rPr>
            </w:pPr>
            <w:r>
              <w:rPr>
                <w:rFonts w:hint="eastAsia" w:ascii="宋体" w:hAnsi="宋体"/>
                <w:sz w:val="24"/>
                <w:szCs w:val="24"/>
              </w:rPr>
              <w:t>资质证书号</w:t>
            </w:r>
          </w:p>
        </w:tc>
        <w:tc>
          <w:tcPr>
            <w:tcW w:w="1519"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10" w:type="dxa"/>
            <w:vMerge w:val="continue"/>
            <w:vAlign w:val="center"/>
          </w:tcPr>
          <w:p>
            <w:pPr>
              <w:jc w:val="center"/>
              <w:rPr>
                <w:rFonts w:ascii="宋体" w:hAnsi="宋体"/>
                <w:sz w:val="24"/>
                <w:szCs w:val="24"/>
              </w:rPr>
            </w:pPr>
          </w:p>
        </w:tc>
        <w:tc>
          <w:tcPr>
            <w:tcW w:w="2170" w:type="dxa"/>
            <w:gridSpan w:val="2"/>
            <w:vAlign w:val="center"/>
          </w:tcPr>
          <w:p>
            <w:pPr>
              <w:jc w:val="center"/>
              <w:rPr>
                <w:rFonts w:ascii="宋体" w:hAnsi="宋体"/>
                <w:sz w:val="24"/>
                <w:szCs w:val="24"/>
              </w:rPr>
            </w:pPr>
            <w:r>
              <w:rPr>
                <w:rFonts w:hint="eastAsia" w:ascii="宋体" w:hAnsi="宋体"/>
                <w:spacing w:val="-8"/>
                <w:sz w:val="24"/>
                <w:szCs w:val="24"/>
              </w:rPr>
              <w:t>项目负责人</w:t>
            </w:r>
          </w:p>
        </w:tc>
        <w:tc>
          <w:tcPr>
            <w:tcW w:w="2348" w:type="dxa"/>
            <w:gridSpan w:val="2"/>
            <w:vAlign w:val="center"/>
          </w:tcPr>
          <w:p>
            <w:pPr>
              <w:jc w:val="center"/>
              <w:rPr>
                <w:rFonts w:ascii="宋体" w:hAnsi="宋体"/>
                <w:sz w:val="24"/>
                <w:szCs w:val="24"/>
              </w:rPr>
            </w:pPr>
          </w:p>
        </w:tc>
        <w:tc>
          <w:tcPr>
            <w:tcW w:w="1725" w:type="dxa"/>
            <w:gridSpan w:val="2"/>
            <w:vAlign w:val="center"/>
          </w:tcPr>
          <w:p>
            <w:pPr>
              <w:jc w:val="center"/>
              <w:rPr>
                <w:rFonts w:ascii="宋体" w:hAnsi="宋体"/>
                <w:sz w:val="24"/>
                <w:szCs w:val="24"/>
              </w:rPr>
            </w:pPr>
            <w:r>
              <w:rPr>
                <w:rFonts w:hint="eastAsia" w:ascii="宋体" w:hAnsi="宋体"/>
                <w:sz w:val="24"/>
                <w:szCs w:val="24"/>
              </w:rPr>
              <w:t>联系电话</w:t>
            </w:r>
          </w:p>
        </w:tc>
        <w:tc>
          <w:tcPr>
            <w:tcW w:w="1519"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10" w:type="dxa"/>
            <w:vMerge w:val="continue"/>
            <w:vAlign w:val="center"/>
          </w:tcPr>
          <w:p>
            <w:pPr>
              <w:jc w:val="center"/>
              <w:rPr>
                <w:rFonts w:ascii="宋体" w:hAnsi="宋体"/>
                <w:sz w:val="24"/>
                <w:szCs w:val="24"/>
              </w:rPr>
            </w:pPr>
          </w:p>
        </w:tc>
        <w:tc>
          <w:tcPr>
            <w:tcW w:w="2170" w:type="dxa"/>
            <w:gridSpan w:val="2"/>
            <w:vAlign w:val="center"/>
          </w:tcPr>
          <w:p>
            <w:pPr>
              <w:jc w:val="center"/>
              <w:rPr>
                <w:rFonts w:ascii="宋体" w:hAnsi="宋体"/>
                <w:spacing w:val="-8"/>
                <w:sz w:val="24"/>
                <w:szCs w:val="24"/>
              </w:rPr>
            </w:pPr>
            <w:r>
              <w:rPr>
                <w:rFonts w:hint="eastAsia" w:ascii="宋体" w:hAnsi="宋体"/>
                <w:spacing w:val="-8"/>
                <w:sz w:val="24"/>
                <w:szCs w:val="24"/>
              </w:rPr>
              <w:t>注册建筑师</w:t>
            </w:r>
          </w:p>
        </w:tc>
        <w:tc>
          <w:tcPr>
            <w:tcW w:w="2348" w:type="dxa"/>
            <w:gridSpan w:val="2"/>
            <w:vAlign w:val="center"/>
          </w:tcPr>
          <w:p>
            <w:pPr>
              <w:jc w:val="center"/>
              <w:rPr>
                <w:rFonts w:ascii="宋体" w:hAnsi="宋体"/>
                <w:sz w:val="24"/>
                <w:szCs w:val="24"/>
              </w:rPr>
            </w:pPr>
          </w:p>
        </w:tc>
        <w:tc>
          <w:tcPr>
            <w:tcW w:w="1725" w:type="dxa"/>
            <w:gridSpan w:val="2"/>
            <w:vAlign w:val="center"/>
          </w:tcPr>
          <w:p>
            <w:pPr>
              <w:jc w:val="center"/>
              <w:rPr>
                <w:rFonts w:ascii="宋体" w:hAnsi="宋体"/>
                <w:sz w:val="24"/>
                <w:szCs w:val="24"/>
              </w:rPr>
            </w:pPr>
            <w:r>
              <w:rPr>
                <w:rFonts w:hint="eastAsia" w:ascii="宋体" w:hAnsi="宋体"/>
                <w:sz w:val="24"/>
                <w:szCs w:val="24"/>
              </w:rPr>
              <w:t>注册证号</w:t>
            </w:r>
          </w:p>
        </w:tc>
        <w:tc>
          <w:tcPr>
            <w:tcW w:w="1519"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10" w:type="dxa"/>
            <w:vMerge w:val="continue"/>
            <w:vAlign w:val="center"/>
          </w:tcPr>
          <w:p>
            <w:pPr>
              <w:jc w:val="center"/>
              <w:rPr>
                <w:rFonts w:ascii="宋体" w:hAnsi="宋体"/>
                <w:sz w:val="24"/>
                <w:szCs w:val="24"/>
              </w:rPr>
            </w:pPr>
          </w:p>
        </w:tc>
        <w:tc>
          <w:tcPr>
            <w:tcW w:w="2170" w:type="dxa"/>
            <w:gridSpan w:val="2"/>
            <w:vAlign w:val="center"/>
          </w:tcPr>
          <w:p>
            <w:pPr>
              <w:jc w:val="center"/>
              <w:rPr>
                <w:rFonts w:ascii="宋体" w:hAnsi="宋体"/>
                <w:spacing w:val="-8"/>
                <w:sz w:val="24"/>
                <w:szCs w:val="24"/>
              </w:rPr>
            </w:pPr>
            <w:r>
              <w:rPr>
                <w:rFonts w:hint="eastAsia" w:ascii="宋体" w:hAnsi="宋体"/>
                <w:spacing w:val="-8"/>
                <w:sz w:val="24"/>
                <w:szCs w:val="24"/>
              </w:rPr>
              <w:t>注册结构工程师</w:t>
            </w:r>
          </w:p>
        </w:tc>
        <w:tc>
          <w:tcPr>
            <w:tcW w:w="2348" w:type="dxa"/>
            <w:gridSpan w:val="2"/>
            <w:vAlign w:val="center"/>
          </w:tcPr>
          <w:p>
            <w:pPr>
              <w:jc w:val="center"/>
              <w:rPr>
                <w:rFonts w:ascii="宋体" w:hAnsi="宋体"/>
                <w:sz w:val="24"/>
                <w:szCs w:val="24"/>
              </w:rPr>
            </w:pPr>
          </w:p>
        </w:tc>
        <w:tc>
          <w:tcPr>
            <w:tcW w:w="1725" w:type="dxa"/>
            <w:gridSpan w:val="2"/>
            <w:vAlign w:val="center"/>
          </w:tcPr>
          <w:p>
            <w:pPr>
              <w:jc w:val="center"/>
              <w:rPr>
                <w:rFonts w:ascii="宋体" w:hAnsi="宋体"/>
                <w:sz w:val="24"/>
                <w:szCs w:val="24"/>
              </w:rPr>
            </w:pPr>
            <w:r>
              <w:rPr>
                <w:rFonts w:hint="eastAsia" w:ascii="宋体" w:hAnsi="宋体"/>
                <w:sz w:val="24"/>
                <w:szCs w:val="24"/>
              </w:rPr>
              <w:t>注册证号</w:t>
            </w:r>
          </w:p>
        </w:tc>
        <w:tc>
          <w:tcPr>
            <w:tcW w:w="1519"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10" w:type="dxa"/>
            <w:vMerge w:val="restart"/>
            <w:vAlign w:val="center"/>
          </w:tcPr>
          <w:p>
            <w:pPr>
              <w:adjustRightInd w:val="0"/>
              <w:snapToGrid w:val="0"/>
              <w:spacing w:line="480" w:lineRule="auto"/>
              <w:jc w:val="center"/>
              <w:rPr>
                <w:rFonts w:ascii="宋体" w:hAnsi="宋体"/>
                <w:sz w:val="21"/>
                <w:szCs w:val="21"/>
              </w:rPr>
            </w:pPr>
            <w:r>
              <w:rPr>
                <w:rFonts w:hint="eastAsia" w:ascii="宋体" w:hAnsi="宋体"/>
                <w:sz w:val="21"/>
                <w:szCs w:val="21"/>
              </w:rPr>
              <w:t>图</w:t>
            </w:r>
          </w:p>
          <w:p>
            <w:pPr>
              <w:adjustRightInd w:val="0"/>
              <w:snapToGrid w:val="0"/>
              <w:spacing w:line="480" w:lineRule="auto"/>
              <w:jc w:val="center"/>
              <w:rPr>
                <w:rFonts w:ascii="宋体" w:hAnsi="宋体"/>
                <w:sz w:val="21"/>
                <w:szCs w:val="21"/>
              </w:rPr>
            </w:pPr>
            <w:r>
              <w:rPr>
                <w:rFonts w:hint="eastAsia" w:ascii="宋体" w:hAnsi="宋体"/>
                <w:sz w:val="21"/>
                <w:szCs w:val="21"/>
              </w:rPr>
              <w:t>审</w:t>
            </w:r>
          </w:p>
          <w:p>
            <w:pPr>
              <w:adjustRightInd w:val="0"/>
              <w:snapToGrid w:val="0"/>
              <w:spacing w:line="480" w:lineRule="auto"/>
              <w:jc w:val="center"/>
              <w:rPr>
                <w:rFonts w:ascii="宋体" w:hAnsi="宋体"/>
                <w:sz w:val="21"/>
                <w:szCs w:val="21"/>
              </w:rPr>
            </w:pPr>
            <w:r>
              <w:rPr>
                <w:rFonts w:hint="eastAsia" w:ascii="宋体" w:hAnsi="宋体"/>
                <w:sz w:val="21"/>
                <w:szCs w:val="21"/>
              </w:rPr>
              <w:t>单</w:t>
            </w:r>
          </w:p>
          <w:p>
            <w:pPr>
              <w:adjustRightInd w:val="0"/>
              <w:snapToGrid w:val="0"/>
              <w:spacing w:line="480" w:lineRule="auto"/>
              <w:jc w:val="center"/>
              <w:rPr>
                <w:rFonts w:ascii="宋体" w:hAnsi="宋体"/>
                <w:sz w:val="24"/>
                <w:szCs w:val="24"/>
              </w:rPr>
            </w:pPr>
            <w:r>
              <w:rPr>
                <w:rFonts w:hint="eastAsia" w:ascii="宋体" w:hAnsi="宋体"/>
                <w:sz w:val="21"/>
                <w:szCs w:val="21"/>
              </w:rPr>
              <w:t>位</w:t>
            </w:r>
          </w:p>
        </w:tc>
        <w:tc>
          <w:tcPr>
            <w:tcW w:w="2170" w:type="dxa"/>
            <w:gridSpan w:val="2"/>
            <w:vAlign w:val="center"/>
          </w:tcPr>
          <w:p>
            <w:pPr>
              <w:jc w:val="center"/>
              <w:rPr>
                <w:rFonts w:ascii="宋体" w:hAnsi="宋体"/>
                <w:sz w:val="24"/>
                <w:szCs w:val="24"/>
              </w:rPr>
            </w:pPr>
            <w:r>
              <w:rPr>
                <w:rFonts w:hint="eastAsia" w:ascii="宋体" w:hAnsi="宋体"/>
                <w:sz w:val="24"/>
                <w:szCs w:val="24"/>
              </w:rPr>
              <w:t>名    称</w:t>
            </w:r>
          </w:p>
        </w:tc>
        <w:tc>
          <w:tcPr>
            <w:tcW w:w="5592" w:type="dxa"/>
            <w:gridSpan w:val="5"/>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10" w:type="dxa"/>
            <w:vMerge w:val="continue"/>
            <w:vAlign w:val="center"/>
          </w:tcPr>
          <w:p>
            <w:pPr>
              <w:adjustRightInd w:val="0"/>
              <w:snapToGrid w:val="0"/>
              <w:spacing w:line="480" w:lineRule="auto"/>
              <w:jc w:val="center"/>
              <w:rPr>
                <w:rFonts w:ascii="宋体" w:hAnsi="宋体"/>
                <w:sz w:val="24"/>
                <w:szCs w:val="24"/>
              </w:rPr>
            </w:pPr>
          </w:p>
        </w:tc>
        <w:tc>
          <w:tcPr>
            <w:tcW w:w="2170" w:type="dxa"/>
            <w:gridSpan w:val="2"/>
            <w:vAlign w:val="center"/>
          </w:tcPr>
          <w:p>
            <w:pPr>
              <w:jc w:val="center"/>
              <w:rPr>
                <w:rFonts w:ascii="宋体" w:hAnsi="宋体"/>
                <w:sz w:val="24"/>
                <w:szCs w:val="24"/>
              </w:rPr>
            </w:pPr>
            <w:r>
              <w:rPr>
                <w:rFonts w:hint="eastAsia" w:ascii="宋体" w:hAnsi="宋体"/>
                <w:spacing w:val="-8"/>
                <w:sz w:val="24"/>
                <w:szCs w:val="24"/>
              </w:rPr>
              <w:t>地    址</w:t>
            </w:r>
          </w:p>
        </w:tc>
        <w:tc>
          <w:tcPr>
            <w:tcW w:w="5592" w:type="dxa"/>
            <w:gridSpan w:val="5"/>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10" w:type="dxa"/>
            <w:vMerge w:val="continue"/>
            <w:vAlign w:val="center"/>
          </w:tcPr>
          <w:p>
            <w:pPr>
              <w:adjustRightInd w:val="0"/>
              <w:snapToGrid w:val="0"/>
              <w:spacing w:line="480" w:lineRule="auto"/>
              <w:jc w:val="center"/>
              <w:rPr>
                <w:rFonts w:ascii="宋体" w:hAnsi="宋体"/>
                <w:sz w:val="24"/>
                <w:szCs w:val="24"/>
              </w:rPr>
            </w:pPr>
          </w:p>
        </w:tc>
        <w:tc>
          <w:tcPr>
            <w:tcW w:w="2170" w:type="dxa"/>
            <w:gridSpan w:val="2"/>
            <w:vAlign w:val="center"/>
          </w:tcPr>
          <w:p>
            <w:pPr>
              <w:jc w:val="center"/>
              <w:rPr>
                <w:rFonts w:ascii="宋体" w:hAnsi="宋体"/>
                <w:sz w:val="24"/>
                <w:szCs w:val="24"/>
              </w:rPr>
            </w:pPr>
            <w:r>
              <w:rPr>
                <w:rFonts w:hint="eastAsia" w:ascii="宋体" w:hAnsi="宋体"/>
                <w:spacing w:val="-8"/>
                <w:sz w:val="24"/>
                <w:szCs w:val="24"/>
              </w:rPr>
              <w:t>资质等级</w:t>
            </w:r>
          </w:p>
        </w:tc>
        <w:tc>
          <w:tcPr>
            <w:tcW w:w="2348" w:type="dxa"/>
            <w:gridSpan w:val="2"/>
            <w:vAlign w:val="center"/>
          </w:tcPr>
          <w:p>
            <w:pPr>
              <w:jc w:val="center"/>
              <w:rPr>
                <w:rFonts w:ascii="宋体" w:hAnsi="宋体"/>
                <w:sz w:val="24"/>
                <w:szCs w:val="24"/>
              </w:rPr>
            </w:pPr>
          </w:p>
        </w:tc>
        <w:tc>
          <w:tcPr>
            <w:tcW w:w="1725" w:type="dxa"/>
            <w:gridSpan w:val="2"/>
            <w:vAlign w:val="center"/>
          </w:tcPr>
          <w:p>
            <w:pPr>
              <w:jc w:val="center"/>
              <w:rPr>
                <w:rFonts w:ascii="宋体" w:hAnsi="宋体"/>
                <w:sz w:val="24"/>
                <w:szCs w:val="24"/>
              </w:rPr>
            </w:pPr>
            <w:r>
              <w:rPr>
                <w:rFonts w:hint="eastAsia" w:ascii="宋体" w:hAnsi="宋体"/>
                <w:sz w:val="24"/>
                <w:szCs w:val="24"/>
              </w:rPr>
              <w:t>资质证书号</w:t>
            </w:r>
          </w:p>
        </w:tc>
        <w:tc>
          <w:tcPr>
            <w:tcW w:w="1519"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10" w:type="dxa"/>
            <w:vMerge w:val="continue"/>
            <w:vAlign w:val="center"/>
          </w:tcPr>
          <w:p>
            <w:pPr>
              <w:adjustRightInd w:val="0"/>
              <w:snapToGrid w:val="0"/>
              <w:spacing w:line="480" w:lineRule="auto"/>
              <w:jc w:val="center"/>
              <w:rPr>
                <w:rFonts w:ascii="宋体" w:hAnsi="宋体"/>
                <w:sz w:val="24"/>
                <w:szCs w:val="24"/>
              </w:rPr>
            </w:pPr>
          </w:p>
        </w:tc>
        <w:tc>
          <w:tcPr>
            <w:tcW w:w="2170" w:type="dxa"/>
            <w:gridSpan w:val="2"/>
            <w:vAlign w:val="center"/>
          </w:tcPr>
          <w:p>
            <w:pPr>
              <w:jc w:val="center"/>
              <w:rPr>
                <w:rFonts w:ascii="宋体" w:hAnsi="宋体"/>
                <w:sz w:val="24"/>
                <w:szCs w:val="24"/>
              </w:rPr>
            </w:pPr>
            <w:r>
              <w:rPr>
                <w:rFonts w:hint="eastAsia" w:ascii="宋体" w:hAnsi="宋体"/>
                <w:spacing w:val="-8"/>
                <w:sz w:val="24"/>
                <w:szCs w:val="24"/>
              </w:rPr>
              <w:t>项目负责人</w:t>
            </w:r>
          </w:p>
        </w:tc>
        <w:tc>
          <w:tcPr>
            <w:tcW w:w="2348" w:type="dxa"/>
            <w:gridSpan w:val="2"/>
            <w:vAlign w:val="center"/>
          </w:tcPr>
          <w:p>
            <w:pPr>
              <w:jc w:val="center"/>
              <w:rPr>
                <w:rFonts w:ascii="宋体" w:hAnsi="宋体"/>
                <w:sz w:val="24"/>
                <w:szCs w:val="24"/>
              </w:rPr>
            </w:pPr>
          </w:p>
        </w:tc>
        <w:tc>
          <w:tcPr>
            <w:tcW w:w="1725" w:type="dxa"/>
            <w:gridSpan w:val="2"/>
            <w:vAlign w:val="center"/>
          </w:tcPr>
          <w:p>
            <w:pPr>
              <w:jc w:val="center"/>
              <w:rPr>
                <w:rFonts w:ascii="宋体" w:hAnsi="宋体"/>
                <w:sz w:val="24"/>
                <w:szCs w:val="24"/>
              </w:rPr>
            </w:pPr>
            <w:r>
              <w:rPr>
                <w:rFonts w:hint="eastAsia" w:ascii="宋体" w:hAnsi="宋体"/>
                <w:sz w:val="24"/>
                <w:szCs w:val="24"/>
              </w:rPr>
              <w:t>联系电话</w:t>
            </w:r>
          </w:p>
        </w:tc>
        <w:tc>
          <w:tcPr>
            <w:tcW w:w="1519"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10" w:type="dxa"/>
            <w:vMerge w:val="restart"/>
            <w:vAlign w:val="center"/>
          </w:tcPr>
          <w:p>
            <w:pPr>
              <w:adjustRightInd w:val="0"/>
              <w:snapToGrid w:val="0"/>
              <w:spacing w:line="480" w:lineRule="auto"/>
              <w:jc w:val="center"/>
              <w:rPr>
                <w:rFonts w:ascii="宋体" w:hAnsi="宋体"/>
                <w:sz w:val="21"/>
                <w:szCs w:val="21"/>
              </w:rPr>
            </w:pPr>
            <w:r>
              <w:rPr>
                <w:rFonts w:hint="eastAsia" w:ascii="宋体" w:hAnsi="宋体"/>
                <w:sz w:val="21"/>
                <w:szCs w:val="21"/>
              </w:rPr>
              <w:t>基</w:t>
            </w:r>
          </w:p>
          <w:p>
            <w:pPr>
              <w:adjustRightInd w:val="0"/>
              <w:snapToGrid w:val="0"/>
              <w:spacing w:line="480" w:lineRule="auto"/>
              <w:jc w:val="center"/>
              <w:rPr>
                <w:rFonts w:ascii="宋体" w:hAnsi="宋体"/>
                <w:sz w:val="21"/>
                <w:szCs w:val="21"/>
              </w:rPr>
            </w:pPr>
            <w:r>
              <w:rPr>
                <w:rFonts w:hint="eastAsia" w:ascii="宋体" w:hAnsi="宋体"/>
                <w:sz w:val="21"/>
                <w:szCs w:val="21"/>
              </w:rPr>
              <w:t>坑</w:t>
            </w:r>
          </w:p>
          <w:p>
            <w:pPr>
              <w:adjustRightInd w:val="0"/>
              <w:snapToGrid w:val="0"/>
              <w:spacing w:line="480" w:lineRule="auto"/>
              <w:jc w:val="center"/>
              <w:rPr>
                <w:rFonts w:ascii="宋体" w:hAnsi="宋体"/>
                <w:sz w:val="21"/>
                <w:szCs w:val="21"/>
              </w:rPr>
            </w:pPr>
            <w:r>
              <w:rPr>
                <w:rFonts w:hint="eastAsia" w:ascii="宋体" w:hAnsi="宋体"/>
                <w:sz w:val="21"/>
                <w:szCs w:val="21"/>
              </w:rPr>
              <w:t>监</w:t>
            </w:r>
          </w:p>
          <w:p>
            <w:pPr>
              <w:adjustRightInd w:val="0"/>
              <w:snapToGrid w:val="0"/>
              <w:spacing w:line="480" w:lineRule="auto"/>
              <w:jc w:val="center"/>
              <w:rPr>
                <w:rFonts w:ascii="宋体" w:hAnsi="宋体"/>
                <w:sz w:val="24"/>
                <w:szCs w:val="24"/>
              </w:rPr>
            </w:pPr>
            <w:r>
              <w:rPr>
                <w:rFonts w:hint="eastAsia" w:ascii="宋体" w:hAnsi="宋体"/>
                <w:sz w:val="21"/>
                <w:szCs w:val="21"/>
              </w:rPr>
              <w:t>测</w:t>
            </w:r>
          </w:p>
        </w:tc>
        <w:tc>
          <w:tcPr>
            <w:tcW w:w="2170" w:type="dxa"/>
            <w:gridSpan w:val="2"/>
            <w:vAlign w:val="center"/>
          </w:tcPr>
          <w:p>
            <w:pPr>
              <w:jc w:val="center"/>
              <w:rPr>
                <w:rFonts w:ascii="宋体" w:hAnsi="宋体"/>
                <w:sz w:val="24"/>
                <w:szCs w:val="24"/>
              </w:rPr>
            </w:pPr>
            <w:r>
              <w:rPr>
                <w:rFonts w:hint="eastAsia" w:ascii="宋体" w:hAnsi="宋体"/>
                <w:sz w:val="24"/>
                <w:szCs w:val="24"/>
              </w:rPr>
              <w:t>名    称</w:t>
            </w:r>
          </w:p>
        </w:tc>
        <w:tc>
          <w:tcPr>
            <w:tcW w:w="5592" w:type="dxa"/>
            <w:gridSpan w:val="5"/>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10" w:type="dxa"/>
            <w:vMerge w:val="continue"/>
            <w:vAlign w:val="center"/>
          </w:tcPr>
          <w:p>
            <w:pPr>
              <w:adjustRightInd w:val="0"/>
              <w:snapToGrid w:val="0"/>
              <w:spacing w:line="480" w:lineRule="auto"/>
              <w:jc w:val="center"/>
              <w:rPr>
                <w:rFonts w:ascii="宋体" w:hAnsi="宋体"/>
                <w:sz w:val="24"/>
                <w:szCs w:val="24"/>
              </w:rPr>
            </w:pPr>
          </w:p>
        </w:tc>
        <w:tc>
          <w:tcPr>
            <w:tcW w:w="2170" w:type="dxa"/>
            <w:gridSpan w:val="2"/>
            <w:vAlign w:val="center"/>
          </w:tcPr>
          <w:p>
            <w:pPr>
              <w:jc w:val="center"/>
              <w:rPr>
                <w:rFonts w:ascii="宋体" w:hAnsi="宋体"/>
                <w:sz w:val="24"/>
                <w:szCs w:val="24"/>
              </w:rPr>
            </w:pPr>
            <w:r>
              <w:rPr>
                <w:rFonts w:hint="eastAsia" w:ascii="宋体" w:hAnsi="宋体"/>
                <w:spacing w:val="-8"/>
                <w:sz w:val="24"/>
                <w:szCs w:val="24"/>
              </w:rPr>
              <w:t>地    址</w:t>
            </w:r>
          </w:p>
        </w:tc>
        <w:tc>
          <w:tcPr>
            <w:tcW w:w="5592" w:type="dxa"/>
            <w:gridSpan w:val="5"/>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10" w:type="dxa"/>
            <w:vMerge w:val="continue"/>
            <w:vAlign w:val="center"/>
          </w:tcPr>
          <w:p>
            <w:pPr>
              <w:adjustRightInd w:val="0"/>
              <w:snapToGrid w:val="0"/>
              <w:spacing w:line="480" w:lineRule="auto"/>
              <w:jc w:val="center"/>
              <w:rPr>
                <w:rFonts w:ascii="宋体" w:hAnsi="宋体"/>
                <w:sz w:val="24"/>
                <w:szCs w:val="24"/>
              </w:rPr>
            </w:pPr>
          </w:p>
        </w:tc>
        <w:tc>
          <w:tcPr>
            <w:tcW w:w="2170" w:type="dxa"/>
            <w:gridSpan w:val="2"/>
            <w:vAlign w:val="center"/>
          </w:tcPr>
          <w:p>
            <w:pPr>
              <w:jc w:val="center"/>
              <w:rPr>
                <w:rFonts w:ascii="宋体" w:hAnsi="宋体"/>
                <w:sz w:val="24"/>
                <w:szCs w:val="24"/>
              </w:rPr>
            </w:pPr>
            <w:r>
              <w:rPr>
                <w:rFonts w:hint="eastAsia" w:ascii="宋体" w:hAnsi="宋体"/>
                <w:spacing w:val="-8"/>
                <w:sz w:val="24"/>
                <w:szCs w:val="24"/>
              </w:rPr>
              <w:t>资质等级</w:t>
            </w:r>
          </w:p>
        </w:tc>
        <w:tc>
          <w:tcPr>
            <w:tcW w:w="2348" w:type="dxa"/>
            <w:gridSpan w:val="2"/>
            <w:vAlign w:val="center"/>
          </w:tcPr>
          <w:p>
            <w:pPr>
              <w:jc w:val="center"/>
              <w:rPr>
                <w:rFonts w:ascii="宋体" w:hAnsi="宋体"/>
                <w:sz w:val="24"/>
                <w:szCs w:val="24"/>
              </w:rPr>
            </w:pPr>
          </w:p>
        </w:tc>
        <w:tc>
          <w:tcPr>
            <w:tcW w:w="1725" w:type="dxa"/>
            <w:gridSpan w:val="2"/>
            <w:vAlign w:val="center"/>
          </w:tcPr>
          <w:p>
            <w:pPr>
              <w:jc w:val="center"/>
              <w:rPr>
                <w:rFonts w:ascii="宋体" w:hAnsi="宋体"/>
                <w:sz w:val="24"/>
                <w:szCs w:val="24"/>
              </w:rPr>
            </w:pPr>
            <w:r>
              <w:rPr>
                <w:rFonts w:hint="eastAsia" w:ascii="宋体" w:hAnsi="宋体"/>
                <w:sz w:val="24"/>
                <w:szCs w:val="24"/>
              </w:rPr>
              <w:t>资质证书号</w:t>
            </w:r>
          </w:p>
        </w:tc>
        <w:tc>
          <w:tcPr>
            <w:tcW w:w="1519"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10" w:type="dxa"/>
            <w:vMerge w:val="continue"/>
            <w:vAlign w:val="center"/>
          </w:tcPr>
          <w:p>
            <w:pPr>
              <w:adjustRightInd w:val="0"/>
              <w:snapToGrid w:val="0"/>
              <w:spacing w:line="480" w:lineRule="auto"/>
              <w:jc w:val="center"/>
              <w:rPr>
                <w:rFonts w:ascii="宋体" w:hAnsi="宋体"/>
                <w:sz w:val="24"/>
                <w:szCs w:val="24"/>
              </w:rPr>
            </w:pPr>
          </w:p>
        </w:tc>
        <w:tc>
          <w:tcPr>
            <w:tcW w:w="2170" w:type="dxa"/>
            <w:gridSpan w:val="2"/>
            <w:vAlign w:val="center"/>
          </w:tcPr>
          <w:p>
            <w:pPr>
              <w:jc w:val="center"/>
              <w:rPr>
                <w:rFonts w:ascii="宋体" w:hAnsi="宋体"/>
                <w:sz w:val="24"/>
                <w:szCs w:val="24"/>
              </w:rPr>
            </w:pPr>
            <w:r>
              <w:rPr>
                <w:rFonts w:hint="eastAsia" w:ascii="宋体" w:hAnsi="宋体"/>
                <w:spacing w:val="-8"/>
                <w:sz w:val="24"/>
                <w:szCs w:val="24"/>
              </w:rPr>
              <w:t>项目负责人</w:t>
            </w:r>
          </w:p>
        </w:tc>
        <w:tc>
          <w:tcPr>
            <w:tcW w:w="2348" w:type="dxa"/>
            <w:gridSpan w:val="2"/>
            <w:vAlign w:val="center"/>
          </w:tcPr>
          <w:p>
            <w:pPr>
              <w:jc w:val="center"/>
              <w:rPr>
                <w:rFonts w:ascii="宋体" w:hAnsi="宋体"/>
                <w:sz w:val="24"/>
                <w:szCs w:val="24"/>
              </w:rPr>
            </w:pPr>
          </w:p>
        </w:tc>
        <w:tc>
          <w:tcPr>
            <w:tcW w:w="1725" w:type="dxa"/>
            <w:gridSpan w:val="2"/>
            <w:vAlign w:val="center"/>
          </w:tcPr>
          <w:p>
            <w:pPr>
              <w:jc w:val="center"/>
              <w:rPr>
                <w:rFonts w:ascii="宋体" w:hAnsi="宋体"/>
                <w:sz w:val="24"/>
                <w:szCs w:val="24"/>
              </w:rPr>
            </w:pPr>
            <w:r>
              <w:rPr>
                <w:rFonts w:hint="eastAsia" w:ascii="宋体" w:hAnsi="宋体"/>
                <w:sz w:val="24"/>
                <w:szCs w:val="24"/>
              </w:rPr>
              <w:t>联系电话</w:t>
            </w:r>
          </w:p>
        </w:tc>
        <w:tc>
          <w:tcPr>
            <w:tcW w:w="1519"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10" w:type="dxa"/>
            <w:vMerge w:val="restart"/>
            <w:vAlign w:val="center"/>
          </w:tcPr>
          <w:p>
            <w:pPr>
              <w:adjustRightInd w:val="0"/>
              <w:snapToGrid w:val="0"/>
              <w:spacing w:line="480" w:lineRule="auto"/>
              <w:jc w:val="center"/>
              <w:rPr>
                <w:rFonts w:ascii="宋体" w:hAnsi="宋体"/>
                <w:sz w:val="24"/>
                <w:szCs w:val="24"/>
              </w:rPr>
            </w:pPr>
            <w:r>
              <w:rPr>
                <w:rFonts w:hint="eastAsia" w:ascii="宋体" w:hAnsi="宋体"/>
                <w:sz w:val="24"/>
                <w:szCs w:val="24"/>
              </w:rPr>
              <w:t>监</w:t>
            </w:r>
          </w:p>
          <w:p>
            <w:pPr>
              <w:adjustRightInd w:val="0"/>
              <w:snapToGrid w:val="0"/>
              <w:spacing w:line="480" w:lineRule="auto"/>
              <w:jc w:val="center"/>
              <w:rPr>
                <w:rFonts w:ascii="宋体" w:hAnsi="宋体"/>
                <w:sz w:val="24"/>
                <w:szCs w:val="24"/>
              </w:rPr>
            </w:pPr>
            <w:r>
              <w:rPr>
                <w:rFonts w:hint="eastAsia" w:ascii="宋体" w:hAnsi="宋体"/>
                <w:sz w:val="24"/>
                <w:szCs w:val="24"/>
              </w:rPr>
              <w:t>理</w:t>
            </w:r>
          </w:p>
          <w:p>
            <w:pPr>
              <w:adjustRightInd w:val="0"/>
              <w:snapToGrid w:val="0"/>
              <w:spacing w:line="480" w:lineRule="auto"/>
              <w:jc w:val="center"/>
              <w:rPr>
                <w:rFonts w:ascii="宋体" w:hAnsi="宋体"/>
                <w:sz w:val="24"/>
                <w:szCs w:val="24"/>
              </w:rPr>
            </w:pPr>
            <w:r>
              <w:rPr>
                <w:rFonts w:hint="eastAsia" w:ascii="宋体" w:hAnsi="宋体"/>
                <w:sz w:val="24"/>
                <w:szCs w:val="24"/>
              </w:rPr>
              <w:t>单</w:t>
            </w:r>
          </w:p>
          <w:p>
            <w:pPr>
              <w:adjustRightInd w:val="0"/>
              <w:snapToGrid w:val="0"/>
              <w:spacing w:line="480" w:lineRule="auto"/>
              <w:jc w:val="center"/>
              <w:rPr>
                <w:rFonts w:ascii="宋体" w:hAnsi="宋体"/>
                <w:sz w:val="24"/>
                <w:szCs w:val="24"/>
              </w:rPr>
            </w:pPr>
            <w:r>
              <w:rPr>
                <w:rFonts w:hint="eastAsia" w:ascii="宋体" w:hAnsi="宋体"/>
                <w:sz w:val="24"/>
                <w:szCs w:val="24"/>
              </w:rPr>
              <w:t>位</w:t>
            </w:r>
          </w:p>
        </w:tc>
        <w:tc>
          <w:tcPr>
            <w:tcW w:w="2170" w:type="dxa"/>
            <w:gridSpan w:val="2"/>
            <w:vAlign w:val="center"/>
          </w:tcPr>
          <w:p>
            <w:pPr>
              <w:jc w:val="center"/>
              <w:rPr>
                <w:rFonts w:ascii="宋体" w:hAnsi="宋体"/>
                <w:sz w:val="24"/>
                <w:szCs w:val="24"/>
              </w:rPr>
            </w:pPr>
            <w:r>
              <w:rPr>
                <w:rFonts w:hint="eastAsia" w:ascii="宋体" w:hAnsi="宋体"/>
                <w:sz w:val="24"/>
                <w:szCs w:val="24"/>
              </w:rPr>
              <w:t>名    称</w:t>
            </w:r>
          </w:p>
        </w:tc>
        <w:tc>
          <w:tcPr>
            <w:tcW w:w="2348" w:type="dxa"/>
            <w:gridSpan w:val="2"/>
            <w:vAlign w:val="center"/>
          </w:tcPr>
          <w:p>
            <w:pPr>
              <w:jc w:val="center"/>
              <w:rPr>
                <w:rFonts w:ascii="宋体" w:hAnsi="宋体"/>
                <w:sz w:val="24"/>
                <w:szCs w:val="24"/>
              </w:rPr>
            </w:pPr>
          </w:p>
        </w:tc>
        <w:tc>
          <w:tcPr>
            <w:tcW w:w="1725" w:type="dxa"/>
            <w:gridSpan w:val="2"/>
            <w:vAlign w:val="center"/>
          </w:tcPr>
          <w:p>
            <w:pPr>
              <w:jc w:val="center"/>
              <w:rPr>
                <w:rFonts w:ascii="宋体" w:hAnsi="宋体"/>
                <w:sz w:val="24"/>
                <w:szCs w:val="24"/>
              </w:rPr>
            </w:pPr>
          </w:p>
        </w:tc>
        <w:tc>
          <w:tcPr>
            <w:tcW w:w="1519"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10" w:type="dxa"/>
            <w:vMerge w:val="continue"/>
            <w:vAlign w:val="center"/>
          </w:tcPr>
          <w:p>
            <w:pPr>
              <w:jc w:val="center"/>
              <w:rPr>
                <w:rFonts w:ascii="宋体" w:hAnsi="宋体"/>
                <w:sz w:val="24"/>
                <w:szCs w:val="24"/>
              </w:rPr>
            </w:pPr>
          </w:p>
        </w:tc>
        <w:tc>
          <w:tcPr>
            <w:tcW w:w="2170" w:type="dxa"/>
            <w:gridSpan w:val="2"/>
            <w:vAlign w:val="center"/>
          </w:tcPr>
          <w:p>
            <w:pPr>
              <w:jc w:val="center"/>
              <w:rPr>
                <w:rFonts w:ascii="宋体" w:hAnsi="宋体"/>
                <w:spacing w:val="-8"/>
                <w:sz w:val="24"/>
                <w:szCs w:val="24"/>
              </w:rPr>
            </w:pPr>
            <w:r>
              <w:rPr>
                <w:rFonts w:hint="eastAsia" w:ascii="宋体" w:hAnsi="宋体"/>
                <w:spacing w:val="-8"/>
                <w:sz w:val="24"/>
                <w:szCs w:val="24"/>
              </w:rPr>
              <w:t>地    址</w:t>
            </w:r>
          </w:p>
        </w:tc>
        <w:tc>
          <w:tcPr>
            <w:tcW w:w="2348" w:type="dxa"/>
            <w:gridSpan w:val="2"/>
            <w:vAlign w:val="center"/>
          </w:tcPr>
          <w:p>
            <w:pPr>
              <w:jc w:val="center"/>
              <w:rPr>
                <w:rFonts w:ascii="宋体" w:hAnsi="宋体"/>
                <w:sz w:val="24"/>
                <w:szCs w:val="24"/>
              </w:rPr>
            </w:pPr>
          </w:p>
        </w:tc>
        <w:tc>
          <w:tcPr>
            <w:tcW w:w="1725" w:type="dxa"/>
            <w:gridSpan w:val="2"/>
            <w:vAlign w:val="center"/>
          </w:tcPr>
          <w:p>
            <w:pPr>
              <w:jc w:val="center"/>
              <w:rPr>
                <w:rFonts w:ascii="宋体" w:hAnsi="宋体"/>
                <w:sz w:val="24"/>
                <w:szCs w:val="24"/>
              </w:rPr>
            </w:pPr>
          </w:p>
        </w:tc>
        <w:tc>
          <w:tcPr>
            <w:tcW w:w="1519"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10" w:type="dxa"/>
            <w:vMerge w:val="continue"/>
            <w:vAlign w:val="center"/>
          </w:tcPr>
          <w:p>
            <w:pPr>
              <w:jc w:val="center"/>
              <w:rPr>
                <w:rFonts w:ascii="宋体" w:hAnsi="宋体"/>
                <w:sz w:val="24"/>
                <w:szCs w:val="24"/>
              </w:rPr>
            </w:pPr>
          </w:p>
        </w:tc>
        <w:tc>
          <w:tcPr>
            <w:tcW w:w="2170" w:type="dxa"/>
            <w:gridSpan w:val="2"/>
            <w:vAlign w:val="center"/>
          </w:tcPr>
          <w:p>
            <w:pPr>
              <w:jc w:val="center"/>
              <w:rPr>
                <w:rFonts w:ascii="宋体" w:hAnsi="宋体"/>
                <w:spacing w:val="-8"/>
                <w:sz w:val="24"/>
                <w:szCs w:val="24"/>
              </w:rPr>
            </w:pPr>
            <w:r>
              <w:rPr>
                <w:rFonts w:hint="eastAsia" w:ascii="宋体" w:hAnsi="宋体"/>
                <w:spacing w:val="-8"/>
                <w:sz w:val="24"/>
                <w:szCs w:val="24"/>
              </w:rPr>
              <w:t>资质等级</w:t>
            </w:r>
          </w:p>
        </w:tc>
        <w:tc>
          <w:tcPr>
            <w:tcW w:w="2348" w:type="dxa"/>
            <w:gridSpan w:val="2"/>
            <w:vAlign w:val="center"/>
          </w:tcPr>
          <w:p>
            <w:pPr>
              <w:jc w:val="center"/>
              <w:rPr>
                <w:rFonts w:ascii="宋体" w:hAnsi="宋体"/>
                <w:sz w:val="24"/>
                <w:szCs w:val="24"/>
              </w:rPr>
            </w:pPr>
          </w:p>
        </w:tc>
        <w:tc>
          <w:tcPr>
            <w:tcW w:w="1725" w:type="dxa"/>
            <w:gridSpan w:val="2"/>
            <w:vAlign w:val="center"/>
          </w:tcPr>
          <w:p>
            <w:pPr>
              <w:jc w:val="center"/>
              <w:rPr>
                <w:rFonts w:ascii="宋体" w:hAnsi="宋体"/>
                <w:sz w:val="24"/>
                <w:szCs w:val="24"/>
              </w:rPr>
            </w:pPr>
            <w:r>
              <w:rPr>
                <w:rFonts w:hint="eastAsia" w:ascii="宋体" w:hAnsi="宋体"/>
                <w:sz w:val="24"/>
                <w:szCs w:val="24"/>
              </w:rPr>
              <w:t>资质证书号</w:t>
            </w:r>
          </w:p>
        </w:tc>
        <w:tc>
          <w:tcPr>
            <w:tcW w:w="1519"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10" w:type="dxa"/>
            <w:vMerge w:val="continue"/>
            <w:vAlign w:val="center"/>
          </w:tcPr>
          <w:p>
            <w:pPr>
              <w:jc w:val="center"/>
              <w:rPr>
                <w:rFonts w:ascii="宋体" w:hAnsi="宋体"/>
                <w:sz w:val="24"/>
                <w:szCs w:val="24"/>
              </w:rPr>
            </w:pPr>
          </w:p>
        </w:tc>
        <w:tc>
          <w:tcPr>
            <w:tcW w:w="714" w:type="dxa"/>
            <w:vMerge w:val="restart"/>
            <w:vAlign w:val="center"/>
          </w:tcPr>
          <w:p>
            <w:pPr>
              <w:adjustRightInd w:val="0"/>
              <w:snapToGrid w:val="0"/>
              <w:jc w:val="center"/>
              <w:rPr>
                <w:rFonts w:ascii="宋体" w:hAnsi="宋体"/>
                <w:sz w:val="24"/>
                <w:szCs w:val="24"/>
              </w:rPr>
            </w:pPr>
            <w:r>
              <w:rPr>
                <w:rFonts w:hint="eastAsia" w:ascii="宋体" w:hAnsi="宋体"/>
                <w:sz w:val="24"/>
                <w:szCs w:val="24"/>
              </w:rPr>
              <w:t>项目总监</w:t>
            </w:r>
          </w:p>
        </w:tc>
        <w:tc>
          <w:tcPr>
            <w:tcW w:w="1456" w:type="dxa"/>
            <w:vAlign w:val="center"/>
          </w:tcPr>
          <w:p>
            <w:pPr>
              <w:jc w:val="center"/>
              <w:rPr>
                <w:rFonts w:ascii="宋体" w:hAnsi="宋体"/>
                <w:sz w:val="24"/>
                <w:szCs w:val="24"/>
              </w:rPr>
            </w:pPr>
            <w:r>
              <w:rPr>
                <w:rFonts w:hint="eastAsia" w:ascii="宋体" w:hAnsi="宋体"/>
                <w:sz w:val="24"/>
                <w:szCs w:val="24"/>
              </w:rPr>
              <w:t>姓    名</w:t>
            </w:r>
          </w:p>
        </w:tc>
        <w:tc>
          <w:tcPr>
            <w:tcW w:w="2348" w:type="dxa"/>
            <w:gridSpan w:val="2"/>
            <w:vAlign w:val="center"/>
          </w:tcPr>
          <w:p>
            <w:pPr>
              <w:jc w:val="center"/>
              <w:rPr>
                <w:rFonts w:ascii="宋体" w:hAnsi="宋体"/>
                <w:sz w:val="24"/>
                <w:szCs w:val="24"/>
              </w:rPr>
            </w:pPr>
          </w:p>
        </w:tc>
        <w:tc>
          <w:tcPr>
            <w:tcW w:w="1725" w:type="dxa"/>
            <w:gridSpan w:val="2"/>
            <w:vMerge w:val="restart"/>
            <w:vAlign w:val="center"/>
          </w:tcPr>
          <w:p>
            <w:pPr>
              <w:jc w:val="center"/>
              <w:rPr>
                <w:rFonts w:ascii="宋体" w:hAnsi="宋体"/>
                <w:sz w:val="24"/>
                <w:szCs w:val="24"/>
              </w:rPr>
            </w:pPr>
            <w:r>
              <w:rPr>
                <w:rFonts w:hint="eastAsia" w:ascii="宋体" w:hAnsi="宋体"/>
                <w:sz w:val="24"/>
                <w:szCs w:val="24"/>
              </w:rPr>
              <w:t>联系电话</w:t>
            </w:r>
          </w:p>
        </w:tc>
        <w:tc>
          <w:tcPr>
            <w:tcW w:w="1519" w:type="dxa"/>
            <w:vMerge w:val="restart"/>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10" w:type="dxa"/>
            <w:vMerge w:val="continue"/>
            <w:vAlign w:val="center"/>
          </w:tcPr>
          <w:p>
            <w:pPr>
              <w:jc w:val="center"/>
              <w:rPr>
                <w:rFonts w:ascii="宋体" w:hAnsi="宋体"/>
                <w:sz w:val="24"/>
                <w:szCs w:val="24"/>
              </w:rPr>
            </w:pPr>
          </w:p>
        </w:tc>
        <w:tc>
          <w:tcPr>
            <w:tcW w:w="714" w:type="dxa"/>
            <w:vMerge w:val="continue"/>
            <w:vAlign w:val="center"/>
          </w:tcPr>
          <w:p>
            <w:pPr>
              <w:jc w:val="center"/>
              <w:rPr>
                <w:rFonts w:ascii="宋体" w:hAnsi="宋体"/>
                <w:sz w:val="24"/>
                <w:szCs w:val="24"/>
              </w:rPr>
            </w:pPr>
          </w:p>
        </w:tc>
        <w:tc>
          <w:tcPr>
            <w:tcW w:w="1456" w:type="dxa"/>
            <w:vAlign w:val="center"/>
          </w:tcPr>
          <w:p>
            <w:pPr>
              <w:jc w:val="center"/>
              <w:rPr>
                <w:rFonts w:ascii="宋体" w:hAnsi="宋体"/>
                <w:sz w:val="24"/>
                <w:szCs w:val="24"/>
              </w:rPr>
            </w:pPr>
            <w:r>
              <w:rPr>
                <w:rFonts w:hint="eastAsia" w:ascii="宋体" w:hAnsi="宋体"/>
                <w:sz w:val="24"/>
                <w:szCs w:val="24"/>
              </w:rPr>
              <w:t>资格证书号</w:t>
            </w:r>
          </w:p>
        </w:tc>
        <w:tc>
          <w:tcPr>
            <w:tcW w:w="2348" w:type="dxa"/>
            <w:gridSpan w:val="2"/>
            <w:vAlign w:val="center"/>
          </w:tcPr>
          <w:p>
            <w:pPr>
              <w:jc w:val="center"/>
              <w:rPr>
                <w:rFonts w:ascii="宋体" w:hAnsi="宋体"/>
                <w:sz w:val="24"/>
                <w:szCs w:val="24"/>
              </w:rPr>
            </w:pPr>
          </w:p>
        </w:tc>
        <w:tc>
          <w:tcPr>
            <w:tcW w:w="1725" w:type="dxa"/>
            <w:gridSpan w:val="2"/>
            <w:vMerge w:val="continue"/>
            <w:vAlign w:val="center"/>
          </w:tcPr>
          <w:p>
            <w:pPr>
              <w:jc w:val="center"/>
              <w:rPr>
                <w:rFonts w:ascii="宋体" w:hAnsi="宋体"/>
                <w:sz w:val="24"/>
                <w:szCs w:val="24"/>
              </w:rPr>
            </w:pPr>
          </w:p>
        </w:tc>
        <w:tc>
          <w:tcPr>
            <w:tcW w:w="1519" w:type="dxa"/>
            <w:vMerge w:val="continue"/>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10" w:type="dxa"/>
            <w:vMerge w:val="continue"/>
            <w:vAlign w:val="center"/>
          </w:tcPr>
          <w:p>
            <w:pPr>
              <w:jc w:val="center"/>
              <w:rPr>
                <w:rFonts w:ascii="宋体" w:hAnsi="宋体"/>
                <w:sz w:val="24"/>
                <w:szCs w:val="24"/>
              </w:rPr>
            </w:pPr>
          </w:p>
        </w:tc>
        <w:tc>
          <w:tcPr>
            <w:tcW w:w="714" w:type="dxa"/>
            <w:vMerge w:val="restart"/>
            <w:vAlign w:val="center"/>
          </w:tcPr>
          <w:p>
            <w:pPr>
              <w:jc w:val="center"/>
              <w:rPr>
                <w:rFonts w:ascii="宋体" w:hAnsi="宋体"/>
                <w:sz w:val="24"/>
                <w:szCs w:val="24"/>
              </w:rPr>
            </w:pPr>
            <w:r>
              <w:rPr>
                <w:rFonts w:hint="eastAsia" w:ascii="宋体" w:hAnsi="宋体"/>
                <w:sz w:val="24"/>
                <w:szCs w:val="24"/>
              </w:rPr>
              <w:t>项目专监</w:t>
            </w:r>
          </w:p>
        </w:tc>
        <w:tc>
          <w:tcPr>
            <w:tcW w:w="1456" w:type="dxa"/>
            <w:vAlign w:val="center"/>
          </w:tcPr>
          <w:p>
            <w:pPr>
              <w:jc w:val="center"/>
              <w:rPr>
                <w:rFonts w:ascii="宋体" w:hAnsi="宋体"/>
                <w:sz w:val="24"/>
                <w:szCs w:val="24"/>
              </w:rPr>
            </w:pPr>
            <w:r>
              <w:rPr>
                <w:rFonts w:hint="eastAsia" w:ascii="宋体" w:hAnsi="宋体"/>
                <w:sz w:val="24"/>
                <w:szCs w:val="24"/>
              </w:rPr>
              <w:t>姓    名</w:t>
            </w:r>
          </w:p>
        </w:tc>
        <w:tc>
          <w:tcPr>
            <w:tcW w:w="2348" w:type="dxa"/>
            <w:gridSpan w:val="2"/>
            <w:vAlign w:val="center"/>
          </w:tcPr>
          <w:p>
            <w:pPr>
              <w:jc w:val="center"/>
              <w:rPr>
                <w:rFonts w:ascii="宋体" w:hAnsi="宋体"/>
                <w:sz w:val="24"/>
                <w:szCs w:val="24"/>
              </w:rPr>
            </w:pPr>
            <w:r>
              <w:rPr>
                <w:rFonts w:hint="eastAsia" w:ascii="宋体" w:hAnsi="宋体"/>
                <w:sz w:val="24"/>
                <w:szCs w:val="24"/>
              </w:rPr>
              <w:t>专业及资格</w:t>
            </w:r>
          </w:p>
          <w:p>
            <w:pPr>
              <w:jc w:val="center"/>
              <w:rPr>
                <w:rFonts w:ascii="宋体" w:hAnsi="宋体"/>
                <w:sz w:val="24"/>
                <w:szCs w:val="24"/>
              </w:rPr>
            </w:pPr>
            <w:r>
              <w:rPr>
                <w:rFonts w:hint="eastAsia" w:ascii="宋体" w:hAnsi="宋体"/>
                <w:sz w:val="24"/>
                <w:szCs w:val="24"/>
              </w:rPr>
              <w:t>证书号</w:t>
            </w:r>
          </w:p>
        </w:tc>
        <w:tc>
          <w:tcPr>
            <w:tcW w:w="1725" w:type="dxa"/>
            <w:gridSpan w:val="2"/>
            <w:vAlign w:val="center"/>
          </w:tcPr>
          <w:p>
            <w:pPr>
              <w:jc w:val="center"/>
              <w:rPr>
                <w:rFonts w:ascii="宋体" w:hAnsi="宋体"/>
                <w:sz w:val="24"/>
                <w:szCs w:val="24"/>
              </w:rPr>
            </w:pPr>
            <w:r>
              <w:rPr>
                <w:rFonts w:hint="eastAsia" w:ascii="宋体" w:hAnsi="宋体"/>
                <w:sz w:val="24"/>
                <w:szCs w:val="24"/>
              </w:rPr>
              <w:t>姓    名</w:t>
            </w:r>
          </w:p>
        </w:tc>
        <w:tc>
          <w:tcPr>
            <w:tcW w:w="1519" w:type="dxa"/>
            <w:vAlign w:val="center"/>
          </w:tcPr>
          <w:p>
            <w:pPr>
              <w:jc w:val="center"/>
              <w:rPr>
                <w:rFonts w:ascii="宋体" w:hAnsi="宋体"/>
                <w:sz w:val="24"/>
                <w:szCs w:val="24"/>
              </w:rPr>
            </w:pPr>
            <w:r>
              <w:rPr>
                <w:rFonts w:hint="eastAsia" w:ascii="宋体" w:hAnsi="宋体"/>
                <w:sz w:val="24"/>
                <w:szCs w:val="24"/>
              </w:rPr>
              <w:t>专业及资格证书号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10" w:type="dxa"/>
            <w:vMerge w:val="continue"/>
            <w:vAlign w:val="center"/>
          </w:tcPr>
          <w:p>
            <w:pPr>
              <w:jc w:val="center"/>
              <w:rPr>
                <w:rFonts w:ascii="宋体" w:hAnsi="宋体"/>
                <w:sz w:val="24"/>
                <w:szCs w:val="24"/>
              </w:rPr>
            </w:pPr>
          </w:p>
        </w:tc>
        <w:tc>
          <w:tcPr>
            <w:tcW w:w="714" w:type="dxa"/>
            <w:vMerge w:val="continue"/>
            <w:vAlign w:val="center"/>
          </w:tcPr>
          <w:p>
            <w:pPr>
              <w:jc w:val="center"/>
              <w:rPr>
                <w:rFonts w:ascii="宋体" w:hAnsi="宋体"/>
                <w:sz w:val="24"/>
                <w:szCs w:val="24"/>
              </w:rPr>
            </w:pPr>
          </w:p>
        </w:tc>
        <w:tc>
          <w:tcPr>
            <w:tcW w:w="1456" w:type="dxa"/>
            <w:vAlign w:val="center"/>
          </w:tcPr>
          <w:p>
            <w:pPr>
              <w:jc w:val="center"/>
              <w:rPr>
                <w:rFonts w:ascii="宋体" w:hAnsi="宋体"/>
                <w:sz w:val="24"/>
                <w:szCs w:val="24"/>
              </w:rPr>
            </w:pPr>
          </w:p>
        </w:tc>
        <w:tc>
          <w:tcPr>
            <w:tcW w:w="2348" w:type="dxa"/>
            <w:gridSpan w:val="2"/>
            <w:vAlign w:val="center"/>
          </w:tcPr>
          <w:p>
            <w:pPr>
              <w:jc w:val="center"/>
              <w:rPr>
                <w:rFonts w:ascii="宋体" w:hAnsi="宋体"/>
                <w:sz w:val="24"/>
                <w:szCs w:val="24"/>
              </w:rPr>
            </w:pPr>
          </w:p>
        </w:tc>
        <w:tc>
          <w:tcPr>
            <w:tcW w:w="1725" w:type="dxa"/>
            <w:gridSpan w:val="2"/>
            <w:vAlign w:val="center"/>
          </w:tcPr>
          <w:p>
            <w:pPr>
              <w:jc w:val="center"/>
              <w:rPr>
                <w:rFonts w:ascii="宋体" w:hAnsi="宋体"/>
                <w:sz w:val="24"/>
                <w:szCs w:val="24"/>
              </w:rPr>
            </w:pPr>
          </w:p>
        </w:tc>
        <w:tc>
          <w:tcPr>
            <w:tcW w:w="1519"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10" w:type="dxa"/>
            <w:vMerge w:val="continue"/>
            <w:vAlign w:val="center"/>
          </w:tcPr>
          <w:p>
            <w:pPr>
              <w:jc w:val="center"/>
              <w:rPr>
                <w:rFonts w:ascii="宋体" w:hAnsi="宋体"/>
                <w:sz w:val="24"/>
                <w:szCs w:val="24"/>
              </w:rPr>
            </w:pPr>
          </w:p>
        </w:tc>
        <w:tc>
          <w:tcPr>
            <w:tcW w:w="714" w:type="dxa"/>
            <w:vMerge w:val="continue"/>
            <w:vAlign w:val="center"/>
          </w:tcPr>
          <w:p>
            <w:pPr>
              <w:jc w:val="center"/>
              <w:rPr>
                <w:rFonts w:ascii="宋体" w:hAnsi="宋体"/>
                <w:sz w:val="24"/>
                <w:szCs w:val="24"/>
              </w:rPr>
            </w:pPr>
          </w:p>
        </w:tc>
        <w:tc>
          <w:tcPr>
            <w:tcW w:w="1456" w:type="dxa"/>
            <w:vAlign w:val="center"/>
          </w:tcPr>
          <w:p>
            <w:pPr>
              <w:jc w:val="center"/>
              <w:rPr>
                <w:rFonts w:ascii="宋体" w:hAnsi="宋体"/>
                <w:sz w:val="24"/>
                <w:szCs w:val="24"/>
              </w:rPr>
            </w:pPr>
          </w:p>
        </w:tc>
        <w:tc>
          <w:tcPr>
            <w:tcW w:w="2348" w:type="dxa"/>
            <w:gridSpan w:val="2"/>
            <w:vAlign w:val="center"/>
          </w:tcPr>
          <w:p>
            <w:pPr>
              <w:jc w:val="center"/>
              <w:rPr>
                <w:rFonts w:ascii="宋体" w:hAnsi="宋体"/>
                <w:sz w:val="24"/>
                <w:szCs w:val="24"/>
              </w:rPr>
            </w:pPr>
          </w:p>
        </w:tc>
        <w:tc>
          <w:tcPr>
            <w:tcW w:w="1725" w:type="dxa"/>
            <w:gridSpan w:val="2"/>
            <w:vAlign w:val="center"/>
          </w:tcPr>
          <w:p>
            <w:pPr>
              <w:jc w:val="center"/>
              <w:rPr>
                <w:rFonts w:ascii="宋体" w:hAnsi="宋体"/>
                <w:sz w:val="24"/>
                <w:szCs w:val="24"/>
              </w:rPr>
            </w:pPr>
          </w:p>
        </w:tc>
        <w:tc>
          <w:tcPr>
            <w:tcW w:w="1519"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10" w:type="dxa"/>
            <w:vMerge w:val="continue"/>
            <w:vAlign w:val="center"/>
          </w:tcPr>
          <w:p>
            <w:pPr>
              <w:jc w:val="center"/>
              <w:rPr>
                <w:rFonts w:ascii="宋体" w:hAnsi="宋体"/>
                <w:sz w:val="24"/>
                <w:szCs w:val="24"/>
              </w:rPr>
            </w:pPr>
          </w:p>
        </w:tc>
        <w:tc>
          <w:tcPr>
            <w:tcW w:w="714" w:type="dxa"/>
            <w:vMerge w:val="continue"/>
            <w:vAlign w:val="center"/>
          </w:tcPr>
          <w:p>
            <w:pPr>
              <w:jc w:val="center"/>
              <w:rPr>
                <w:rFonts w:ascii="宋体" w:hAnsi="宋体"/>
                <w:sz w:val="24"/>
                <w:szCs w:val="24"/>
              </w:rPr>
            </w:pPr>
          </w:p>
        </w:tc>
        <w:tc>
          <w:tcPr>
            <w:tcW w:w="1456" w:type="dxa"/>
            <w:vAlign w:val="center"/>
          </w:tcPr>
          <w:p>
            <w:pPr>
              <w:jc w:val="center"/>
              <w:rPr>
                <w:rFonts w:ascii="宋体" w:hAnsi="宋体"/>
                <w:sz w:val="24"/>
                <w:szCs w:val="24"/>
              </w:rPr>
            </w:pPr>
          </w:p>
        </w:tc>
        <w:tc>
          <w:tcPr>
            <w:tcW w:w="2348" w:type="dxa"/>
            <w:gridSpan w:val="2"/>
            <w:vAlign w:val="center"/>
          </w:tcPr>
          <w:p>
            <w:pPr>
              <w:jc w:val="center"/>
              <w:rPr>
                <w:rFonts w:ascii="宋体" w:hAnsi="宋体"/>
                <w:sz w:val="24"/>
                <w:szCs w:val="24"/>
              </w:rPr>
            </w:pPr>
          </w:p>
        </w:tc>
        <w:tc>
          <w:tcPr>
            <w:tcW w:w="1725" w:type="dxa"/>
            <w:gridSpan w:val="2"/>
            <w:vAlign w:val="center"/>
          </w:tcPr>
          <w:p>
            <w:pPr>
              <w:jc w:val="center"/>
              <w:rPr>
                <w:rFonts w:ascii="宋体" w:hAnsi="宋体"/>
                <w:sz w:val="24"/>
                <w:szCs w:val="24"/>
              </w:rPr>
            </w:pPr>
          </w:p>
        </w:tc>
        <w:tc>
          <w:tcPr>
            <w:tcW w:w="1519"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10" w:type="dxa"/>
            <w:vMerge w:val="continue"/>
            <w:vAlign w:val="center"/>
          </w:tcPr>
          <w:p>
            <w:pPr>
              <w:jc w:val="center"/>
              <w:rPr>
                <w:rFonts w:ascii="宋体" w:hAnsi="宋体"/>
                <w:sz w:val="24"/>
                <w:szCs w:val="24"/>
              </w:rPr>
            </w:pPr>
          </w:p>
        </w:tc>
        <w:tc>
          <w:tcPr>
            <w:tcW w:w="714" w:type="dxa"/>
            <w:vMerge w:val="restart"/>
            <w:vAlign w:val="center"/>
          </w:tcPr>
          <w:p>
            <w:pPr>
              <w:jc w:val="center"/>
              <w:rPr>
                <w:rFonts w:ascii="宋体" w:hAnsi="宋体"/>
                <w:sz w:val="24"/>
                <w:szCs w:val="24"/>
              </w:rPr>
            </w:pPr>
            <w:r>
              <w:rPr>
                <w:rFonts w:hint="eastAsia" w:ascii="宋体" w:hAnsi="宋体"/>
                <w:sz w:val="24"/>
                <w:szCs w:val="24"/>
              </w:rPr>
              <w:t>监理员</w:t>
            </w:r>
          </w:p>
        </w:tc>
        <w:tc>
          <w:tcPr>
            <w:tcW w:w="1456" w:type="dxa"/>
            <w:vAlign w:val="center"/>
          </w:tcPr>
          <w:p>
            <w:pPr>
              <w:jc w:val="center"/>
              <w:rPr>
                <w:rFonts w:ascii="宋体" w:hAnsi="宋体"/>
                <w:sz w:val="24"/>
                <w:szCs w:val="24"/>
              </w:rPr>
            </w:pPr>
            <w:r>
              <w:rPr>
                <w:rFonts w:hint="eastAsia" w:ascii="宋体" w:hAnsi="宋体"/>
                <w:sz w:val="24"/>
                <w:szCs w:val="24"/>
              </w:rPr>
              <w:t>姓    名</w:t>
            </w:r>
          </w:p>
        </w:tc>
        <w:tc>
          <w:tcPr>
            <w:tcW w:w="2348" w:type="dxa"/>
            <w:gridSpan w:val="2"/>
            <w:vAlign w:val="center"/>
          </w:tcPr>
          <w:p>
            <w:pPr>
              <w:jc w:val="center"/>
              <w:rPr>
                <w:rFonts w:ascii="宋体" w:hAnsi="宋体"/>
                <w:sz w:val="24"/>
                <w:szCs w:val="24"/>
              </w:rPr>
            </w:pPr>
            <w:r>
              <w:rPr>
                <w:rFonts w:hint="eastAsia" w:ascii="宋体" w:hAnsi="宋体"/>
                <w:sz w:val="24"/>
                <w:szCs w:val="24"/>
              </w:rPr>
              <w:t>专业及资格</w:t>
            </w:r>
          </w:p>
          <w:p>
            <w:pPr>
              <w:jc w:val="center"/>
              <w:rPr>
                <w:rFonts w:ascii="宋体" w:hAnsi="宋体"/>
                <w:sz w:val="24"/>
                <w:szCs w:val="24"/>
              </w:rPr>
            </w:pPr>
            <w:r>
              <w:rPr>
                <w:rFonts w:hint="eastAsia" w:ascii="宋体" w:hAnsi="宋体"/>
                <w:sz w:val="24"/>
                <w:szCs w:val="24"/>
              </w:rPr>
              <w:t>证书号</w:t>
            </w:r>
          </w:p>
        </w:tc>
        <w:tc>
          <w:tcPr>
            <w:tcW w:w="1725" w:type="dxa"/>
            <w:gridSpan w:val="2"/>
            <w:vAlign w:val="center"/>
          </w:tcPr>
          <w:p>
            <w:pPr>
              <w:jc w:val="center"/>
              <w:rPr>
                <w:rFonts w:ascii="宋体" w:hAnsi="宋体"/>
                <w:sz w:val="24"/>
                <w:szCs w:val="24"/>
              </w:rPr>
            </w:pPr>
            <w:r>
              <w:rPr>
                <w:rFonts w:hint="eastAsia" w:ascii="宋体" w:hAnsi="宋体"/>
                <w:sz w:val="24"/>
                <w:szCs w:val="24"/>
              </w:rPr>
              <w:t>姓    名</w:t>
            </w:r>
          </w:p>
        </w:tc>
        <w:tc>
          <w:tcPr>
            <w:tcW w:w="1519" w:type="dxa"/>
            <w:vAlign w:val="center"/>
          </w:tcPr>
          <w:p>
            <w:pPr>
              <w:jc w:val="center"/>
              <w:rPr>
                <w:rFonts w:ascii="宋体" w:hAnsi="宋体"/>
                <w:sz w:val="24"/>
                <w:szCs w:val="24"/>
              </w:rPr>
            </w:pPr>
            <w:r>
              <w:rPr>
                <w:rFonts w:hint="eastAsia" w:ascii="宋体" w:hAnsi="宋体"/>
                <w:sz w:val="24"/>
                <w:szCs w:val="24"/>
              </w:rPr>
              <w:t>专业及资格证书号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10" w:type="dxa"/>
            <w:vMerge w:val="continue"/>
            <w:vAlign w:val="center"/>
          </w:tcPr>
          <w:p>
            <w:pPr>
              <w:jc w:val="center"/>
              <w:rPr>
                <w:rFonts w:ascii="宋体" w:hAnsi="宋体"/>
                <w:sz w:val="24"/>
                <w:szCs w:val="24"/>
              </w:rPr>
            </w:pPr>
          </w:p>
        </w:tc>
        <w:tc>
          <w:tcPr>
            <w:tcW w:w="714" w:type="dxa"/>
            <w:vMerge w:val="continue"/>
            <w:vAlign w:val="center"/>
          </w:tcPr>
          <w:p>
            <w:pPr>
              <w:jc w:val="center"/>
              <w:rPr>
                <w:rFonts w:ascii="宋体" w:hAnsi="宋体"/>
                <w:sz w:val="24"/>
                <w:szCs w:val="24"/>
              </w:rPr>
            </w:pPr>
          </w:p>
        </w:tc>
        <w:tc>
          <w:tcPr>
            <w:tcW w:w="1456" w:type="dxa"/>
            <w:vAlign w:val="center"/>
          </w:tcPr>
          <w:p>
            <w:pPr>
              <w:jc w:val="center"/>
              <w:rPr>
                <w:rFonts w:ascii="宋体" w:hAnsi="宋体"/>
                <w:sz w:val="24"/>
                <w:szCs w:val="24"/>
              </w:rPr>
            </w:pPr>
          </w:p>
        </w:tc>
        <w:tc>
          <w:tcPr>
            <w:tcW w:w="2348" w:type="dxa"/>
            <w:gridSpan w:val="2"/>
            <w:vAlign w:val="center"/>
          </w:tcPr>
          <w:p>
            <w:pPr>
              <w:jc w:val="center"/>
              <w:rPr>
                <w:rFonts w:ascii="宋体" w:hAnsi="宋体"/>
                <w:sz w:val="24"/>
                <w:szCs w:val="24"/>
              </w:rPr>
            </w:pPr>
          </w:p>
        </w:tc>
        <w:tc>
          <w:tcPr>
            <w:tcW w:w="1725" w:type="dxa"/>
            <w:gridSpan w:val="2"/>
            <w:vAlign w:val="center"/>
          </w:tcPr>
          <w:p>
            <w:pPr>
              <w:jc w:val="center"/>
              <w:rPr>
                <w:rFonts w:ascii="宋体" w:hAnsi="宋体"/>
                <w:sz w:val="24"/>
                <w:szCs w:val="24"/>
              </w:rPr>
            </w:pPr>
          </w:p>
        </w:tc>
        <w:tc>
          <w:tcPr>
            <w:tcW w:w="1519"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10" w:type="dxa"/>
            <w:vMerge w:val="continue"/>
            <w:vAlign w:val="center"/>
          </w:tcPr>
          <w:p>
            <w:pPr>
              <w:jc w:val="center"/>
              <w:rPr>
                <w:rFonts w:ascii="宋体" w:hAnsi="宋体"/>
                <w:sz w:val="24"/>
                <w:szCs w:val="24"/>
              </w:rPr>
            </w:pPr>
          </w:p>
        </w:tc>
        <w:tc>
          <w:tcPr>
            <w:tcW w:w="714" w:type="dxa"/>
            <w:vMerge w:val="continue"/>
            <w:vAlign w:val="center"/>
          </w:tcPr>
          <w:p>
            <w:pPr>
              <w:jc w:val="center"/>
              <w:rPr>
                <w:rFonts w:ascii="宋体" w:hAnsi="宋体"/>
                <w:sz w:val="24"/>
                <w:szCs w:val="24"/>
              </w:rPr>
            </w:pPr>
          </w:p>
        </w:tc>
        <w:tc>
          <w:tcPr>
            <w:tcW w:w="1456" w:type="dxa"/>
            <w:vAlign w:val="center"/>
          </w:tcPr>
          <w:p>
            <w:pPr>
              <w:jc w:val="center"/>
              <w:rPr>
                <w:rFonts w:ascii="宋体" w:hAnsi="宋体"/>
                <w:sz w:val="24"/>
                <w:szCs w:val="24"/>
              </w:rPr>
            </w:pPr>
          </w:p>
        </w:tc>
        <w:tc>
          <w:tcPr>
            <w:tcW w:w="2348" w:type="dxa"/>
            <w:gridSpan w:val="2"/>
            <w:vAlign w:val="center"/>
          </w:tcPr>
          <w:p>
            <w:pPr>
              <w:jc w:val="center"/>
              <w:rPr>
                <w:rFonts w:ascii="宋体" w:hAnsi="宋体"/>
                <w:sz w:val="24"/>
                <w:szCs w:val="24"/>
              </w:rPr>
            </w:pPr>
          </w:p>
        </w:tc>
        <w:tc>
          <w:tcPr>
            <w:tcW w:w="1725" w:type="dxa"/>
            <w:gridSpan w:val="2"/>
            <w:vAlign w:val="center"/>
          </w:tcPr>
          <w:p>
            <w:pPr>
              <w:jc w:val="center"/>
              <w:rPr>
                <w:rFonts w:ascii="宋体" w:hAnsi="宋体"/>
                <w:sz w:val="24"/>
                <w:szCs w:val="24"/>
              </w:rPr>
            </w:pPr>
          </w:p>
        </w:tc>
        <w:tc>
          <w:tcPr>
            <w:tcW w:w="1519"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10" w:type="dxa"/>
            <w:vMerge w:val="continue"/>
            <w:vAlign w:val="center"/>
          </w:tcPr>
          <w:p>
            <w:pPr>
              <w:jc w:val="center"/>
              <w:rPr>
                <w:rFonts w:ascii="宋体" w:hAnsi="宋体"/>
                <w:sz w:val="24"/>
                <w:szCs w:val="24"/>
              </w:rPr>
            </w:pPr>
          </w:p>
        </w:tc>
        <w:tc>
          <w:tcPr>
            <w:tcW w:w="714" w:type="dxa"/>
            <w:vMerge w:val="continue"/>
            <w:vAlign w:val="center"/>
          </w:tcPr>
          <w:p>
            <w:pPr>
              <w:jc w:val="center"/>
              <w:rPr>
                <w:rFonts w:ascii="宋体" w:hAnsi="宋体"/>
                <w:sz w:val="24"/>
                <w:szCs w:val="24"/>
              </w:rPr>
            </w:pPr>
          </w:p>
        </w:tc>
        <w:tc>
          <w:tcPr>
            <w:tcW w:w="1456" w:type="dxa"/>
            <w:vAlign w:val="center"/>
          </w:tcPr>
          <w:p>
            <w:pPr>
              <w:jc w:val="center"/>
              <w:rPr>
                <w:rFonts w:ascii="宋体" w:hAnsi="宋体"/>
                <w:sz w:val="24"/>
                <w:szCs w:val="24"/>
              </w:rPr>
            </w:pPr>
          </w:p>
        </w:tc>
        <w:tc>
          <w:tcPr>
            <w:tcW w:w="2348" w:type="dxa"/>
            <w:gridSpan w:val="2"/>
            <w:vAlign w:val="center"/>
          </w:tcPr>
          <w:p>
            <w:pPr>
              <w:jc w:val="center"/>
              <w:rPr>
                <w:rFonts w:ascii="宋体" w:hAnsi="宋体"/>
                <w:sz w:val="24"/>
                <w:szCs w:val="24"/>
              </w:rPr>
            </w:pPr>
          </w:p>
        </w:tc>
        <w:tc>
          <w:tcPr>
            <w:tcW w:w="1725" w:type="dxa"/>
            <w:gridSpan w:val="2"/>
            <w:vAlign w:val="center"/>
          </w:tcPr>
          <w:p>
            <w:pPr>
              <w:jc w:val="center"/>
              <w:rPr>
                <w:rFonts w:ascii="宋体" w:hAnsi="宋体"/>
                <w:sz w:val="24"/>
                <w:szCs w:val="24"/>
              </w:rPr>
            </w:pPr>
          </w:p>
        </w:tc>
        <w:tc>
          <w:tcPr>
            <w:tcW w:w="1519"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10" w:type="dxa"/>
            <w:vMerge w:val="restart"/>
            <w:vAlign w:val="center"/>
          </w:tcPr>
          <w:p>
            <w:pPr>
              <w:adjustRightInd w:val="0"/>
              <w:snapToGrid w:val="0"/>
              <w:spacing w:line="480" w:lineRule="auto"/>
              <w:ind w:firstLine="120" w:firstLineChars="50"/>
              <w:rPr>
                <w:rFonts w:ascii="宋体" w:hAnsi="宋体"/>
                <w:sz w:val="24"/>
                <w:szCs w:val="24"/>
              </w:rPr>
            </w:pPr>
            <w:r>
              <w:rPr>
                <w:rFonts w:hint="eastAsia" w:ascii="宋体" w:hAnsi="宋体"/>
                <w:sz w:val="24"/>
                <w:szCs w:val="24"/>
              </w:rPr>
              <w:t>总</w:t>
            </w:r>
          </w:p>
          <w:p>
            <w:pPr>
              <w:adjustRightInd w:val="0"/>
              <w:snapToGrid w:val="0"/>
              <w:spacing w:line="480" w:lineRule="auto"/>
              <w:jc w:val="center"/>
              <w:rPr>
                <w:rFonts w:ascii="宋体" w:hAnsi="宋体"/>
                <w:sz w:val="24"/>
                <w:szCs w:val="24"/>
              </w:rPr>
            </w:pPr>
            <w:r>
              <w:rPr>
                <w:rFonts w:hint="eastAsia" w:ascii="宋体" w:hAnsi="宋体"/>
                <w:sz w:val="24"/>
                <w:szCs w:val="24"/>
              </w:rPr>
              <w:t>包</w:t>
            </w:r>
          </w:p>
          <w:p>
            <w:pPr>
              <w:adjustRightInd w:val="0"/>
              <w:snapToGrid w:val="0"/>
              <w:spacing w:line="480" w:lineRule="auto"/>
              <w:jc w:val="center"/>
              <w:rPr>
                <w:rFonts w:ascii="宋体" w:hAnsi="宋体"/>
                <w:sz w:val="24"/>
                <w:szCs w:val="24"/>
              </w:rPr>
            </w:pPr>
            <w:r>
              <w:rPr>
                <w:rFonts w:hint="eastAsia" w:ascii="宋体" w:hAnsi="宋体"/>
                <w:sz w:val="24"/>
                <w:szCs w:val="24"/>
              </w:rPr>
              <w:t>单</w:t>
            </w:r>
          </w:p>
          <w:p>
            <w:pPr>
              <w:adjustRightInd w:val="0"/>
              <w:snapToGrid w:val="0"/>
              <w:spacing w:line="480" w:lineRule="auto"/>
              <w:jc w:val="center"/>
              <w:rPr>
                <w:rFonts w:ascii="宋体" w:hAnsi="宋体"/>
                <w:sz w:val="24"/>
                <w:szCs w:val="24"/>
              </w:rPr>
            </w:pPr>
            <w:r>
              <w:rPr>
                <w:rFonts w:hint="eastAsia" w:ascii="宋体" w:hAnsi="宋体"/>
                <w:sz w:val="24"/>
                <w:szCs w:val="24"/>
              </w:rPr>
              <w:t>位</w:t>
            </w:r>
          </w:p>
        </w:tc>
        <w:tc>
          <w:tcPr>
            <w:tcW w:w="2170" w:type="dxa"/>
            <w:gridSpan w:val="2"/>
            <w:vAlign w:val="center"/>
          </w:tcPr>
          <w:p>
            <w:pPr>
              <w:jc w:val="center"/>
              <w:rPr>
                <w:rFonts w:ascii="宋体" w:hAnsi="宋体"/>
                <w:sz w:val="24"/>
                <w:szCs w:val="24"/>
              </w:rPr>
            </w:pPr>
            <w:r>
              <w:rPr>
                <w:rFonts w:hint="eastAsia" w:ascii="宋体" w:hAnsi="宋体"/>
                <w:sz w:val="24"/>
                <w:szCs w:val="24"/>
              </w:rPr>
              <w:t>名    称</w:t>
            </w:r>
          </w:p>
        </w:tc>
        <w:tc>
          <w:tcPr>
            <w:tcW w:w="5592" w:type="dxa"/>
            <w:gridSpan w:val="5"/>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10" w:type="dxa"/>
            <w:vMerge w:val="continue"/>
            <w:vAlign w:val="center"/>
          </w:tcPr>
          <w:p>
            <w:pPr>
              <w:jc w:val="center"/>
              <w:rPr>
                <w:rFonts w:ascii="宋体" w:hAnsi="宋体"/>
                <w:sz w:val="24"/>
                <w:szCs w:val="24"/>
              </w:rPr>
            </w:pPr>
          </w:p>
        </w:tc>
        <w:tc>
          <w:tcPr>
            <w:tcW w:w="2170" w:type="dxa"/>
            <w:gridSpan w:val="2"/>
            <w:vAlign w:val="center"/>
          </w:tcPr>
          <w:p>
            <w:pPr>
              <w:jc w:val="center"/>
              <w:rPr>
                <w:rFonts w:ascii="宋体" w:hAnsi="宋体"/>
                <w:spacing w:val="-8"/>
                <w:sz w:val="24"/>
                <w:szCs w:val="24"/>
              </w:rPr>
            </w:pPr>
            <w:r>
              <w:rPr>
                <w:rFonts w:hint="eastAsia" w:ascii="宋体" w:hAnsi="宋体"/>
                <w:spacing w:val="-8"/>
                <w:sz w:val="24"/>
                <w:szCs w:val="24"/>
              </w:rPr>
              <w:t>地    址</w:t>
            </w:r>
          </w:p>
        </w:tc>
        <w:tc>
          <w:tcPr>
            <w:tcW w:w="5592" w:type="dxa"/>
            <w:gridSpan w:val="5"/>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exact"/>
        </w:trPr>
        <w:tc>
          <w:tcPr>
            <w:tcW w:w="710" w:type="dxa"/>
            <w:vMerge w:val="continue"/>
            <w:vAlign w:val="center"/>
          </w:tcPr>
          <w:p>
            <w:pPr>
              <w:jc w:val="center"/>
              <w:rPr>
                <w:rFonts w:ascii="宋体" w:hAnsi="宋体"/>
                <w:sz w:val="24"/>
                <w:szCs w:val="24"/>
              </w:rPr>
            </w:pPr>
          </w:p>
        </w:tc>
        <w:tc>
          <w:tcPr>
            <w:tcW w:w="2170" w:type="dxa"/>
            <w:gridSpan w:val="2"/>
            <w:vAlign w:val="center"/>
          </w:tcPr>
          <w:p>
            <w:pPr>
              <w:adjustRightInd w:val="0"/>
              <w:snapToGrid w:val="0"/>
              <w:jc w:val="center"/>
              <w:rPr>
                <w:rFonts w:ascii="宋体" w:hAnsi="宋体"/>
                <w:spacing w:val="-8"/>
                <w:sz w:val="24"/>
                <w:szCs w:val="24"/>
              </w:rPr>
            </w:pPr>
            <w:r>
              <w:rPr>
                <w:rFonts w:hint="eastAsia" w:ascii="宋体" w:hAnsi="宋体"/>
                <w:spacing w:val="-8"/>
                <w:sz w:val="24"/>
                <w:szCs w:val="24"/>
              </w:rPr>
              <w:t>资质等级</w:t>
            </w:r>
          </w:p>
          <w:p>
            <w:pPr>
              <w:adjustRightInd w:val="0"/>
              <w:snapToGrid w:val="0"/>
              <w:jc w:val="center"/>
              <w:rPr>
                <w:rFonts w:ascii="宋体" w:hAnsi="宋体"/>
                <w:spacing w:val="-8"/>
                <w:sz w:val="24"/>
                <w:szCs w:val="24"/>
              </w:rPr>
            </w:pPr>
            <w:r>
              <w:rPr>
                <w:rFonts w:hint="eastAsia" w:ascii="宋体" w:hAnsi="宋体"/>
                <w:spacing w:val="-8"/>
                <w:sz w:val="24"/>
                <w:szCs w:val="24"/>
              </w:rPr>
              <w:t>及证书号</w:t>
            </w:r>
          </w:p>
        </w:tc>
        <w:tc>
          <w:tcPr>
            <w:tcW w:w="2338" w:type="dxa"/>
            <w:vAlign w:val="center"/>
          </w:tcPr>
          <w:p>
            <w:pPr>
              <w:jc w:val="center"/>
              <w:rPr>
                <w:rFonts w:ascii="宋体" w:hAnsi="宋体"/>
                <w:sz w:val="24"/>
                <w:szCs w:val="24"/>
              </w:rPr>
            </w:pPr>
          </w:p>
        </w:tc>
        <w:tc>
          <w:tcPr>
            <w:tcW w:w="1721" w:type="dxa"/>
            <w:gridSpan w:val="2"/>
            <w:vAlign w:val="center"/>
          </w:tcPr>
          <w:p>
            <w:pPr>
              <w:jc w:val="center"/>
              <w:rPr>
                <w:rFonts w:ascii="宋体" w:hAnsi="宋体"/>
                <w:sz w:val="24"/>
                <w:szCs w:val="24"/>
              </w:rPr>
            </w:pPr>
            <w:r>
              <w:rPr>
                <w:rFonts w:hint="eastAsia" w:ascii="宋体" w:hAnsi="宋体"/>
                <w:sz w:val="24"/>
                <w:szCs w:val="24"/>
              </w:rPr>
              <w:t>安全许可证号</w:t>
            </w:r>
          </w:p>
        </w:tc>
        <w:tc>
          <w:tcPr>
            <w:tcW w:w="1533" w:type="dxa"/>
            <w:gridSpan w:val="2"/>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exact"/>
        </w:trPr>
        <w:tc>
          <w:tcPr>
            <w:tcW w:w="710" w:type="dxa"/>
            <w:vMerge w:val="continue"/>
            <w:vAlign w:val="center"/>
          </w:tcPr>
          <w:p>
            <w:pPr>
              <w:jc w:val="center"/>
              <w:rPr>
                <w:rFonts w:ascii="宋体" w:hAnsi="宋体"/>
                <w:sz w:val="24"/>
                <w:szCs w:val="24"/>
              </w:rPr>
            </w:pPr>
          </w:p>
        </w:tc>
        <w:tc>
          <w:tcPr>
            <w:tcW w:w="2170" w:type="dxa"/>
            <w:gridSpan w:val="2"/>
            <w:vAlign w:val="center"/>
          </w:tcPr>
          <w:p>
            <w:pPr>
              <w:adjustRightInd w:val="0"/>
              <w:snapToGrid w:val="0"/>
              <w:jc w:val="center"/>
              <w:rPr>
                <w:rFonts w:ascii="宋体" w:hAnsi="宋体"/>
                <w:spacing w:val="-8"/>
                <w:sz w:val="24"/>
                <w:szCs w:val="24"/>
              </w:rPr>
            </w:pPr>
            <w:r>
              <w:rPr>
                <w:rFonts w:hint="eastAsia" w:ascii="宋体" w:hAnsi="宋体"/>
                <w:spacing w:val="-8"/>
                <w:sz w:val="24"/>
                <w:szCs w:val="24"/>
              </w:rPr>
              <w:t>法人代表或</w:t>
            </w:r>
          </w:p>
          <w:p>
            <w:pPr>
              <w:adjustRightInd w:val="0"/>
              <w:snapToGrid w:val="0"/>
              <w:jc w:val="center"/>
              <w:rPr>
                <w:rFonts w:ascii="宋体" w:hAnsi="宋体"/>
                <w:spacing w:val="-8"/>
                <w:sz w:val="24"/>
                <w:szCs w:val="24"/>
              </w:rPr>
            </w:pPr>
            <w:r>
              <w:rPr>
                <w:rFonts w:hint="eastAsia" w:ascii="宋体" w:hAnsi="宋体"/>
                <w:spacing w:val="-8"/>
                <w:sz w:val="24"/>
                <w:szCs w:val="24"/>
              </w:rPr>
              <w:t>委托负责人</w:t>
            </w:r>
          </w:p>
        </w:tc>
        <w:tc>
          <w:tcPr>
            <w:tcW w:w="2338" w:type="dxa"/>
            <w:vAlign w:val="center"/>
          </w:tcPr>
          <w:p>
            <w:pPr>
              <w:adjustRightInd w:val="0"/>
              <w:snapToGrid w:val="0"/>
              <w:jc w:val="center"/>
              <w:rPr>
                <w:rFonts w:ascii="宋体" w:hAnsi="宋体"/>
                <w:spacing w:val="-8"/>
                <w:sz w:val="24"/>
                <w:szCs w:val="24"/>
              </w:rPr>
            </w:pPr>
          </w:p>
        </w:tc>
        <w:tc>
          <w:tcPr>
            <w:tcW w:w="1721" w:type="dxa"/>
            <w:gridSpan w:val="2"/>
            <w:vAlign w:val="center"/>
          </w:tcPr>
          <w:p>
            <w:pPr>
              <w:jc w:val="center"/>
              <w:rPr>
                <w:rFonts w:ascii="宋体" w:hAnsi="宋体"/>
                <w:sz w:val="24"/>
                <w:szCs w:val="24"/>
              </w:rPr>
            </w:pPr>
            <w:r>
              <w:rPr>
                <w:rFonts w:hint="eastAsia" w:ascii="宋体" w:hAnsi="宋体"/>
                <w:sz w:val="24"/>
                <w:szCs w:val="24"/>
              </w:rPr>
              <w:t>联系电话</w:t>
            </w:r>
          </w:p>
        </w:tc>
        <w:tc>
          <w:tcPr>
            <w:tcW w:w="1533" w:type="dxa"/>
            <w:gridSpan w:val="2"/>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10" w:type="dxa"/>
            <w:vMerge w:val="continue"/>
            <w:vAlign w:val="center"/>
          </w:tcPr>
          <w:p>
            <w:pPr>
              <w:jc w:val="center"/>
              <w:rPr>
                <w:rFonts w:ascii="宋体" w:hAnsi="宋体"/>
                <w:sz w:val="24"/>
                <w:szCs w:val="24"/>
              </w:rPr>
            </w:pPr>
          </w:p>
        </w:tc>
        <w:tc>
          <w:tcPr>
            <w:tcW w:w="2170" w:type="dxa"/>
            <w:gridSpan w:val="2"/>
            <w:vAlign w:val="center"/>
          </w:tcPr>
          <w:p>
            <w:pPr>
              <w:jc w:val="center"/>
              <w:rPr>
                <w:rFonts w:ascii="宋体" w:hAnsi="宋体"/>
                <w:sz w:val="24"/>
                <w:szCs w:val="24"/>
              </w:rPr>
            </w:pPr>
            <w:r>
              <w:rPr>
                <w:rFonts w:hint="eastAsia" w:ascii="宋体" w:hAnsi="宋体"/>
                <w:sz w:val="24"/>
                <w:szCs w:val="24"/>
              </w:rPr>
              <w:t>企业安全负责人</w:t>
            </w:r>
          </w:p>
        </w:tc>
        <w:tc>
          <w:tcPr>
            <w:tcW w:w="2338" w:type="dxa"/>
            <w:vAlign w:val="center"/>
          </w:tcPr>
          <w:p>
            <w:pPr>
              <w:jc w:val="center"/>
              <w:rPr>
                <w:rFonts w:ascii="宋体" w:hAnsi="宋体"/>
                <w:sz w:val="24"/>
                <w:szCs w:val="24"/>
              </w:rPr>
            </w:pPr>
          </w:p>
        </w:tc>
        <w:tc>
          <w:tcPr>
            <w:tcW w:w="1721" w:type="dxa"/>
            <w:gridSpan w:val="2"/>
            <w:vAlign w:val="center"/>
          </w:tcPr>
          <w:p>
            <w:pPr>
              <w:jc w:val="center"/>
              <w:rPr>
                <w:rFonts w:ascii="宋体" w:hAnsi="宋体"/>
                <w:sz w:val="24"/>
                <w:szCs w:val="24"/>
              </w:rPr>
            </w:pPr>
            <w:r>
              <w:rPr>
                <w:rFonts w:hint="eastAsia" w:ascii="宋体" w:hAnsi="宋体"/>
                <w:sz w:val="24"/>
                <w:szCs w:val="24"/>
              </w:rPr>
              <w:t>联系电话</w:t>
            </w:r>
          </w:p>
        </w:tc>
        <w:tc>
          <w:tcPr>
            <w:tcW w:w="1533" w:type="dxa"/>
            <w:gridSpan w:val="2"/>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10" w:type="dxa"/>
            <w:vMerge w:val="continue"/>
            <w:vAlign w:val="center"/>
          </w:tcPr>
          <w:p>
            <w:pPr>
              <w:jc w:val="center"/>
              <w:rPr>
                <w:rFonts w:ascii="宋体" w:hAnsi="宋体"/>
                <w:sz w:val="24"/>
                <w:szCs w:val="24"/>
              </w:rPr>
            </w:pPr>
          </w:p>
        </w:tc>
        <w:tc>
          <w:tcPr>
            <w:tcW w:w="2170" w:type="dxa"/>
            <w:gridSpan w:val="2"/>
            <w:vAlign w:val="center"/>
          </w:tcPr>
          <w:p>
            <w:pPr>
              <w:jc w:val="center"/>
              <w:rPr>
                <w:rFonts w:ascii="宋体" w:hAnsi="宋体"/>
                <w:sz w:val="24"/>
                <w:szCs w:val="24"/>
              </w:rPr>
            </w:pPr>
            <w:r>
              <w:rPr>
                <w:rFonts w:hint="eastAsia" w:ascii="宋体" w:hAnsi="宋体"/>
                <w:sz w:val="24"/>
                <w:szCs w:val="24"/>
              </w:rPr>
              <w:t>企业技术负责人</w:t>
            </w:r>
          </w:p>
        </w:tc>
        <w:tc>
          <w:tcPr>
            <w:tcW w:w="2338" w:type="dxa"/>
            <w:vAlign w:val="center"/>
          </w:tcPr>
          <w:p>
            <w:pPr>
              <w:jc w:val="center"/>
              <w:rPr>
                <w:rFonts w:ascii="宋体" w:hAnsi="宋体"/>
                <w:sz w:val="24"/>
                <w:szCs w:val="24"/>
              </w:rPr>
            </w:pPr>
          </w:p>
        </w:tc>
        <w:tc>
          <w:tcPr>
            <w:tcW w:w="1721" w:type="dxa"/>
            <w:gridSpan w:val="2"/>
            <w:vAlign w:val="center"/>
          </w:tcPr>
          <w:p>
            <w:pPr>
              <w:jc w:val="center"/>
              <w:rPr>
                <w:rFonts w:ascii="宋体" w:hAnsi="宋体"/>
                <w:sz w:val="24"/>
                <w:szCs w:val="24"/>
              </w:rPr>
            </w:pPr>
            <w:r>
              <w:rPr>
                <w:rFonts w:hint="eastAsia" w:ascii="宋体" w:hAnsi="宋体"/>
                <w:sz w:val="24"/>
                <w:szCs w:val="24"/>
              </w:rPr>
              <w:t>联系电话</w:t>
            </w:r>
          </w:p>
        </w:tc>
        <w:tc>
          <w:tcPr>
            <w:tcW w:w="1533" w:type="dxa"/>
            <w:gridSpan w:val="2"/>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10" w:type="dxa"/>
            <w:vMerge w:val="continue"/>
            <w:vAlign w:val="center"/>
          </w:tcPr>
          <w:p>
            <w:pPr>
              <w:jc w:val="center"/>
              <w:rPr>
                <w:rFonts w:ascii="宋体" w:hAnsi="宋体"/>
                <w:sz w:val="24"/>
                <w:szCs w:val="24"/>
              </w:rPr>
            </w:pPr>
          </w:p>
        </w:tc>
        <w:tc>
          <w:tcPr>
            <w:tcW w:w="714" w:type="dxa"/>
            <w:vMerge w:val="restart"/>
            <w:vAlign w:val="center"/>
          </w:tcPr>
          <w:p>
            <w:pPr>
              <w:adjustRightInd w:val="0"/>
              <w:snapToGrid w:val="0"/>
              <w:jc w:val="center"/>
              <w:rPr>
                <w:rFonts w:ascii="宋体" w:hAnsi="宋体"/>
                <w:spacing w:val="-8"/>
                <w:sz w:val="24"/>
                <w:szCs w:val="24"/>
              </w:rPr>
            </w:pPr>
            <w:r>
              <w:rPr>
                <w:rFonts w:hint="eastAsia" w:ascii="宋体" w:hAnsi="宋体"/>
                <w:spacing w:val="-8"/>
                <w:sz w:val="24"/>
                <w:szCs w:val="24"/>
              </w:rPr>
              <w:t>项目经理</w:t>
            </w:r>
          </w:p>
        </w:tc>
        <w:tc>
          <w:tcPr>
            <w:tcW w:w="1456" w:type="dxa"/>
            <w:vAlign w:val="center"/>
          </w:tcPr>
          <w:p>
            <w:pPr>
              <w:jc w:val="center"/>
              <w:rPr>
                <w:rFonts w:ascii="宋体" w:hAnsi="宋体"/>
                <w:sz w:val="24"/>
                <w:szCs w:val="24"/>
              </w:rPr>
            </w:pPr>
            <w:r>
              <w:rPr>
                <w:rFonts w:hint="eastAsia" w:ascii="宋体" w:hAnsi="宋体"/>
                <w:sz w:val="24"/>
                <w:szCs w:val="24"/>
              </w:rPr>
              <w:t>姓    名</w:t>
            </w:r>
          </w:p>
        </w:tc>
        <w:tc>
          <w:tcPr>
            <w:tcW w:w="2338" w:type="dxa"/>
            <w:vAlign w:val="center"/>
          </w:tcPr>
          <w:p>
            <w:pPr>
              <w:jc w:val="center"/>
              <w:rPr>
                <w:rFonts w:ascii="宋体" w:hAnsi="宋体"/>
                <w:sz w:val="24"/>
                <w:szCs w:val="24"/>
              </w:rPr>
            </w:pPr>
          </w:p>
        </w:tc>
        <w:tc>
          <w:tcPr>
            <w:tcW w:w="1721" w:type="dxa"/>
            <w:gridSpan w:val="2"/>
            <w:vAlign w:val="center"/>
          </w:tcPr>
          <w:p>
            <w:pPr>
              <w:jc w:val="center"/>
              <w:rPr>
                <w:rFonts w:ascii="宋体" w:hAnsi="宋体"/>
                <w:sz w:val="24"/>
                <w:szCs w:val="24"/>
              </w:rPr>
            </w:pPr>
            <w:r>
              <w:rPr>
                <w:rFonts w:hint="eastAsia" w:ascii="宋体" w:hAnsi="宋体"/>
                <w:sz w:val="24"/>
                <w:szCs w:val="24"/>
              </w:rPr>
              <w:t>联系电话</w:t>
            </w:r>
          </w:p>
        </w:tc>
        <w:tc>
          <w:tcPr>
            <w:tcW w:w="1533" w:type="dxa"/>
            <w:gridSpan w:val="2"/>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exact"/>
        </w:trPr>
        <w:tc>
          <w:tcPr>
            <w:tcW w:w="710" w:type="dxa"/>
            <w:vMerge w:val="continue"/>
            <w:vAlign w:val="center"/>
          </w:tcPr>
          <w:p>
            <w:pPr>
              <w:jc w:val="center"/>
              <w:rPr>
                <w:rFonts w:ascii="宋体" w:hAnsi="宋体"/>
                <w:sz w:val="24"/>
                <w:szCs w:val="24"/>
              </w:rPr>
            </w:pPr>
          </w:p>
        </w:tc>
        <w:tc>
          <w:tcPr>
            <w:tcW w:w="714" w:type="dxa"/>
            <w:vMerge w:val="continue"/>
            <w:vAlign w:val="center"/>
          </w:tcPr>
          <w:p>
            <w:pPr>
              <w:jc w:val="center"/>
              <w:rPr>
                <w:rFonts w:ascii="宋体" w:hAnsi="宋体"/>
                <w:sz w:val="24"/>
                <w:szCs w:val="24"/>
              </w:rPr>
            </w:pPr>
          </w:p>
        </w:tc>
        <w:tc>
          <w:tcPr>
            <w:tcW w:w="1456" w:type="dxa"/>
            <w:vAlign w:val="center"/>
          </w:tcPr>
          <w:p>
            <w:pPr>
              <w:adjustRightInd w:val="0"/>
              <w:snapToGrid w:val="0"/>
              <w:jc w:val="center"/>
              <w:rPr>
                <w:rFonts w:ascii="宋体" w:hAnsi="宋体"/>
                <w:spacing w:val="-8"/>
                <w:sz w:val="24"/>
                <w:szCs w:val="24"/>
              </w:rPr>
            </w:pPr>
            <w:r>
              <w:rPr>
                <w:rFonts w:hint="eastAsia" w:ascii="宋体" w:hAnsi="宋体"/>
                <w:spacing w:val="-8"/>
                <w:sz w:val="24"/>
                <w:szCs w:val="24"/>
              </w:rPr>
              <w:t>资格等级</w:t>
            </w:r>
          </w:p>
          <w:p>
            <w:pPr>
              <w:adjustRightInd w:val="0"/>
              <w:snapToGrid w:val="0"/>
              <w:jc w:val="center"/>
              <w:rPr>
                <w:rFonts w:ascii="宋体" w:hAnsi="宋体"/>
                <w:sz w:val="24"/>
                <w:szCs w:val="24"/>
              </w:rPr>
            </w:pPr>
            <w:r>
              <w:rPr>
                <w:rFonts w:hint="eastAsia" w:ascii="宋体" w:hAnsi="宋体"/>
                <w:spacing w:val="-8"/>
                <w:sz w:val="24"/>
                <w:szCs w:val="24"/>
              </w:rPr>
              <w:t>及证书号</w:t>
            </w:r>
          </w:p>
        </w:tc>
        <w:tc>
          <w:tcPr>
            <w:tcW w:w="2338" w:type="dxa"/>
            <w:vAlign w:val="center"/>
          </w:tcPr>
          <w:p>
            <w:pPr>
              <w:jc w:val="center"/>
              <w:rPr>
                <w:rFonts w:ascii="宋体" w:hAnsi="宋体"/>
                <w:sz w:val="24"/>
                <w:szCs w:val="24"/>
              </w:rPr>
            </w:pPr>
          </w:p>
        </w:tc>
        <w:tc>
          <w:tcPr>
            <w:tcW w:w="1721" w:type="dxa"/>
            <w:gridSpan w:val="2"/>
            <w:vAlign w:val="center"/>
          </w:tcPr>
          <w:p>
            <w:pPr>
              <w:jc w:val="center"/>
              <w:rPr>
                <w:rFonts w:ascii="宋体" w:hAnsi="宋体"/>
                <w:sz w:val="24"/>
                <w:szCs w:val="24"/>
              </w:rPr>
            </w:pPr>
            <w:r>
              <w:rPr>
                <w:rFonts w:hint="eastAsia" w:ascii="宋体" w:hAnsi="宋体"/>
                <w:sz w:val="24"/>
                <w:szCs w:val="24"/>
              </w:rPr>
              <w:t>安全考核证号</w:t>
            </w:r>
          </w:p>
        </w:tc>
        <w:tc>
          <w:tcPr>
            <w:tcW w:w="1533" w:type="dxa"/>
            <w:gridSpan w:val="2"/>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exact"/>
        </w:trPr>
        <w:tc>
          <w:tcPr>
            <w:tcW w:w="710" w:type="dxa"/>
            <w:vMerge w:val="continue"/>
            <w:vAlign w:val="center"/>
          </w:tcPr>
          <w:p>
            <w:pPr>
              <w:jc w:val="center"/>
              <w:rPr>
                <w:rFonts w:ascii="宋体" w:hAnsi="宋体"/>
                <w:sz w:val="24"/>
                <w:szCs w:val="24"/>
              </w:rPr>
            </w:pPr>
          </w:p>
        </w:tc>
        <w:tc>
          <w:tcPr>
            <w:tcW w:w="714" w:type="dxa"/>
            <w:vMerge w:val="restart"/>
            <w:vAlign w:val="center"/>
          </w:tcPr>
          <w:p>
            <w:pPr>
              <w:adjustRightInd w:val="0"/>
              <w:snapToGrid w:val="0"/>
              <w:rPr>
                <w:rFonts w:ascii="宋体" w:hAnsi="宋体"/>
                <w:spacing w:val="-8"/>
                <w:sz w:val="24"/>
                <w:szCs w:val="24"/>
              </w:rPr>
            </w:pPr>
            <w:r>
              <w:rPr>
                <w:rFonts w:hint="eastAsia" w:ascii="宋体" w:hAnsi="宋体"/>
                <w:spacing w:val="-8"/>
                <w:sz w:val="24"/>
                <w:szCs w:val="24"/>
              </w:rPr>
              <w:t xml:space="preserve"> </w:t>
            </w:r>
          </w:p>
          <w:p>
            <w:pPr>
              <w:jc w:val="center"/>
              <w:rPr>
                <w:rFonts w:ascii="宋体" w:hAnsi="宋体"/>
                <w:spacing w:val="-8"/>
                <w:sz w:val="24"/>
                <w:szCs w:val="24"/>
              </w:rPr>
            </w:pPr>
            <w:r>
              <w:rPr>
                <w:rFonts w:hint="eastAsia" w:ascii="宋体" w:hAnsi="宋体"/>
                <w:spacing w:val="-8"/>
                <w:sz w:val="24"/>
                <w:szCs w:val="24"/>
              </w:rPr>
              <w:t>项</w:t>
            </w:r>
          </w:p>
          <w:p>
            <w:pPr>
              <w:jc w:val="center"/>
              <w:rPr>
                <w:rFonts w:ascii="宋体" w:hAnsi="宋体"/>
                <w:spacing w:val="-8"/>
                <w:sz w:val="24"/>
                <w:szCs w:val="24"/>
              </w:rPr>
            </w:pPr>
          </w:p>
          <w:p>
            <w:pPr>
              <w:jc w:val="center"/>
              <w:rPr>
                <w:rFonts w:ascii="宋体" w:hAnsi="宋体"/>
                <w:spacing w:val="-8"/>
                <w:sz w:val="24"/>
                <w:szCs w:val="24"/>
              </w:rPr>
            </w:pPr>
            <w:r>
              <w:rPr>
                <w:rFonts w:hint="eastAsia" w:ascii="宋体" w:hAnsi="宋体"/>
                <w:spacing w:val="-8"/>
                <w:sz w:val="24"/>
                <w:szCs w:val="24"/>
              </w:rPr>
              <w:t>目</w:t>
            </w:r>
          </w:p>
          <w:p>
            <w:pPr>
              <w:jc w:val="center"/>
              <w:rPr>
                <w:rFonts w:ascii="宋体" w:hAnsi="宋体"/>
                <w:spacing w:val="-8"/>
                <w:sz w:val="24"/>
                <w:szCs w:val="24"/>
              </w:rPr>
            </w:pPr>
          </w:p>
          <w:p>
            <w:pPr>
              <w:jc w:val="center"/>
              <w:rPr>
                <w:rFonts w:ascii="宋体" w:hAnsi="宋体"/>
                <w:spacing w:val="-8"/>
                <w:sz w:val="24"/>
                <w:szCs w:val="24"/>
              </w:rPr>
            </w:pPr>
            <w:r>
              <w:rPr>
                <w:rFonts w:hint="eastAsia" w:ascii="宋体" w:hAnsi="宋体"/>
                <w:spacing w:val="-8"/>
                <w:sz w:val="24"/>
                <w:szCs w:val="24"/>
              </w:rPr>
              <w:t>管</w:t>
            </w:r>
          </w:p>
          <w:p>
            <w:pPr>
              <w:jc w:val="center"/>
              <w:rPr>
                <w:rFonts w:ascii="宋体" w:hAnsi="宋体"/>
                <w:spacing w:val="-8"/>
                <w:sz w:val="24"/>
                <w:szCs w:val="24"/>
              </w:rPr>
            </w:pPr>
          </w:p>
          <w:p>
            <w:pPr>
              <w:jc w:val="center"/>
              <w:rPr>
                <w:rFonts w:ascii="宋体" w:hAnsi="宋体"/>
                <w:spacing w:val="-8"/>
                <w:sz w:val="24"/>
                <w:szCs w:val="24"/>
              </w:rPr>
            </w:pPr>
            <w:r>
              <w:rPr>
                <w:rFonts w:hint="eastAsia" w:ascii="宋体" w:hAnsi="宋体"/>
                <w:spacing w:val="-8"/>
                <w:sz w:val="24"/>
                <w:szCs w:val="24"/>
              </w:rPr>
              <w:t>理</w:t>
            </w:r>
          </w:p>
          <w:p>
            <w:pPr>
              <w:jc w:val="center"/>
              <w:rPr>
                <w:rFonts w:ascii="宋体" w:hAnsi="宋体"/>
                <w:spacing w:val="-8"/>
                <w:sz w:val="24"/>
                <w:szCs w:val="24"/>
              </w:rPr>
            </w:pPr>
          </w:p>
          <w:p>
            <w:pPr>
              <w:jc w:val="center"/>
              <w:rPr>
                <w:rFonts w:ascii="宋体" w:hAnsi="宋体"/>
                <w:spacing w:val="-8"/>
                <w:sz w:val="24"/>
                <w:szCs w:val="24"/>
              </w:rPr>
            </w:pPr>
            <w:r>
              <w:rPr>
                <w:rFonts w:hint="eastAsia" w:ascii="宋体" w:hAnsi="宋体"/>
                <w:spacing w:val="-8"/>
                <w:sz w:val="24"/>
                <w:szCs w:val="24"/>
              </w:rPr>
              <w:t>人</w:t>
            </w:r>
          </w:p>
          <w:p>
            <w:pPr>
              <w:jc w:val="center"/>
              <w:rPr>
                <w:rFonts w:ascii="宋体" w:hAnsi="宋体"/>
                <w:spacing w:val="-8"/>
                <w:sz w:val="24"/>
                <w:szCs w:val="24"/>
              </w:rPr>
            </w:pPr>
          </w:p>
          <w:p>
            <w:pPr>
              <w:jc w:val="center"/>
              <w:rPr>
                <w:rFonts w:ascii="宋体" w:hAnsi="宋体"/>
                <w:spacing w:val="-8"/>
                <w:sz w:val="24"/>
                <w:szCs w:val="24"/>
              </w:rPr>
            </w:pPr>
            <w:r>
              <w:rPr>
                <w:rFonts w:hint="eastAsia" w:ascii="宋体" w:hAnsi="宋体"/>
                <w:spacing w:val="-8"/>
                <w:sz w:val="24"/>
                <w:szCs w:val="24"/>
              </w:rPr>
              <w:t>员</w:t>
            </w:r>
          </w:p>
          <w:p>
            <w:pPr>
              <w:jc w:val="center"/>
              <w:rPr>
                <w:rFonts w:ascii="宋体" w:hAnsi="宋体"/>
                <w:sz w:val="24"/>
                <w:szCs w:val="24"/>
              </w:rPr>
            </w:pPr>
          </w:p>
        </w:tc>
        <w:tc>
          <w:tcPr>
            <w:tcW w:w="1456" w:type="dxa"/>
            <w:vAlign w:val="center"/>
          </w:tcPr>
          <w:p>
            <w:pPr>
              <w:adjustRightInd w:val="0"/>
              <w:snapToGrid w:val="0"/>
              <w:jc w:val="center"/>
              <w:rPr>
                <w:rFonts w:ascii="宋体" w:hAnsi="宋体"/>
                <w:spacing w:val="-8"/>
                <w:sz w:val="24"/>
                <w:szCs w:val="24"/>
              </w:rPr>
            </w:pPr>
            <w:r>
              <w:rPr>
                <w:rFonts w:hint="eastAsia" w:ascii="宋体" w:hAnsi="宋体"/>
                <w:spacing w:val="-8"/>
                <w:sz w:val="24"/>
                <w:szCs w:val="24"/>
              </w:rPr>
              <w:t>项目技术</w:t>
            </w:r>
          </w:p>
          <w:p>
            <w:pPr>
              <w:adjustRightInd w:val="0"/>
              <w:snapToGrid w:val="0"/>
              <w:jc w:val="center"/>
              <w:rPr>
                <w:rFonts w:ascii="宋体" w:hAnsi="宋体"/>
                <w:spacing w:val="-8"/>
                <w:sz w:val="24"/>
                <w:szCs w:val="24"/>
              </w:rPr>
            </w:pPr>
            <w:r>
              <w:rPr>
                <w:rFonts w:hint="eastAsia" w:ascii="宋体" w:hAnsi="宋体"/>
                <w:spacing w:val="-8"/>
                <w:sz w:val="24"/>
                <w:szCs w:val="24"/>
              </w:rPr>
              <w:t>负责人</w:t>
            </w:r>
          </w:p>
        </w:tc>
        <w:tc>
          <w:tcPr>
            <w:tcW w:w="2338" w:type="dxa"/>
            <w:vAlign w:val="center"/>
          </w:tcPr>
          <w:p>
            <w:pPr>
              <w:jc w:val="center"/>
              <w:rPr>
                <w:rFonts w:ascii="宋体" w:hAnsi="宋体"/>
                <w:sz w:val="24"/>
                <w:szCs w:val="24"/>
              </w:rPr>
            </w:pPr>
          </w:p>
        </w:tc>
        <w:tc>
          <w:tcPr>
            <w:tcW w:w="1721" w:type="dxa"/>
            <w:gridSpan w:val="2"/>
            <w:vAlign w:val="center"/>
          </w:tcPr>
          <w:p>
            <w:pPr>
              <w:jc w:val="center"/>
              <w:rPr>
                <w:rFonts w:ascii="宋体" w:hAnsi="宋体"/>
                <w:sz w:val="24"/>
                <w:szCs w:val="24"/>
              </w:rPr>
            </w:pPr>
            <w:r>
              <w:rPr>
                <w:rFonts w:hint="eastAsia" w:ascii="宋体" w:hAnsi="宋体"/>
                <w:sz w:val="24"/>
                <w:szCs w:val="24"/>
              </w:rPr>
              <w:t>资格等级</w:t>
            </w:r>
          </w:p>
          <w:p>
            <w:pPr>
              <w:jc w:val="center"/>
              <w:rPr>
                <w:rFonts w:ascii="宋体" w:hAnsi="宋体"/>
                <w:sz w:val="24"/>
                <w:szCs w:val="24"/>
              </w:rPr>
            </w:pPr>
            <w:r>
              <w:rPr>
                <w:rFonts w:hint="eastAsia" w:ascii="宋体" w:hAnsi="宋体"/>
                <w:sz w:val="24"/>
                <w:szCs w:val="24"/>
              </w:rPr>
              <w:t>及证书号</w:t>
            </w:r>
          </w:p>
        </w:tc>
        <w:tc>
          <w:tcPr>
            <w:tcW w:w="1533" w:type="dxa"/>
            <w:gridSpan w:val="2"/>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10" w:type="dxa"/>
            <w:vMerge w:val="continue"/>
            <w:vAlign w:val="center"/>
          </w:tcPr>
          <w:p>
            <w:pPr>
              <w:jc w:val="center"/>
              <w:rPr>
                <w:rFonts w:ascii="宋体" w:hAnsi="宋体"/>
                <w:sz w:val="24"/>
                <w:szCs w:val="24"/>
              </w:rPr>
            </w:pPr>
          </w:p>
        </w:tc>
        <w:tc>
          <w:tcPr>
            <w:tcW w:w="714" w:type="dxa"/>
            <w:vMerge w:val="continue"/>
            <w:vAlign w:val="center"/>
          </w:tcPr>
          <w:p>
            <w:pPr>
              <w:jc w:val="center"/>
              <w:rPr>
                <w:rFonts w:ascii="宋体" w:hAnsi="宋体"/>
                <w:sz w:val="24"/>
                <w:szCs w:val="24"/>
              </w:rPr>
            </w:pPr>
          </w:p>
        </w:tc>
        <w:tc>
          <w:tcPr>
            <w:tcW w:w="1456" w:type="dxa"/>
            <w:vAlign w:val="center"/>
          </w:tcPr>
          <w:p>
            <w:pPr>
              <w:adjustRightInd w:val="0"/>
              <w:snapToGrid w:val="0"/>
              <w:jc w:val="center"/>
              <w:rPr>
                <w:rFonts w:ascii="宋体" w:hAnsi="宋体"/>
                <w:spacing w:val="-8"/>
                <w:sz w:val="24"/>
                <w:szCs w:val="24"/>
              </w:rPr>
            </w:pPr>
            <w:r>
              <w:rPr>
                <w:rFonts w:hint="eastAsia" w:ascii="宋体" w:hAnsi="宋体"/>
                <w:spacing w:val="-8"/>
                <w:sz w:val="24"/>
                <w:szCs w:val="24"/>
              </w:rPr>
              <w:t>施工员</w:t>
            </w:r>
          </w:p>
        </w:tc>
        <w:tc>
          <w:tcPr>
            <w:tcW w:w="2338" w:type="dxa"/>
            <w:vAlign w:val="center"/>
          </w:tcPr>
          <w:p>
            <w:pPr>
              <w:jc w:val="center"/>
              <w:rPr>
                <w:rFonts w:ascii="宋体" w:hAnsi="宋体"/>
                <w:sz w:val="24"/>
                <w:szCs w:val="24"/>
              </w:rPr>
            </w:pPr>
          </w:p>
        </w:tc>
        <w:tc>
          <w:tcPr>
            <w:tcW w:w="1721" w:type="dxa"/>
            <w:gridSpan w:val="2"/>
            <w:vAlign w:val="center"/>
          </w:tcPr>
          <w:p>
            <w:pPr>
              <w:jc w:val="center"/>
              <w:rPr>
                <w:rFonts w:ascii="宋体" w:hAnsi="宋体"/>
                <w:sz w:val="24"/>
                <w:szCs w:val="24"/>
              </w:rPr>
            </w:pPr>
            <w:r>
              <w:rPr>
                <w:rFonts w:hint="eastAsia" w:ascii="宋体" w:hAnsi="宋体"/>
                <w:sz w:val="24"/>
                <w:szCs w:val="24"/>
              </w:rPr>
              <w:t>资格等级</w:t>
            </w:r>
          </w:p>
          <w:p>
            <w:pPr>
              <w:jc w:val="center"/>
              <w:rPr>
                <w:rFonts w:ascii="宋体" w:hAnsi="宋体"/>
                <w:sz w:val="24"/>
                <w:szCs w:val="24"/>
              </w:rPr>
            </w:pPr>
            <w:r>
              <w:rPr>
                <w:rFonts w:hint="eastAsia" w:ascii="宋体" w:hAnsi="宋体"/>
                <w:sz w:val="24"/>
                <w:szCs w:val="24"/>
              </w:rPr>
              <w:t>及证书号</w:t>
            </w:r>
          </w:p>
        </w:tc>
        <w:tc>
          <w:tcPr>
            <w:tcW w:w="1533" w:type="dxa"/>
            <w:gridSpan w:val="2"/>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10" w:type="dxa"/>
            <w:vMerge w:val="continue"/>
            <w:vAlign w:val="center"/>
          </w:tcPr>
          <w:p>
            <w:pPr>
              <w:jc w:val="center"/>
              <w:rPr>
                <w:rFonts w:ascii="宋体" w:hAnsi="宋体"/>
                <w:sz w:val="24"/>
                <w:szCs w:val="24"/>
              </w:rPr>
            </w:pPr>
          </w:p>
        </w:tc>
        <w:tc>
          <w:tcPr>
            <w:tcW w:w="714" w:type="dxa"/>
            <w:vMerge w:val="continue"/>
            <w:vAlign w:val="center"/>
          </w:tcPr>
          <w:p>
            <w:pPr>
              <w:jc w:val="center"/>
              <w:rPr>
                <w:rFonts w:ascii="宋体" w:hAnsi="宋体"/>
                <w:sz w:val="24"/>
                <w:szCs w:val="24"/>
              </w:rPr>
            </w:pPr>
          </w:p>
        </w:tc>
        <w:tc>
          <w:tcPr>
            <w:tcW w:w="1456" w:type="dxa"/>
            <w:vAlign w:val="center"/>
          </w:tcPr>
          <w:p>
            <w:pPr>
              <w:adjustRightInd w:val="0"/>
              <w:snapToGrid w:val="0"/>
              <w:jc w:val="center"/>
              <w:rPr>
                <w:rFonts w:ascii="宋体" w:hAnsi="宋体"/>
                <w:spacing w:val="-8"/>
                <w:sz w:val="24"/>
                <w:szCs w:val="24"/>
              </w:rPr>
            </w:pPr>
            <w:r>
              <w:rPr>
                <w:rFonts w:hint="eastAsia" w:ascii="宋体" w:hAnsi="宋体"/>
                <w:spacing w:val="-8"/>
                <w:sz w:val="24"/>
                <w:szCs w:val="24"/>
              </w:rPr>
              <w:t>质量员</w:t>
            </w:r>
          </w:p>
        </w:tc>
        <w:tc>
          <w:tcPr>
            <w:tcW w:w="2338" w:type="dxa"/>
            <w:vAlign w:val="center"/>
          </w:tcPr>
          <w:p>
            <w:pPr>
              <w:jc w:val="center"/>
              <w:rPr>
                <w:rFonts w:ascii="宋体" w:hAnsi="宋体"/>
                <w:sz w:val="24"/>
                <w:szCs w:val="24"/>
              </w:rPr>
            </w:pPr>
          </w:p>
        </w:tc>
        <w:tc>
          <w:tcPr>
            <w:tcW w:w="1721" w:type="dxa"/>
            <w:gridSpan w:val="2"/>
            <w:vAlign w:val="center"/>
          </w:tcPr>
          <w:p>
            <w:pPr>
              <w:jc w:val="center"/>
              <w:rPr>
                <w:rFonts w:ascii="宋体" w:hAnsi="宋体"/>
                <w:sz w:val="24"/>
                <w:szCs w:val="24"/>
              </w:rPr>
            </w:pPr>
            <w:r>
              <w:rPr>
                <w:rFonts w:hint="eastAsia" w:ascii="宋体" w:hAnsi="宋体"/>
                <w:sz w:val="24"/>
                <w:szCs w:val="24"/>
              </w:rPr>
              <w:t>资格等级</w:t>
            </w:r>
          </w:p>
          <w:p>
            <w:pPr>
              <w:jc w:val="center"/>
              <w:rPr>
                <w:rFonts w:ascii="宋体" w:hAnsi="宋体"/>
                <w:sz w:val="24"/>
                <w:szCs w:val="24"/>
              </w:rPr>
            </w:pPr>
            <w:r>
              <w:rPr>
                <w:rFonts w:hint="eastAsia" w:ascii="宋体" w:hAnsi="宋体"/>
                <w:sz w:val="24"/>
                <w:szCs w:val="24"/>
              </w:rPr>
              <w:t>及证书号</w:t>
            </w:r>
          </w:p>
        </w:tc>
        <w:tc>
          <w:tcPr>
            <w:tcW w:w="1533" w:type="dxa"/>
            <w:gridSpan w:val="2"/>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10" w:type="dxa"/>
            <w:vMerge w:val="continue"/>
            <w:vAlign w:val="center"/>
          </w:tcPr>
          <w:p>
            <w:pPr>
              <w:jc w:val="center"/>
              <w:rPr>
                <w:rFonts w:ascii="宋体" w:hAnsi="宋体"/>
                <w:sz w:val="24"/>
                <w:szCs w:val="24"/>
              </w:rPr>
            </w:pPr>
          </w:p>
        </w:tc>
        <w:tc>
          <w:tcPr>
            <w:tcW w:w="714" w:type="dxa"/>
            <w:vMerge w:val="continue"/>
            <w:vAlign w:val="center"/>
          </w:tcPr>
          <w:p>
            <w:pPr>
              <w:jc w:val="center"/>
              <w:rPr>
                <w:rFonts w:ascii="宋体" w:hAnsi="宋体"/>
                <w:sz w:val="24"/>
                <w:szCs w:val="24"/>
              </w:rPr>
            </w:pPr>
          </w:p>
        </w:tc>
        <w:tc>
          <w:tcPr>
            <w:tcW w:w="1456" w:type="dxa"/>
            <w:vAlign w:val="center"/>
          </w:tcPr>
          <w:p>
            <w:pPr>
              <w:adjustRightInd w:val="0"/>
              <w:snapToGrid w:val="0"/>
              <w:jc w:val="center"/>
              <w:rPr>
                <w:rFonts w:ascii="宋体" w:hAnsi="宋体"/>
                <w:spacing w:val="-8"/>
                <w:sz w:val="24"/>
                <w:szCs w:val="24"/>
              </w:rPr>
            </w:pPr>
            <w:r>
              <w:rPr>
                <w:rFonts w:hint="eastAsia" w:ascii="宋体" w:hAnsi="宋体"/>
                <w:spacing w:val="-8"/>
                <w:sz w:val="24"/>
                <w:szCs w:val="24"/>
              </w:rPr>
              <w:t>材料员</w:t>
            </w:r>
          </w:p>
        </w:tc>
        <w:tc>
          <w:tcPr>
            <w:tcW w:w="2338" w:type="dxa"/>
            <w:vAlign w:val="center"/>
          </w:tcPr>
          <w:p>
            <w:pPr>
              <w:jc w:val="center"/>
              <w:rPr>
                <w:rFonts w:ascii="宋体" w:hAnsi="宋体"/>
                <w:sz w:val="24"/>
                <w:szCs w:val="24"/>
              </w:rPr>
            </w:pPr>
          </w:p>
        </w:tc>
        <w:tc>
          <w:tcPr>
            <w:tcW w:w="1721" w:type="dxa"/>
            <w:gridSpan w:val="2"/>
            <w:vAlign w:val="center"/>
          </w:tcPr>
          <w:p>
            <w:pPr>
              <w:jc w:val="center"/>
              <w:rPr>
                <w:rFonts w:ascii="宋体" w:hAnsi="宋体"/>
                <w:sz w:val="24"/>
                <w:szCs w:val="24"/>
              </w:rPr>
            </w:pPr>
            <w:r>
              <w:rPr>
                <w:rFonts w:hint="eastAsia" w:ascii="宋体" w:hAnsi="宋体"/>
                <w:sz w:val="24"/>
                <w:szCs w:val="24"/>
              </w:rPr>
              <w:t>资格等级</w:t>
            </w:r>
          </w:p>
          <w:p>
            <w:pPr>
              <w:jc w:val="center"/>
              <w:rPr>
                <w:rFonts w:ascii="宋体" w:hAnsi="宋体"/>
                <w:sz w:val="24"/>
                <w:szCs w:val="24"/>
              </w:rPr>
            </w:pPr>
            <w:r>
              <w:rPr>
                <w:rFonts w:hint="eastAsia" w:ascii="宋体" w:hAnsi="宋体"/>
                <w:sz w:val="24"/>
                <w:szCs w:val="24"/>
              </w:rPr>
              <w:t>及证书号</w:t>
            </w:r>
          </w:p>
        </w:tc>
        <w:tc>
          <w:tcPr>
            <w:tcW w:w="1533" w:type="dxa"/>
            <w:gridSpan w:val="2"/>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10" w:type="dxa"/>
            <w:vMerge w:val="continue"/>
            <w:vAlign w:val="center"/>
          </w:tcPr>
          <w:p>
            <w:pPr>
              <w:jc w:val="center"/>
              <w:rPr>
                <w:rFonts w:ascii="宋体" w:hAnsi="宋体"/>
                <w:sz w:val="24"/>
                <w:szCs w:val="24"/>
              </w:rPr>
            </w:pPr>
          </w:p>
        </w:tc>
        <w:tc>
          <w:tcPr>
            <w:tcW w:w="714" w:type="dxa"/>
            <w:vMerge w:val="continue"/>
            <w:vAlign w:val="center"/>
          </w:tcPr>
          <w:p>
            <w:pPr>
              <w:jc w:val="center"/>
              <w:rPr>
                <w:rFonts w:ascii="宋体" w:hAnsi="宋体"/>
                <w:sz w:val="24"/>
                <w:szCs w:val="24"/>
              </w:rPr>
            </w:pPr>
          </w:p>
        </w:tc>
        <w:tc>
          <w:tcPr>
            <w:tcW w:w="1456" w:type="dxa"/>
            <w:vAlign w:val="center"/>
          </w:tcPr>
          <w:p>
            <w:pPr>
              <w:adjustRightInd w:val="0"/>
              <w:snapToGrid w:val="0"/>
              <w:jc w:val="center"/>
              <w:rPr>
                <w:rFonts w:ascii="宋体" w:hAnsi="宋体"/>
                <w:spacing w:val="-8"/>
                <w:sz w:val="24"/>
                <w:szCs w:val="24"/>
              </w:rPr>
            </w:pPr>
            <w:r>
              <w:rPr>
                <w:rFonts w:hint="eastAsia" w:ascii="宋体" w:hAnsi="宋体"/>
                <w:spacing w:val="-8"/>
                <w:sz w:val="24"/>
                <w:szCs w:val="24"/>
              </w:rPr>
              <w:t>资料员</w:t>
            </w:r>
          </w:p>
        </w:tc>
        <w:tc>
          <w:tcPr>
            <w:tcW w:w="2338" w:type="dxa"/>
            <w:vAlign w:val="center"/>
          </w:tcPr>
          <w:p>
            <w:pPr>
              <w:jc w:val="center"/>
              <w:rPr>
                <w:rFonts w:ascii="宋体" w:hAnsi="宋体"/>
                <w:sz w:val="24"/>
                <w:szCs w:val="24"/>
              </w:rPr>
            </w:pPr>
          </w:p>
        </w:tc>
        <w:tc>
          <w:tcPr>
            <w:tcW w:w="1721" w:type="dxa"/>
            <w:gridSpan w:val="2"/>
            <w:vAlign w:val="center"/>
          </w:tcPr>
          <w:p>
            <w:pPr>
              <w:jc w:val="center"/>
              <w:rPr>
                <w:rFonts w:ascii="宋体" w:hAnsi="宋体"/>
                <w:sz w:val="24"/>
                <w:szCs w:val="24"/>
              </w:rPr>
            </w:pPr>
            <w:r>
              <w:rPr>
                <w:rFonts w:hint="eastAsia" w:ascii="宋体" w:hAnsi="宋体"/>
                <w:sz w:val="24"/>
                <w:szCs w:val="24"/>
              </w:rPr>
              <w:t>资格等级</w:t>
            </w:r>
          </w:p>
          <w:p>
            <w:pPr>
              <w:jc w:val="center"/>
              <w:rPr>
                <w:rFonts w:ascii="宋体" w:hAnsi="宋体"/>
                <w:sz w:val="24"/>
                <w:szCs w:val="24"/>
              </w:rPr>
            </w:pPr>
            <w:r>
              <w:rPr>
                <w:rFonts w:hint="eastAsia" w:ascii="宋体" w:hAnsi="宋体"/>
                <w:sz w:val="24"/>
                <w:szCs w:val="24"/>
              </w:rPr>
              <w:t>及证书号</w:t>
            </w:r>
          </w:p>
        </w:tc>
        <w:tc>
          <w:tcPr>
            <w:tcW w:w="1533" w:type="dxa"/>
            <w:gridSpan w:val="2"/>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10" w:type="dxa"/>
            <w:vMerge w:val="continue"/>
            <w:vAlign w:val="center"/>
          </w:tcPr>
          <w:p>
            <w:pPr>
              <w:jc w:val="center"/>
              <w:rPr>
                <w:rFonts w:ascii="宋体" w:hAnsi="宋体"/>
                <w:sz w:val="24"/>
                <w:szCs w:val="24"/>
              </w:rPr>
            </w:pPr>
          </w:p>
        </w:tc>
        <w:tc>
          <w:tcPr>
            <w:tcW w:w="714" w:type="dxa"/>
            <w:vMerge w:val="continue"/>
            <w:vAlign w:val="center"/>
          </w:tcPr>
          <w:p>
            <w:pPr>
              <w:jc w:val="center"/>
              <w:rPr>
                <w:rFonts w:ascii="宋体" w:hAnsi="宋体"/>
                <w:spacing w:val="-8"/>
                <w:sz w:val="24"/>
                <w:szCs w:val="24"/>
              </w:rPr>
            </w:pPr>
          </w:p>
        </w:tc>
        <w:tc>
          <w:tcPr>
            <w:tcW w:w="1456" w:type="dxa"/>
            <w:vAlign w:val="center"/>
          </w:tcPr>
          <w:p>
            <w:pPr>
              <w:adjustRightInd w:val="0"/>
              <w:snapToGrid w:val="0"/>
              <w:jc w:val="center"/>
              <w:rPr>
                <w:rFonts w:ascii="宋体" w:hAnsi="宋体"/>
                <w:spacing w:val="-8"/>
                <w:sz w:val="24"/>
                <w:szCs w:val="24"/>
              </w:rPr>
            </w:pPr>
            <w:r>
              <w:rPr>
                <w:rFonts w:hint="eastAsia" w:ascii="宋体" w:hAnsi="宋体"/>
                <w:spacing w:val="-8"/>
                <w:sz w:val="24"/>
                <w:szCs w:val="24"/>
              </w:rPr>
              <w:t>安全员</w:t>
            </w:r>
          </w:p>
        </w:tc>
        <w:tc>
          <w:tcPr>
            <w:tcW w:w="2338" w:type="dxa"/>
            <w:vAlign w:val="center"/>
          </w:tcPr>
          <w:p>
            <w:pPr>
              <w:jc w:val="center"/>
              <w:rPr>
                <w:rFonts w:ascii="宋体" w:hAnsi="宋体"/>
                <w:sz w:val="24"/>
                <w:szCs w:val="24"/>
              </w:rPr>
            </w:pPr>
          </w:p>
        </w:tc>
        <w:tc>
          <w:tcPr>
            <w:tcW w:w="1721" w:type="dxa"/>
            <w:gridSpan w:val="2"/>
            <w:vAlign w:val="center"/>
          </w:tcPr>
          <w:p>
            <w:pPr>
              <w:jc w:val="center"/>
              <w:rPr>
                <w:rFonts w:ascii="宋体" w:hAnsi="宋体"/>
                <w:sz w:val="24"/>
                <w:szCs w:val="24"/>
              </w:rPr>
            </w:pPr>
            <w:r>
              <w:rPr>
                <w:rFonts w:hint="eastAsia" w:ascii="宋体" w:hAnsi="宋体"/>
                <w:sz w:val="24"/>
                <w:szCs w:val="24"/>
              </w:rPr>
              <w:t>安全考核证号</w:t>
            </w:r>
          </w:p>
        </w:tc>
        <w:tc>
          <w:tcPr>
            <w:tcW w:w="1533" w:type="dxa"/>
            <w:gridSpan w:val="2"/>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10" w:type="dxa"/>
            <w:vMerge w:val="continue"/>
            <w:vAlign w:val="center"/>
          </w:tcPr>
          <w:p>
            <w:pPr>
              <w:jc w:val="center"/>
              <w:rPr>
                <w:rFonts w:ascii="宋体" w:hAnsi="宋体"/>
                <w:sz w:val="24"/>
                <w:szCs w:val="24"/>
              </w:rPr>
            </w:pPr>
          </w:p>
        </w:tc>
        <w:tc>
          <w:tcPr>
            <w:tcW w:w="714" w:type="dxa"/>
            <w:vMerge w:val="continue"/>
            <w:vAlign w:val="center"/>
          </w:tcPr>
          <w:p>
            <w:pPr>
              <w:jc w:val="center"/>
              <w:rPr>
                <w:rFonts w:ascii="宋体" w:hAnsi="宋体"/>
                <w:sz w:val="24"/>
                <w:szCs w:val="24"/>
              </w:rPr>
            </w:pPr>
          </w:p>
        </w:tc>
        <w:tc>
          <w:tcPr>
            <w:tcW w:w="1456" w:type="dxa"/>
            <w:vAlign w:val="center"/>
          </w:tcPr>
          <w:p>
            <w:pPr>
              <w:jc w:val="center"/>
              <w:rPr>
                <w:rFonts w:ascii="宋体" w:hAnsi="宋体"/>
                <w:sz w:val="24"/>
                <w:szCs w:val="24"/>
              </w:rPr>
            </w:pPr>
            <w:r>
              <w:rPr>
                <w:rFonts w:hint="eastAsia" w:ascii="宋体" w:hAnsi="宋体"/>
                <w:spacing w:val="-8"/>
                <w:sz w:val="24"/>
                <w:szCs w:val="24"/>
              </w:rPr>
              <w:t>安全员</w:t>
            </w:r>
          </w:p>
        </w:tc>
        <w:tc>
          <w:tcPr>
            <w:tcW w:w="2338" w:type="dxa"/>
            <w:vAlign w:val="center"/>
          </w:tcPr>
          <w:p>
            <w:pPr>
              <w:jc w:val="center"/>
              <w:rPr>
                <w:rFonts w:ascii="宋体" w:hAnsi="宋体"/>
                <w:sz w:val="24"/>
                <w:szCs w:val="24"/>
              </w:rPr>
            </w:pPr>
          </w:p>
        </w:tc>
        <w:tc>
          <w:tcPr>
            <w:tcW w:w="1721" w:type="dxa"/>
            <w:gridSpan w:val="2"/>
            <w:vAlign w:val="center"/>
          </w:tcPr>
          <w:p>
            <w:pPr>
              <w:jc w:val="center"/>
              <w:rPr>
                <w:rFonts w:ascii="宋体" w:hAnsi="宋体"/>
                <w:sz w:val="24"/>
                <w:szCs w:val="24"/>
              </w:rPr>
            </w:pPr>
            <w:r>
              <w:rPr>
                <w:rFonts w:hint="eastAsia" w:ascii="宋体" w:hAnsi="宋体"/>
                <w:sz w:val="24"/>
                <w:szCs w:val="24"/>
              </w:rPr>
              <w:t>安全考核证号</w:t>
            </w:r>
          </w:p>
        </w:tc>
        <w:tc>
          <w:tcPr>
            <w:tcW w:w="1533" w:type="dxa"/>
            <w:gridSpan w:val="2"/>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10" w:type="dxa"/>
            <w:vMerge w:val="continue"/>
            <w:vAlign w:val="center"/>
          </w:tcPr>
          <w:p>
            <w:pPr>
              <w:jc w:val="center"/>
              <w:rPr>
                <w:rFonts w:ascii="宋体" w:hAnsi="宋体"/>
                <w:sz w:val="24"/>
                <w:szCs w:val="24"/>
              </w:rPr>
            </w:pPr>
          </w:p>
        </w:tc>
        <w:tc>
          <w:tcPr>
            <w:tcW w:w="714" w:type="dxa"/>
            <w:vMerge w:val="continue"/>
            <w:vAlign w:val="center"/>
          </w:tcPr>
          <w:p>
            <w:pPr>
              <w:jc w:val="center"/>
              <w:rPr>
                <w:rFonts w:ascii="宋体" w:hAnsi="宋体"/>
                <w:sz w:val="24"/>
                <w:szCs w:val="24"/>
              </w:rPr>
            </w:pPr>
          </w:p>
        </w:tc>
        <w:tc>
          <w:tcPr>
            <w:tcW w:w="1456" w:type="dxa"/>
            <w:vAlign w:val="center"/>
          </w:tcPr>
          <w:p>
            <w:pPr>
              <w:jc w:val="center"/>
              <w:rPr>
                <w:rFonts w:ascii="宋体" w:hAnsi="宋体"/>
                <w:sz w:val="24"/>
                <w:szCs w:val="24"/>
              </w:rPr>
            </w:pPr>
            <w:r>
              <w:rPr>
                <w:rFonts w:hint="eastAsia" w:ascii="宋体" w:hAnsi="宋体"/>
                <w:spacing w:val="-8"/>
                <w:sz w:val="24"/>
                <w:szCs w:val="24"/>
              </w:rPr>
              <w:t>安全员</w:t>
            </w:r>
          </w:p>
        </w:tc>
        <w:tc>
          <w:tcPr>
            <w:tcW w:w="2338" w:type="dxa"/>
            <w:vAlign w:val="center"/>
          </w:tcPr>
          <w:p>
            <w:pPr>
              <w:jc w:val="center"/>
              <w:rPr>
                <w:rFonts w:ascii="宋体" w:hAnsi="宋体"/>
                <w:sz w:val="24"/>
                <w:szCs w:val="24"/>
              </w:rPr>
            </w:pPr>
          </w:p>
        </w:tc>
        <w:tc>
          <w:tcPr>
            <w:tcW w:w="1721" w:type="dxa"/>
            <w:gridSpan w:val="2"/>
            <w:vAlign w:val="center"/>
          </w:tcPr>
          <w:p>
            <w:pPr>
              <w:jc w:val="center"/>
              <w:rPr>
                <w:rFonts w:ascii="宋体" w:hAnsi="宋体"/>
                <w:sz w:val="24"/>
                <w:szCs w:val="24"/>
              </w:rPr>
            </w:pPr>
            <w:r>
              <w:rPr>
                <w:rFonts w:hint="eastAsia" w:ascii="宋体" w:hAnsi="宋体"/>
                <w:sz w:val="24"/>
                <w:szCs w:val="24"/>
              </w:rPr>
              <w:t>安全考核证号</w:t>
            </w:r>
          </w:p>
        </w:tc>
        <w:tc>
          <w:tcPr>
            <w:tcW w:w="1533" w:type="dxa"/>
            <w:gridSpan w:val="2"/>
            <w:vAlign w:val="center"/>
          </w:tcPr>
          <w:p>
            <w:pPr>
              <w:jc w:val="center"/>
              <w:rPr>
                <w:rFonts w:ascii="宋体" w:hAnsi="宋体"/>
                <w:sz w:val="24"/>
                <w:szCs w:val="24"/>
              </w:rPr>
            </w:pPr>
          </w:p>
        </w:tc>
      </w:tr>
    </w:tbl>
    <w:p/>
    <w:p/>
    <w:p/>
    <w:p/>
    <w:p/>
    <w:p/>
    <w:p/>
    <w:p>
      <w:pPr>
        <w:jc w:val="center"/>
        <w:rPr>
          <w:rFonts w:eastAsia="黑体"/>
          <w:b/>
          <w:sz w:val="36"/>
        </w:rPr>
      </w:pPr>
    </w:p>
    <w:p>
      <w:pPr>
        <w:jc w:val="center"/>
        <w:rPr>
          <w:rFonts w:eastAsia="黑体"/>
          <w:b/>
          <w:sz w:val="36"/>
        </w:rPr>
      </w:pPr>
    </w:p>
    <w:p>
      <w:pPr>
        <w:jc w:val="center"/>
        <w:rPr>
          <w:rFonts w:eastAsia="黑体"/>
          <w:b/>
          <w:sz w:val="36"/>
        </w:rPr>
      </w:pPr>
    </w:p>
    <w:p>
      <w:pPr>
        <w:jc w:val="center"/>
        <w:rPr>
          <w:rFonts w:eastAsia="黑体"/>
          <w:b/>
          <w:sz w:val="36"/>
        </w:rPr>
      </w:pPr>
      <w:r>
        <w:rPr>
          <w:rFonts w:hint="eastAsia" w:eastAsia="黑体"/>
          <w:b/>
          <w:sz w:val="36"/>
        </w:rPr>
        <w:t>工  程  概  况（建筑工程）</w:t>
      </w:r>
    </w:p>
    <w:p>
      <w:pPr>
        <w:jc w:val="center"/>
        <w:rPr>
          <w:rFonts w:eastAsia="黑体"/>
          <w:b/>
          <w:sz w:val="10"/>
          <w:szCs w:val="10"/>
        </w:rPr>
      </w:pPr>
    </w:p>
    <w:tbl>
      <w:tblPr>
        <w:tblStyle w:val="17"/>
        <w:tblW w:w="0" w:type="auto"/>
        <w:tblInd w:w="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530"/>
        <w:gridCol w:w="1370"/>
        <w:gridCol w:w="1418"/>
        <w:gridCol w:w="1199"/>
        <w:gridCol w:w="671"/>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195" w:type="dxa"/>
            <w:gridSpan w:val="2"/>
            <w:vAlign w:val="center"/>
          </w:tcPr>
          <w:p>
            <w:pPr>
              <w:jc w:val="center"/>
              <w:rPr>
                <w:rFonts w:ascii="宋体" w:hAnsi="宋体"/>
                <w:sz w:val="24"/>
                <w:szCs w:val="24"/>
              </w:rPr>
            </w:pPr>
            <w:r>
              <w:rPr>
                <w:rFonts w:hint="eastAsia" w:ascii="宋体" w:hAnsi="宋体"/>
                <w:sz w:val="24"/>
                <w:szCs w:val="24"/>
              </w:rPr>
              <w:t>建 筑 面 积</w:t>
            </w:r>
          </w:p>
        </w:tc>
        <w:tc>
          <w:tcPr>
            <w:tcW w:w="2788" w:type="dxa"/>
            <w:gridSpan w:val="2"/>
            <w:vAlign w:val="center"/>
          </w:tcPr>
          <w:p>
            <w:pPr>
              <w:jc w:val="center"/>
              <w:rPr>
                <w:rFonts w:ascii="宋体" w:hAnsi="宋体"/>
                <w:sz w:val="24"/>
                <w:szCs w:val="24"/>
              </w:rPr>
            </w:pPr>
            <w:r>
              <w:rPr>
                <w:rFonts w:hint="eastAsia" w:ascii="宋体" w:hAnsi="宋体"/>
                <w:sz w:val="24"/>
                <w:szCs w:val="24"/>
              </w:rPr>
              <w:t xml:space="preserve">             </w:t>
            </w:r>
            <w:r>
              <w:rPr>
                <w:rFonts w:ascii="宋体" w:hAnsi="宋体"/>
                <w:sz w:val="24"/>
                <w:szCs w:val="24"/>
              </w:rPr>
              <w:t>m</w:t>
            </w:r>
            <w:r>
              <w:rPr>
                <w:rFonts w:hint="eastAsia" w:ascii="宋体" w:hAnsi="宋体"/>
                <w:sz w:val="24"/>
                <w:szCs w:val="24"/>
              </w:rPr>
              <w:t>2</w:t>
            </w:r>
          </w:p>
        </w:tc>
        <w:tc>
          <w:tcPr>
            <w:tcW w:w="1870" w:type="dxa"/>
            <w:gridSpan w:val="2"/>
            <w:vAlign w:val="center"/>
          </w:tcPr>
          <w:p>
            <w:pPr>
              <w:jc w:val="center"/>
              <w:rPr>
                <w:rFonts w:ascii="宋体" w:hAnsi="宋体"/>
                <w:sz w:val="24"/>
                <w:szCs w:val="24"/>
              </w:rPr>
            </w:pPr>
            <w:r>
              <w:rPr>
                <w:rFonts w:hint="eastAsia" w:ascii="宋体" w:hAnsi="宋体"/>
                <w:sz w:val="24"/>
                <w:szCs w:val="24"/>
              </w:rPr>
              <w:t>结 构 类 型</w:t>
            </w:r>
          </w:p>
        </w:tc>
        <w:tc>
          <w:tcPr>
            <w:tcW w:w="1529"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195" w:type="dxa"/>
            <w:gridSpan w:val="2"/>
            <w:vAlign w:val="center"/>
          </w:tcPr>
          <w:p>
            <w:pPr>
              <w:jc w:val="center"/>
              <w:rPr>
                <w:rFonts w:ascii="宋体" w:hAnsi="宋体"/>
                <w:sz w:val="24"/>
                <w:szCs w:val="24"/>
              </w:rPr>
            </w:pPr>
            <w:r>
              <w:rPr>
                <w:rFonts w:hint="eastAsia" w:ascii="宋体" w:hAnsi="宋体"/>
                <w:sz w:val="24"/>
                <w:szCs w:val="24"/>
              </w:rPr>
              <w:t>层       数</w:t>
            </w:r>
          </w:p>
        </w:tc>
        <w:tc>
          <w:tcPr>
            <w:tcW w:w="2788" w:type="dxa"/>
            <w:gridSpan w:val="2"/>
            <w:vAlign w:val="center"/>
          </w:tcPr>
          <w:p>
            <w:pPr>
              <w:jc w:val="center"/>
              <w:rPr>
                <w:rFonts w:ascii="宋体" w:hAnsi="宋体"/>
                <w:sz w:val="24"/>
                <w:szCs w:val="24"/>
              </w:rPr>
            </w:pPr>
            <w:r>
              <w:rPr>
                <w:rFonts w:hint="eastAsia" w:ascii="宋体" w:hAnsi="宋体"/>
                <w:sz w:val="24"/>
                <w:szCs w:val="24"/>
              </w:rPr>
              <w:t>地下  层  地上  层</w:t>
            </w:r>
          </w:p>
        </w:tc>
        <w:tc>
          <w:tcPr>
            <w:tcW w:w="1870" w:type="dxa"/>
            <w:gridSpan w:val="2"/>
            <w:vAlign w:val="center"/>
          </w:tcPr>
          <w:p>
            <w:pPr>
              <w:jc w:val="center"/>
              <w:rPr>
                <w:rFonts w:ascii="宋体" w:hAnsi="宋体"/>
                <w:sz w:val="24"/>
                <w:szCs w:val="24"/>
              </w:rPr>
            </w:pPr>
            <w:r>
              <w:rPr>
                <w:rFonts w:hint="eastAsia" w:ascii="宋体" w:hAnsi="宋体"/>
                <w:sz w:val="24"/>
                <w:szCs w:val="24"/>
              </w:rPr>
              <w:t>总       高</w:t>
            </w:r>
          </w:p>
        </w:tc>
        <w:tc>
          <w:tcPr>
            <w:tcW w:w="1529" w:type="dxa"/>
            <w:vAlign w:val="center"/>
          </w:tcPr>
          <w:p>
            <w:pPr>
              <w:jc w:val="center"/>
              <w:rPr>
                <w:rFonts w:ascii="宋体" w:hAnsi="宋体"/>
                <w:sz w:val="24"/>
                <w:szCs w:val="24"/>
              </w:rPr>
            </w:pPr>
            <w:r>
              <w:rPr>
                <w:rFonts w:hint="eastAsia" w:ascii="宋体" w:hAnsi="宋体"/>
                <w:sz w:val="24"/>
                <w:szCs w:val="24"/>
              </w:rPr>
              <w:t xml:space="preserve">      </w:t>
            </w:r>
            <w:r>
              <w:rPr>
                <w:rFonts w:ascii="宋体" w:hAnsi="宋体"/>
                <w:sz w:val="24"/>
                <w:szCs w:val="24"/>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195" w:type="dxa"/>
            <w:gridSpan w:val="2"/>
            <w:vAlign w:val="center"/>
          </w:tcPr>
          <w:p>
            <w:pPr>
              <w:jc w:val="center"/>
              <w:rPr>
                <w:rFonts w:ascii="宋体" w:hAnsi="宋体"/>
                <w:sz w:val="24"/>
                <w:szCs w:val="24"/>
              </w:rPr>
            </w:pPr>
            <w:r>
              <w:rPr>
                <w:rFonts w:hint="eastAsia" w:ascii="宋体" w:hAnsi="宋体"/>
                <w:sz w:val="24"/>
                <w:szCs w:val="24"/>
              </w:rPr>
              <w:t>工程质量目标</w:t>
            </w:r>
          </w:p>
        </w:tc>
        <w:tc>
          <w:tcPr>
            <w:tcW w:w="2788" w:type="dxa"/>
            <w:gridSpan w:val="2"/>
            <w:vAlign w:val="center"/>
          </w:tcPr>
          <w:p>
            <w:pPr>
              <w:jc w:val="center"/>
              <w:rPr>
                <w:rFonts w:ascii="宋体" w:hAnsi="宋体"/>
                <w:sz w:val="24"/>
                <w:szCs w:val="24"/>
              </w:rPr>
            </w:pPr>
          </w:p>
        </w:tc>
        <w:tc>
          <w:tcPr>
            <w:tcW w:w="1870" w:type="dxa"/>
            <w:gridSpan w:val="2"/>
            <w:vAlign w:val="center"/>
          </w:tcPr>
          <w:p>
            <w:pPr>
              <w:jc w:val="center"/>
              <w:rPr>
                <w:rFonts w:ascii="宋体" w:hAnsi="宋体"/>
                <w:sz w:val="24"/>
                <w:szCs w:val="24"/>
              </w:rPr>
            </w:pPr>
            <w:r>
              <w:rPr>
                <w:rFonts w:hint="eastAsia" w:ascii="宋体" w:hAnsi="宋体"/>
                <w:sz w:val="24"/>
                <w:szCs w:val="24"/>
              </w:rPr>
              <w:t>安全文明</w:t>
            </w:r>
          </w:p>
          <w:p>
            <w:pPr>
              <w:jc w:val="center"/>
              <w:rPr>
                <w:rFonts w:ascii="宋体" w:hAnsi="宋体"/>
                <w:sz w:val="24"/>
                <w:szCs w:val="24"/>
              </w:rPr>
            </w:pPr>
            <w:r>
              <w:rPr>
                <w:rFonts w:hint="eastAsia" w:ascii="宋体" w:hAnsi="宋体"/>
                <w:sz w:val="24"/>
                <w:szCs w:val="24"/>
              </w:rPr>
              <w:t>施工目标</w:t>
            </w:r>
          </w:p>
        </w:tc>
        <w:tc>
          <w:tcPr>
            <w:tcW w:w="1529"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195" w:type="dxa"/>
            <w:gridSpan w:val="2"/>
            <w:vAlign w:val="center"/>
          </w:tcPr>
          <w:p>
            <w:pPr>
              <w:jc w:val="center"/>
              <w:rPr>
                <w:rFonts w:ascii="宋体" w:hAnsi="宋体"/>
                <w:sz w:val="24"/>
                <w:szCs w:val="24"/>
              </w:rPr>
            </w:pPr>
            <w:r>
              <w:rPr>
                <w:rFonts w:hint="eastAsia" w:ascii="宋体" w:hAnsi="宋体"/>
                <w:sz w:val="24"/>
                <w:szCs w:val="24"/>
              </w:rPr>
              <w:t>工 程 造 价</w:t>
            </w:r>
          </w:p>
        </w:tc>
        <w:tc>
          <w:tcPr>
            <w:tcW w:w="2788" w:type="dxa"/>
            <w:gridSpan w:val="2"/>
            <w:vAlign w:val="center"/>
          </w:tcPr>
          <w:p>
            <w:pPr>
              <w:jc w:val="center"/>
              <w:rPr>
                <w:rFonts w:ascii="宋体" w:hAnsi="宋体"/>
                <w:sz w:val="24"/>
                <w:szCs w:val="24"/>
              </w:rPr>
            </w:pPr>
            <w:r>
              <w:rPr>
                <w:rFonts w:hint="eastAsia" w:ascii="宋体" w:hAnsi="宋体"/>
                <w:sz w:val="24"/>
                <w:szCs w:val="24"/>
              </w:rPr>
              <w:t xml:space="preserve">             万元</w:t>
            </w:r>
          </w:p>
        </w:tc>
        <w:tc>
          <w:tcPr>
            <w:tcW w:w="1870" w:type="dxa"/>
            <w:gridSpan w:val="2"/>
            <w:vAlign w:val="center"/>
          </w:tcPr>
          <w:p>
            <w:pPr>
              <w:jc w:val="center"/>
              <w:rPr>
                <w:rFonts w:ascii="宋体" w:hAnsi="宋体"/>
                <w:sz w:val="24"/>
                <w:szCs w:val="24"/>
              </w:rPr>
            </w:pPr>
            <w:r>
              <w:rPr>
                <w:rFonts w:hint="eastAsia" w:ascii="宋体" w:hAnsi="宋体"/>
                <w:sz w:val="24"/>
                <w:szCs w:val="24"/>
              </w:rPr>
              <w:t>投 资 性 质</w:t>
            </w:r>
          </w:p>
        </w:tc>
        <w:tc>
          <w:tcPr>
            <w:tcW w:w="1529"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95" w:type="dxa"/>
            <w:gridSpan w:val="2"/>
            <w:vAlign w:val="center"/>
          </w:tcPr>
          <w:p>
            <w:pPr>
              <w:jc w:val="center"/>
              <w:rPr>
                <w:rFonts w:ascii="宋体" w:hAnsi="宋体"/>
                <w:sz w:val="24"/>
                <w:szCs w:val="24"/>
              </w:rPr>
            </w:pPr>
            <w:r>
              <w:rPr>
                <w:rFonts w:hint="eastAsia" w:ascii="宋体" w:hAnsi="宋体"/>
                <w:sz w:val="24"/>
                <w:szCs w:val="24"/>
              </w:rPr>
              <w:t>合同开工日期</w:t>
            </w:r>
          </w:p>
        </w:tc>
        <w:tc>
          <w:tcPr>
            <w:tcW w:w="2788" w:type="dxa"/>
            <w:gridSpan w:val="2"/>
            <w:vAlign w:val="center"/>
          </w:tcPr>
          <w:p>
            <w:pPr>
              <w:jc w:val="center"/>
              <w:rPr>
                <w:rFonts w:ascii="宋体" w:hAnsi="宋体"/>
                <w:sz w:val="24"/>
                <w:szCs w:val="24"/>
              </w:rPr>
            </w:pPr>
          </w:p>
        </w:tc>
        <w:tc>
          <w:tcPr>
            <w:tcW w:w="1870" w:type="dxa"/>
            <w:gridSpan w:val="2"/>
            <w:vAlign w:val="center"/>
          </w:tcPr>
          <w:p>
            <w:pPr>
              <w:jc w:val="center"/>
              <w:rPr>
                <w:rFonts w:ascii="宋体" w:hAnsi="宋体"/>
                <w:sz w:val="24"/>
                <w:szCs w:val="24"/>
              </w:rPr>
            </w:pPr>
            <w:r>
              <w:rPr>
                <w:rFonts w:hint="eastAsia" w:ascii="宋体" w:hAnsi="宋体"/>
                <w:sz w:val="24"/>
                <w:szCs w:val="24"/>
              </w:rPr>
              <w:t>合同竣工日期</w:t>
            </w:r>
          </w:p>
        </w:tc>
        <w:tc>
          <w:tcPr>
            <w:tcW w:w="1529"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95" w:type="dxa"/>
            <w:gridSpan w:val="2"/>
            <w:vAlign w:val="center"/>
          </w:tcPr>
          <w:p>
            <w:pPr>
              <w:jc w:val="center"/>
              <w:rPr>
                <w:rFonts w:ascii="宋体" w:hAnsi="宋体"/>
                <w:sz w:val="24"/>
                <w:szCs w:val="24"/>
              </w:rPr>
            </w:pPr>
            <w:r>
              <w:rPr>
                <w:rFonts w:hint="eastAsia" w:ascii="宋体" w:hAnsi="宋体"/>
                <w:sz w:val="24"/>
                <w:szCs w:val="24"/>
              </w:rPr>
              <w:t>见证取样送检人</w:t>
            </w:r>
          </w:p>
          <w:p>
            <w:pPr>
              <w:jc w:val="center"/>
              <w:rPr>
                <w:rFonts w:ascii="宋体" w:hAnsi="宋体"/>
                <w:sz w:val="24"/>
                <w:szCs w:val="24"/>
              </w:rPr>
            </w:pPr>
            <w:r>
              <w:rPr>
                <w:rFonts w:hint="eastAsia" w:ascii="宋体" w:hAnsi="宋体"/>
                <w:sz w:val="24"/>
                <w:szCs w:val="24"/>
              </w:rPr>
              <w:t>及备案号</w:t>
            </w:r>
          </w:p>
        </w:tc>
        <w:tc>
          <w:tcPr>
            <w:tcW w:w="6187" w:type="dxa"/>
            <w:gridSpan w:val="5"/>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exact"/>
        </w:trPr>
        <w:tc>
          <w:tcPr>
            <w:tcW w:w="8382" w:type="dxa"/>
            <w:gridSpan w:val="7"/>
            <w:vAlign w:val="center"/>
          </w:tcPr>
          <w:p>
            <w:pPr>
              <w:jc w:val="center"/>
              <w:rPr>
                <w:rFonts w:ascii="宋体" w:hAnsi="宋体"/>
                <w:sz w:val="24"/>
                <w:szCs w:val="24"/>
              </w:rPr>
            </w:pPr>
            <w:r>
              <w:rPr>
                <w:rFonts w:hint="eastAsia" w:ascii="宋体" w:hAnsi="宋体"/>
                <w:sz w:val="24"/>
                <w:szCs w:val="24"/>
              </w:rPr>
              <w:t>以下内容需根据施工图审查机构审查通过的设计文件和勘察资料在所选项目打“</w:t>
            </w:r>
            <w:r>
              <w:rPr>
                <w:rFonts w:ascii="宋体" w:hAnsi="宋体"/>
                <w:sz w:val="24"/>
                <w:szCs w:val="24"/>
              </w:rPr>
              <w:t>√</w:t>
            </w:r>
            <w:r>
              <w:rPr>
                <w:rFonts w:hint="eastAsia" w:ascii="宋体" w:hAnsi="宋体"/>
                <w:sz w:val="24"/>
                <w:szCs w:val="24"/>
              </w:rPr>
              <w:t>”，凡属“其它”的项目，需填写具体的内容。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665" w:type="dxa"/>
            <w:vMerge w:val="restart"/>
          </w:tcPr>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r>
              <w:rPr>
                <w:rFonts w:hint="eastAsia" w:ascii="宋体" w:hAnsi="宋体"/>
                <w:sz w:val="24"/>
                <w:szCs w:val="24"/>
              </w:rPr>
              <w:t>工</w:t>
            </w: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r>
              <w:rPr>
                <w:rFonts w:hint="eastAsia" w:ascii="宋体" w:hAnsi="宋体"/>
                <w:sz w:val="24"/>
                <w:szCs w:val="24"/>
              </w:rPr>
              <w:t>程</w:t>
            </w: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r>
              <w:rPr>
                <w:rFonts w:hint="eastAsia" w:ascii="宋体" w:hAnsi="宋体"/>
                <w:sz w:val="24"/>
                <w:szCs w:val="24"/>
              </w:rPr>
              <w:t>基</w:t>
            </w: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r>
              <w:rPr>
                <w:rFonts w:hint="eastAsia" w:ascii="宋体" w:hAnsi="宋体"/>
                <w:sz w:val="24"/>
                <w:szCs w:val="24"/>
              </w:rPr>
              <w:t>本</w:t>
            </w: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r>
              <w:rPr>
                <w:rFonts w:hint="eastAsia" w:ascii="宋体" w:hAnsi="宋体"/>
                <w:sz w:val="24"/>
                <w:szCs w:val="24"/>
              </w:rPr>
              <w:t>情</w:t>
            </w: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r>
              <w:rPr>
                <w:rFonts w:hint="eastAsia" w:ascii="宋体" w:hAnsi="宋体"/>
                <w:sz w:val="24"/>
                <w:szCs w:val="24"/>
              </w:rPr>
              <w:t>况</w:t>
            </w: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tc>
        <w:tc>
          <w:tcPr>
            <w:tcW w:w="2900" w:type="dxa"/>
            <w:gridSpan w:val="2"/>
            <w:vMerge w:val="restart"/>
            <w:vAlign w:val="center"/>
          </w:tcPr>
          <w:p>
            <w:pPr>
              <w:jc w:val="center"/>
              <w:rPr>
                <w:rFonts w:ascii="宋体" w:hAnsi="宋体"/>
                <w:sz w:val="24"/>
                <w:szCs w:val="24"/>
              </w:rPr>
            </w:pPr>
            <w:r>
              <w:rPr>
                <w:rFonts w:hint="eastAsia" w:ascii="宋体" w:hAnsi="宋体"/>
                <w:sz w:val="24"/>
                <w:szCs w:val="24"/>
              </w:rPr>
              <w:t>基础结构型式</w:t>
            </w:r>
          </w:p>
        </w:tc>
        <w:tc>
          <w:tcPr>
            <w:tcW w:w="2617" w:type="dxa"/>
            <w:gridSpan w:val="2"/>
            <w:vAlign w:val="center"/>
          </w:tcPr>
          <w:p>
            <w:pPr>
              <w:jc w:val="center"/>
              <w:rPr>
                <w:rFonts w:ascii="宋体" w:hAnsi="宋体"/>
                <w:sz w:val="24"/>
                <w:szCs w:val="24"/>
              </w:rPr>
            </w:pPr>
            <w:r>
              <w:rPr>
                <w:rFonts w:hint="eastAsia" w:ascii="宋体" w:hAnsi="宋体"/>
                <w:sz w:val="24"/>
                <w:szCs w:val="24"/>
              </w:rPr>
              <w:t>筏板或箱型基础</w:t>
            </w:r>
          </w:p>
        </w:tc>
        <w:tc>
          <w:tcPr>
            <w:tcW w:w="2200" w:type="dxa"/>
            <w:gridSpan w:val="2"/>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665" w:type="dxa"/>
            <w:vMerge w:val="continue"/>
          </w:tcPr>
          <w:p>
            <w:pPr>
              <w:jc w:val="center"/>
              <w:rPr>
                <w:rFonts w:ascii="宋体" w:hAnsi="宋体"/>
                <w:sz w:val="24"/>
                <w:szCs w:val="24"/>
              </w:rPr>
            </w:pPr>
          </w:p>
        </w:tc>
        <w:tc>
          <w:tcPr>
            <w:tcW w:w="2900" w:type="dxa"/>
            <w:gridSpan w:val="2"/>
            <w:vMerge w:val="continue"/>
            <w:vAlign w:val="center"/>
          </w:tcPr>
          <w:p>
            <w:pPr>
              <w:jc w:val="center"/>
              <w:rPr>
                <w:rFonts w:ascii="宋体" w:hAnsi="宋体"/>
                <w:sz w:val="24"/>
                <w:szCs w:val="24"/>
              </w:rPr>
            </w:pPr>
          </w:p>
        </w:tc>
        <w:tc>
          <w:tcPr>
            <w:tcW w:w="2617" w:type="dxa"/>
            <w:gridSpan w:val="2"/>
            <w:vAlign w:val="center"/>
          </w:tcPr>
          <w:p>
            <w:pPr>
              <w:jc w:val="center"/>
              <w:rPr>
                <w:rFonts w:ascii="宋体" w:hAnsi="宋体"/>
                <w:sz w:val="24"/>
                <w:szCs w:val="24"/>
              </w:rPr>
            </w:pPr>
            <w:r>
              <w:rPr>
                <w:rFonts w:hint="eastAsia" w:ascii="宋体" w:hAnsi="宋体"/>
                <w:sz w:val="24"/>
                <w:szCs w:val="24"/>
              </w:rPr>
              <w:t>独  立  柱  基</w:t>
            </w:r>
          </w:p>
        </w:tc>
        <w:tc>
          <w:tcPr>
            <w:tcW w:w="2200" w:type="dxa"/>
            <w:gridSpan w:val="2"/>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665" w:type="dxa"/>
            <w:vMerge w:val="continue"/>
          </w:tcPr>
          <w:p>
            <w:pPr>
              <w:jc w:val="center"/>
              <w:rPr>
                <w:rFonts w:ascii="宋体" w:hAnsi="宋体"/>
                <w:sz w:val="24"/>
                <w:szCs w:val="24"/>
              </w:rPr>
            </w:pPr>
          </w:p>
        </w:tc>
        <w:tc>
          <w:tcPr>
            <w:tcW w:w="2900" w:type="dxa"/>
            <w:gridSpan w:val="2"/>
            <w:vMerge w:val="continue"/>
            <w:vAlign w:val="center"/>
          </w:tcPr>
          <w:p>
            <w:pPr>
              <w:jc w:val="center"/>
              <w:rPr>
                <w:rFonts w:ascii="宋体" w:hAnsi="宋体"/>
                <w:sz w:val="24"/>
                <w:szCs w:val="24"/>
              </w:rPr>
            </w:pPr>
          </w:p>
        </w:tc>
        <w:tc>
          <w:tcPr>
            <w:tcW w:w="2617" w:type="dxa"/>
            <w:gridSpan w:val="2"/>
            <w:vAlign w:val="center"/>
          </w:tcPr>
          <w:p>
            <w:pPr>
              <w:jc w:val="center"/>
              <w:rPr>
                <w:rFonts w:ascii="宋体" w:hAnsi="宋体"/>
                <w:sz w:val="24"/>
                <w:szCs w:val="24"/>
              </w:rPr>
            </w:pPr>
            <w:r>
              <w:rPr>
                <w:rFonts w:hint="eastAsia" w:ascii="宋体" w:hAnsi="宋体"/>
                <w:sz w:val="24"/>
                <w:szCs w:val="24"/>
              </w:rPr>
              <w:t>条  型  基  础</w:t>
            </w:r>
          </w:p>
        </w:tc>
        <w:tc>
          <w:tcPr>
            <w:tcW w:w="2200" w:type="dxa"/>
            <w:gridSpan w:val="2"/>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665" w:type="dxa"/>
            <w:vMerge w:val="continue"/>
          </w:tcPr>
          <w:p>
            <w:pPr>
              <w:jc w:val="center"/>
              <w:rPr>
                <w:rFonts w:ascii="宋体" w:hAnsi="宋体"/>
                <w:sz w:val="24"/>
                <w:szCs w:val="24"/>
              </w:rPr>
            </w:pPr>
          </w:p>
        </w:tc>
        <w:tc>
          <w:tcPr>
            <w:tcW w:w="2900" w:type="dxa"/>
            <w:gridSpan w:val="2"/>
            <w:vMerge w:val="continue"/>
            <w:vAlign w:val="center"/>
          </w:tcPr>
          <w:p>
            <w:pPr>
              <w:jc w:val="center"/>
              <w:rPr>
                <w:rFonts w:ascii="宋体" w:hAnsi="宋体"/>
                <w:sz w:val="24"/>
                <w:szCs w:val="24"/>
              </w:rPr>
            </w:pPr>
          </w:p>
        </w:tc>
        <w:tc>
          <w:tcPr>
            <w:tcW w:w="2617" w:type="dxa"/>
            <w:gridSpan w:val="2"/>
            <w:vAlign w:val="center"/>
          </w:tcPr>
          <w:p>
            <w:pPr>
              <w:jc w:val="center"/>
              <w:rPr>
                <w:rFonts w:ascii="宋体" w:hAnsi="宋体"/>
                <w:sz w:val="24"/>
                <w:szCs w:val="24"/>
              </w:rPr>
            </w:pPr>
            <w:r>
              <w:rPr>
                <w:rFonts w:hint="eastAsia" w:ascii="宋体" w:hAnsi="宋体"/>
                <w:sz w:val="24"/>
                <w:szCs w:val="24"/>
              </w:rPr>
              <w:t>墩    基    础</w:t>
            </w:r>
          </w:p>
        </w:tc>
        <w:tc>
          <w:tcPr>
            <w:tcW w:w="2200" w:type="dxa"/>
            <w:gridSpan w:val="2"/>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665" w:type="dxa"/>
            <w:vMerge w:val="continue"/>
          </w:tcPr>
          <w:p>
            <w:pPr>
              <w:jc w:val="center"/>
              <w:rPr>
                <w:rFonts w:ascii="宋体" w:hAnsi="宋体"/>
                <w:sz w:val="24"/>
                <w:szCs w:val="24"/>
              </w:rPr>
            </w:pPr>
          </w:p>
        </w:tc>
        <w:tc>
          <w:tcPr>
            <w:tcW w:w="2900" w:type="dxa"/>
            <w:gridSpan w:val="2"/>
            <w:vMerge w:val="continue"/>
            <w:vAlign w:val="center"/>
          </w:tcPr>
          <w:p>
            <w:pPr>
              <w:jc w:val="center"/>
              <w:rPr>
                <w:rFonts w:ascii="宋体" w:hAnsi="宋体"/>
                <w:sz w:val="24"/>
                <w:szCs w:val="24"/>
              </w:rPr>
            </w:pPr>
          </w:p>
        </w:tc>
        <w:tc>
          <w:tcPr>
            <w:tcW w:w="2617" w:type="dxa"/>
            <w:gridSpan w:val="2"/>
            <w:vAlign w:val="center"/>
          </w:tcPr>
          <w:p>
            <w:pPr>
              <w:jc w:val="center"/>
              <w:rPr>
                <w:rFonts w:ascii="宋体" w:hAnsi="宋体"/>
                <w:sz w:val="24"/>
                <w:szCs w:val="24"/>
              </w:rPr>
            </w:pPr>
            <w:r>
              <w:rPr>
                <w:rFonts w:hint="eastAsia" w:ascii="宋体" w:hAnsi="宋体"/>
                <w:sz w:val="24"/>
                <w:szCs w:val="24"/>
              </w:rPr>
              <w:t>桩    基    础</w:t>
            </w:r>
          </w:p>
        </w:tc>
        <w:tc>
          <w:tcPr>
            <w:tcW w:w="2200" w:type="dxa"/>
            <w:gridSpan w:val="2"/>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665" w:type="dxa"/>
            <w:vMerge w:val="continue"/>
          </w:tcPr>
          <w:p>
            <w:pPr>
              <w:jc w:val="center"/>
              <w:rPr>
                <w:rFonts w:ascii="宋体" w:hAnsi="宋体"/>
                <w:sz w:val="24"/>
                <w:szCs w:val="24"/>
              </w:rPr>
            </w:pPr>
          </w:p>
        </w:tc>
        <w:tc>
          <w:tcPr>
            <w:tcW w:w="2900" w:type="dxa"/>
            <w:gridSpan w:val="2"/>
            <w:vMerge w:val="continue"/>
            <w:vAlign w:val="center"/>
          </w:tcPr>
          <w:p>
            <w:pPr>
              <w:jc w:val="center"/>
              <w:rPr>
                <w:rFonts w:ascii="宋体" w:hAnsi="宋体"/>
                <w:sz w:val="24"/>
                <w:szCs w:val="24"/>
              </w:rPr>
            </w:pPr>
          </w:p>
        </w:tc>
        <w:tc>
          <w:tcPr>
            <w:tcW w:w="2617" w:type="dxa"/>
            <w:gridSpan w:val="2"/>
            <w:vAlign w:val="center"/>
          </w:tcPr>
          <w:p>
            <w:pPr>
              <w:jc w:val="center"/>
              <w:rPr>
                <w:rFonts w:ascii="宋体" w:hAnsi="宋体"/>
                <w:sz w:val="24"/>
                <w:szCs w:val="24"/>
              </w:rPr>
            </w:pPr>
            <w:r>
              <w:rPr>
                <w:rFonts w:hint="eastAsia" w:ascii="宋体" w:hAnsi="宋体"/>
                <w:sz w:val="24"/>
                <w:szCs w:val="24"/>
              </w:rPr>
              <w:t>其          它</w:t>
            </w:r>
          </w:p>
        </w:tc>
        <w:tc>
          <w:tcPr>
            <w:tcW w:w="2200" w:type="dxa"/>
            <w:gridSpan w:val="2"/>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665" w:type="dxa"/>
            <w:vMerge w:val="continue"/>
          </w:tcPr>
          <w:p>
            <w:pPr>
              <w:jc w:val="center"/>
              <w:rPr>
                <w:rFonts w:ascii="宋体" w:hAnsi="宋体"/>
                <w:sz w:val="24"/>
                <w:szCs w:val="24"/>
              </w:rPr>
            </w:pPr>
          </w:p>
        </w:tc>
        <w:tc>
          <w:tcPr>
            <w:tcW w:w="2900" w:type="dxa"/>
            <w:gridSpan w:val="2"/>
            <w:vMerge w:val="restart"/>
            <w:vAlign w:val="center"/>
          </w:tcPr>
          <w:p>
            <w:pPr>
              <w:jc w:val="center"/>
              <w:rPr>
                <w:rFonts w:ascii="宋体" w:hAnsi="宋体"/>
                <w:sz w:val="24"/>
                <w:szCs w:val="24"/>
              </w:rPr>
            </w:pPr>
            <w:r>
              <w:rPr>
                <w:rFonts w:hint="eastAsia" w:ascii="宋体" w:hAnsi="宋体"/>
                <w:sz w:val="24"/>
                <w:szCs w:val="24"/>
              </w:rPr>
              <w:t>地 基 类 型</w:t>
            </w:r>
          </w:p>
        </w:tc>
        <w:tc>
          <w:tcPr>
            <w:tcW w:w="2617" w:type="dxa"/>
            <w:gridSpan w:val="2"/>
            <w:vAlign w:val="center"/>
          </w:tcPr>
          <w:p>
            <w:pPr>
              <w:jc w:val="center"/>
              <w:rPr>
                <w:rFonts w:ascii="宋体" w:hAnsi="宋体"/>
                <w:sz w:val="24"/>
                <w:szCs w:val="24"/>
              </w:rPr>
            </w:pPr>
            <w:r>
              <w:rPr>
                <w:rFonts w:hint="eastAsia" w:ascii="宋体" w:hAnsi="宋体"/>
                <w:sz w:val="24"/>
                <w:szCs w:val="24"/>
              </w:rPr>
              <w:t>天  然  地  基</w:t>
            </w:r>
          </w:p>
        </w:tc>
        <w:tc>
          <w:tcPr>
            <w:tcW w:w="2200" w:type="dxa"/>
            <w:gridSpan w:val="2"/>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665" w:type="dxa"/>
            <w:vMerge w:val="continue"/>
          </w:tcPr>
          <w:p>
            <w:pPr>
              <w:jc w:val="center"/>
              <w:rPr>
                <w:rFonts w:ascii="宋体" w:hAnsi="宋体"/>
                <w:sz w:val="24"/>
                <w:szCs w:val="24"/>
              </w:rPr>
            </w:pPr>
          </w:p>
        </w:tc>
        <w:tc>
          <w:tcPr>
            <w:tcW w:w="2900" w:type="dxa"/>
            <w:gridSpan w:val="2"/>
            <w:vMerge w:val="continue"/>
            <w:vAlign w:val="center"/>
          </w:tcPr>
          <w:p>
            <w:pPr>
              <w:jc w:val="center"/>
              <w:rPr>
                <w:rFonts w:ascii="宋体" w:hAnsi="宋体"/>
                <w:sz w:val="24"/>
                <w:szCs w:val="24"/>
              </w:rPr>
            </w:pPr>
          </w:p>
        </w:tc>
        <w:tc>
          <w:tcPr>
            <w:tcW w:w="2617" w:type="dxa"/>
            <w:gridSpan w:val="2"/>
            <w:vAlign w:val="center"/>
          </w:tcPr>
          <w:p>
            <w:pPr>
              <w:jc w:val="center"/>
              <w:rPr>
                <w:rFonts w:ascii="宋体" w:hAnsi="宋体"/>
                <w:sz w:val="24"/>
                <w:szCs w:val="24"/>
              </w:rPr>
            </w:pPr>
            <w:r>
              <w:rPr>
                <w:rFonts w:hint="eastAsia" w:ascii="宋体" w:hAnsi="宋体"/>
                <w:sz w:val="24"/>
                <w:szCs w:val="24"/>
              </w:rPr>
              <w:t>复  合  地  基</w:t>
            </w:r>
          </w:p>
        </w:tc>
        <w:tc>
          <w:tcPr>
            <w:tcW w:w="2200" w:type="dxa"/>
            <w:gridSpan w:val="2"/>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665" w:type="dxa"/>
            <w:vMerge w:val="continue"/>
          </w:tcPr>
          <w:p>
            <w:pPr>
              <w:jc w:val="center"/>
              <w:rPr>
                <w:rFonts w:ascii="宋体" w:hAnsi="宋体"/>
                <w:sz w:val="24"/>
                <w:szCs w:val="24"/>
              </w:rPr>
            </w:pPr>
          </w:p>
        </w:tc>
        <w:tc>
          <w:tcPr>
            <w:tcW w:w="2900" w:type="dxa"/>
            <w:gridSpan w:val="2"/>
            <w:vMerge w:val="restart"/>
            <w:vAlign w:val="center"/>
          </w:tcPr>
          <w:p>
            <w:pPr>
              <w:jc w:val="center"/>
              <w:rPr>
                <w:rFonts w:ascii="宋体" w:hAnsi="宋体"/>
                <w:sz w:val="24"/>
                <w:szCs w:val="24"/>
              </w:rPr>
            </w:pPr>
          </w:p>
          <w:p>
            <w:pPr>
              <w:jc w:val="center"/>
              <w:rPr>
                <w:rFonts w:ascii="宋体" w:hAnsi="宋体"/>
                <w:sz w:val="24"/>
                <w:szCs w:val="24"/>
              </w:rPr>
            </w:pPr>
            <w:r>
              <w:rPr>
                <w:rFonts w:hint="eastAsia" w:ascii="宋体" w:hAnsi="宋体"/>
                <w:sz w:val="24"/>
                <w:szCs w:val="24"/>
              </w:rPr>
              <w:t>复合地基类型</w:t>
            </w:r>
          </w:p>
        </w:tc>
        <w:tc>
          <w:tcPr>
            <w:tcW w:w="2617" w:type="dxa"/>
            <w:gridSpan w:val="2"/>
            <w:vAlign w:val="center"/>
          </w:tcPr>
          <w:p>
            <w:pPr>
              <w:jc w:val="center"/>
              <w:rPr>
                <w:rFonts w:ascii="宋体" w:hAnsi="宋体"/>
                <w:sz w:val="24"/>
                <w:szCs w:val="24"/>
              </w:rPr>
            </w:pPr>
            <w:r>
              <w:rPr>
                <w:rFonts w:hint="eastAsia" w:ascii="宋体" w:hAnsi="宋体"/>
                <w:sz w:val="24"/>
                <w:szCs w:val="24"/>
              </w:rPr>
              <w:t>C F G 复合地基</w:t>
            </w:r>
          </w:p>
        </w:tc>
        <w:tc>
          <w:tcPr>
            <w:tcW w:w="2200" w:type="dxa"/>
            <w:gridSpan w:val="2"/>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665" w:type="dxa"/>
            <w:vMerge w:val="continue"/>
          </w:tcPr>
          <w:p>
            <w:pPr>
              <w:jc w:val="center"/>
              <w:rPr>
                <w:rFonts w:ascii="宋体" w:hAnsi="宋体"/>
                <w:sz w:val="24"/>
                <w:szCs w:val="24"/>
              </w:rPr>
            </w:pPr>
          </w:p>
        </w:tc>
        <w:tc>
          <w:tcPr>
            <w:tcW w:w="2900" w:type="dxa"/>
            <w:gridSpan w:val="2"/>
            <w:vMerge w:val="continue"/>
            <w:vAlign w:val="center"/>
          </w:tcPr>
          <w:p>
            <w:pPr>
              <w:jc w:val="center"/>
              <w:rPr>
                <w:rFonts w:ascii="宋体" w:hAnsi="宋体"/>
                <w:sz w:val="24"/>
                <w:szCs w:val="24"/>
              </w:rPr>
            </w:pPr>
          </w:p>
        </w:tc>
        <w:tc>
          <w:tcPr>
            <w:tcW w:w="2617" w:type="dxa"/>
            <w:gridSpan w:val="2"/>
            <w:vAlign w:val="center"/>
          </w:tcPr>
          <w:p>
            <w:pPr>
              <w:jc w:val="center"/>
              <w:rPr>
                <w:rFonts w:ascii="宋体" w:hAnsi="宋体"/>
                <w:sz w:val="24"/>
                <w:szCs w:val="24"/>
              </w:rPr>
            </w:pPr>
            <w:r>
              <w:rPr>
                <w:rFonts w:hint="eastAsia" w:ascii="宋体" w:hAnsi="宋体"/>
                <w:sz w:val="24"/>
                <w:szCs w:val="24"/>
              </w:rPr>
              <w:t>振冲 复合 地基</w:t>
            </w:r>
          </w:p>
        </w:tc>
        <w:tc>
          <w:tcPr>
            <w:tcW w:w="2200" w:type="dxa"/>
            <w:gridSpan w:val="2"/>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trPr>
        <w:tc>
          <w:tcPr>
            <w:tcW w:w="665" w:type="dxa"/>
            <w:vMerge w:val="continue"/>
          </w:tcPr>
          <w:p>
            <w:pPr>
              <w:jc w:val="center"/>
              <w:rPr>
                <w:rFonts w:ascii="宋体" w:hAnsi="宋体"/>
                <w:sz w:val="24"/>
                <w:szCs w:val="24"/>
              </w:rPr>
            </w:pPr>
          </w:p>
        </w:tc>
        <w:tc>
          <w:tcPr>
            <w:tcW w:w="2900" w:type="dxa"/>
            <w:gridSpan w:val="2"/>
            <w:vMerge w:val="continue"/>
            <w:vAlign w:val="center"/>
          </w:tcPr>
          <w:p>
            <w:pPr>
              <w:jc w:val="center"/>
              <w:rPr>
                <w:rFonts w:ascii="宋体" w:hAnsi="宋体"/>
                <w:sz w:val="24"/>
                <w:szCs w:val="24"/>
              </w:rPr>
            </w:pPr>
          </w:p>
        </w:tc>
        <w:tc>
          <w:tcPr>
            <w:tcW w:w="2617" w:type="dxa"/>
            <w:gridSpan w:val="2"/>
            <w:vAlign w:val="center"/>
          </w:tcPr>
          <w:p>
            <w:pPr>
              <w:jc w:val="center"/>
              <w:rPr>
                <w:rFonts w:ascii="宋体" w:hAnsi="宋体"/>
                <w:sz w:val="24"/>
                <w:szCs w:val="24"/>
              </w:rPr>
            </w:pPr>
            <w:r>
              <w:rPr>
                <w:rFonts w:hint="eastAsia" w:ascii="宋体" w:hAnsi="宋体"/>
                <w:sz w:val="24"/>
                <w:szCs w:val="24"/>
              </w:rPr>
              <w:t>高压旋喷复合地基</w:t>
            </w:r>
          </w:p>
        </w:tc>
        <w:tc>
          <w:tcPr>
            <w:tcW w:w="2200" w:type="dxa"/>
            <w:gridSpan w:val="2"/>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665" w:type="dxa"/>
            <w:vMerge w:val="continue"/>
          </w:tcPr>
          <w:p>
            <w:pPr>
              <w:jc w:val="center"/>
              <w:rPr>
                <w:rFonts w:ascii="宋体" w:hAnsi="宋体"/>
                <w:sz w:val="24"/>
                <w:szCs w:val="24"/>
              </w:rPr>
            </w:pPr>
          </w:p>
        </w:tc>
        <w:tc>
          <w:tcPr>
            <w:tcW w:w="2900" w:type="dxa"/>
            <w:gridSpan w:val="2"/>
            <w:vMerge w:val="continue"/>
            <w:vAlign w:val="center"/>
          </w:tcPr>
          <w:p>
            <w:pPr>
              <w:jc w:val="center"/>
              <w:rPr>
                <w:rFonts w:ascii="宋体" w:hAnsi="宋体"/>
                <w:sz w:val="24"/>
                <w:szCs w:val="24"/>
              </w:rPr>
            </w:pPr>
          </w:p>
        </w:tc>
        <w:tc>
          <w:tcPr>
            <w:tcW w:w="2617" w:type="dxa"/>
            <w:gridSpan w:val="2"/>
            <w:vAlign w:val="center"/>
          </w:tcPr>
          <w:p>
            <w:pPr>
              <w:jc w:val="center"/>
              <w:rPr>
                <w:rFonts w:ascii="宋体" w:hAnsi="宋体"/>
                <w:sz w:val="24"/>
                <w:szCs w:val="24"/>
              </w:rPr>
            </w:pPr>
            <w:r>
              <w:rPr>
                <w:rFonts w:hint="eastAsia" w:ascii="宋体" w:hAnsi="宋体"/>
                <w:sz w:val="24"/>
                <w:szCs w:val="24"/>
              </w:rPr>
              <w:t>压力灌浆复合地基</w:t>
            </w:r>
          </w:p>
        </w:tc>
        <w:tc>
          <w:tcPr>
            <w:tcW w:w="2200" w:type="dxa"/>
            <w:gridSpan w:val="2"/>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trPr>
        <w:tc>
          <w:tcPr>
            <w:tcW w:w="665" w:type="dxa"/>
            <w:vMerge w:val="continue"/>
          </w:tcPr>
          <w:p>
            <w:pPr>
              <w:jc w:val="center"/>
              <w:rPr>
                <w:rFonts w:ascii="宋体" w:hAnsi="宋体"/>
                <w:sz w:val="24"/>
                <w:szCs w:val="24"/>
              </w:rPr>
            </w:pPr>
          </w:p>
        </w:tc>
        <w:tc>
          <w:tcPr>
            <w:tcW w:w="2900" w:type="dxa"/>
            <w:gridSpan w:val="2"/>
            <w:vMerge w:val="continue"/>
            <w:vAlign w:val="center"/>
          </w:tcPr>
          <w:p>
            <w:pPr>
              <w:jc w:val="center"/>
              <w:rPr>
                <w:rFonts w:ascii="宋体" w:hAnsi="宋体"/>
                <w:sz w:val="24"/>
                <w:szCs w:val="24"/>
              </w:rPr>
            </w:pPr>
          </w:p>
        </w:tc>
        <w:tc>
          <w:tcPr>
            <w:tcW w:w="2617" w:type="dxa"/>
            <w:gridSpan w:val="2"/>
            <w:vAlign w:val="center"/>
          </w:tcPr>
          <w:p>
            <w:pPr>
              <w:jc w:val="center"/>
              <w:rPr>
                <w:rFonts w:ascii="宋体" w:hAnsi="宋体"/>
                <w:sz w:val="24"/>
                <w:szCs w:val="24"/>
              </w:rPr>
            </w:pPr>
            <w:r>
              <w:rPr>
                <w:rFonts w:hint="eastAsia" w:ascii="宋体" w:hAnsi="宋体"/>
                <w:sz w:val="24"/>
                <w:szCs w:val="24"/>
              </w:rPr>
              <w:t>换  填  地  基</w:t>
            </w:r>
          </w:p>
        </w:tc>
        <w:tc>
          <w:tcPr>
            <w:tcW w:w="2200" w:type="dxa"/>
            <w:gridSpan w:val="2"/>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665" w:type="dxa"/>
            <w:vMerge w:val="continue"/>
          </w:tcPr>
          <w:p>
            <w:pPr>
              <w:jc w:val="center"/>
              <w:rPr>
                <w:rFonts w:ascii="宋体" w:hAnsi="宋体"/>
                <w:sz w:val="24"/>
                <w:szCs w:val="24"/>
              </w:rPr>
            </w:pPr>
          </w:p>
        </w:tc>
        <w:tc>
          <w:tcPr>
            <w:tcW w:w="2900" w:type="dxa"/>
            <w:gridSpan w:val="2"/>
            <w:vMerge w:val="continue"/>
            <w:vAlign w:val="center"/>
          </w:tcPr>
          <w:p>
            <w:pPr>
              <w:jc w:val="center"/>
              <w:rPr>
                <w:rFonts w:ascii="宋体" w:hAnsi="宋体"/>
                <w:sz w:val="24"/>
                <w:szCs w:val="24"/>
              </w:rPr>
            </w:pPr>
          </w:p>
        </w:tc>
        <w:tc>
          <w:tcPr>
            <w:tcW w:w="2617" w:type="dxa"/>
            <w:gridSpan w:val="2"/>
            <w:vAlign w:val="center"/>
          </w:tcPr>
          <w:p>
            <w:pPr>
              <w:jc w:val="center"/>
              <w:rPr>
                <w:rFonts w:ascii="宋体" w:hAnsi="宋体"/>
                <w:sz w:val="24"/>
                <w:szCs w:val="24"/>
              </w:rPr>
            </w:pPr>
            <w:r>
              <w:rPr>
                <w:rFonts w:hint="eastAsia" w:ascii="宋体" w:hAnsi="宋体"/>
                <w:sz w:val="24"/>
                <w:szCs w:val="24"/>
              </w:rPr>
              <w:t>其          它</w:t>
            </w:r>
          </w:p>
        </w:tc>
        <w:tc>
          <w:tcPr>
            <w:tcW w:w="2200" w:type="dxa"/>
            <w:gridSpan w:val="2"/>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665" w:type="dxa"/>
            <w:vMerge w:val="continue"/>
          </w:tcPr>
          <w:p>
            <w:pPr>
              <w:jc w:val="center"/>
              <w:rPr>
                <w:rFonts w:ascii="宋体" w:hAnsi="宋体"/>
                <w:sz w:val="24"/>
                <w:szCs w:val="24"/>
              </w:rPr>
            </w:pPr>
          </w:p>
        </w:tc>
        <w:tc>
          <w:tcPr>
            <w:tcW w:w="2900" w:type="dxa"/>
            <w:gridSpan w:val="2"/>
            <w:vMerge w:val="restart"/>
            <w:vAlign w:val="center"/>
          </w:tcPr>
          <w:p>
            <w:pPr>
              <w:jc w:val="center"/>
              <w:rPr>
                <w:rFonts w:ascii="宋体" w:hAnsi="宋体"/>
                <w:sz w:val="24"/>
                <w:szCs w:val="24"/>
              </w:rPr>
            </w:pPr>
            <w:r>
              <w:rPr>
                <w:rFonts w:hint="eastAsia" w:ascii="宋体" w:hAnsi="宋体"/>
                <w:sz w:val="24"/>
                <w:szCs w:val="24"/>
              </w:rPr>
              <w:t>桩 基 础 类 型</w:t>
            </w:r>
          </w:p>
        </w:tc>
        <w:tc>
          <w:tcPr>
            <w:tcW w:w="2617" w:type="dxa"/>
            <w:gridSpan w:val="2"/>
            <w:vAlign w:val="center"/>
          </w:tcPr>
          <w:p>
            <w:pPr>
              <w:jc w:val="center"/>
              <w:rPr>
                <w:rFonts w:ascii="宋体" w:hAnsi="宋体"/>
                <w:sz w:val="24"/>
                <w:szCs w:val="24"/>
              </w:rPr>
            </w:pPr>
            <w:r>
              <w:rPr>
                <w:rFonts w:hint="eastAsia" w:ascii="宋体" w:hAnsi="宋体"/>
                <w:sz w:val="24"/>
                <w:szCs w:val="24"/>
              </w:rPr>
              <w:t>普 通 预 制 桩</w:t>
            </w:r>
          </w:p>
        </w:tc>
        <w:tc>
          <w:tcPr>
            <w:tcW w:w="2200" w:type="dxa"/>
            <w:gridSpan w:val="2"/>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665" w:type="dxa"/>
            <w:vMerge w:val="continue"/>
          </w:tcPr>
          <w:p>
            <w:pPr>
              <w:jc w:val="center"/>
              <w:rPr>
                <w:rFonts w:ascii="宋体" w:hAnsi="宋体"/>
                <w:sz w:val="24"/>
                <w:szCs w:val="24"/>
              </w:rPr>
            </w:pPr>
          </w:p>
        </w:tc>
        <w:tc>
          <w:tcPr>
            <w:tcW w:w="2900" w:type="dxa"/>
            <w:gridSpan w:val="2"/>
            <w:vMerge w:val="continue"/>
            <w:vAlign w:val="center"/>
          </w:tcPr>
          <w:p>
            <w:pPr>
              <w:jc w:val="center"/>
              <w:rPr>
                <w:rFonts w:ascii="宋体" w:hAnsi="宋体"/>
                <w:sz w:val="24"/>
                <w:szCs w:val="24"/>
              </w:rPr>
            </w:pPr>
          </w:p>
        </w:tc>
        <w:tc>
          <w:tcPr>
            <w:tcW w:w="2617" w:type="dxa"/>
            <w:gridSpan w:val="2"/>
            <w:vAlign w:val="center"/>
          </w:tcPr>
          <w:p>
            <w:pPr>
              <w:jc w:val="center"/>
              <w:rPr>
                <w:rFonts w:ascii="宋体" w:hAnsi="宋体"/>
                <w:sz w:val="24"/>
                <w:szCs w:val="24"/>
              </w:rPr>
            </w:pPr>
            <w:r>
              <w:rPr>
                <w:rFonts w:hint="eastAsia" w:ascii="宋体" w:hAnsi="宋体"/>
                <w:sz w:val="24"/>
                <w:szCs w:val="24"/>
              </w:rPr>
              <w:t>预 应 力 管 桩</w:t>
            </w:r>
          </w:p>
        </w:tc>
        <w:tc>
          <w:tcPr>
            <w:tcW w:w="2200" w:type="dxa"/>
            <w:gridSpan w:val="2"/>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665" w:type="dxa"/>
            <w:vMerge w:val="continue"/>
          </w:tcPr>
          <w:p>
            <w:pPr>
              <w:jc w:val="center"/>
              <w:rPr>
                <w:rFonts w:ascii="宋体" w:hAnsi="宋体"/>
                <w:sz w:val="24"/>
                <w:szCs w:val="24"/>
              </w:rPr>
            </w:pPr>
          </w:p>
        </w:tc>
        <w:tc>
          <w:tcPr>
            <w:tcW w:w="2900" w:type="dxa"/>
            <w:gridSpan w:val="2"/>
            <w:vMerge w:val="continue"/>
            <w:vAlign w:val="center"/>
          </w:tcPr>
          <w:p>
            <w:pPr>
              <w:jc w:val="center"/>
              <w:rPr>
                <w:rFonts w:ascii="宋体" w:hAnsi="宋体"/>
                <w:sz w:val="24"/>
                <w:szCs w:val="24"/>
              </w:rPr>
            </w:pPr>
          </w:p>
        </w:tc>
        <w:tc>
          <w:tcPr>
            <w:tcW w:w="2617" w:type="dxa"/>
            <w:gridSpan w:val="2"/>
            <w:vAlign w:val="center"/>
          </w:tcPr>
          <w:p>
            <w:pPr>
              <w:jc w:val="center"/>
              <w:rPr>
                <w:rFonts w:ascii="宋体" w:hAnsi="宋体"/>
                <w:sz w:val="24"/>
                <w:szCs w:val="24"/>
              </w:rPr>
            </w:pPr>
            <w:r>
              <w:rPr>
                <w:rFonts w:hint="eastAsia" w:ascii="宋体" w:hAnsi="宋体"/>
                <w:sz w:val="24"/>
                <w:szCs w:val="24"/>
              </w:rPr>
              <w:t>振动沉管灌注桩</w:t>
            </w:r>
          </w:p>
        </w:tc>
        <w:tc>
          <w:tcPr>
            <w:tcW w:w="2200" w:type="dxa"/>
            <w:gridSpan w:val="2"/>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trPr>
        <w:tc>
          <w:tcPr>
            <w:tcW w:w="665" w:type="dxa"/>
            <w:vMerge w:val="continue"/>
          </w:tcPr>
          <w:p>
            <w:pPr>
              <w:jc w:val="center"/>
              <w:rPr>
                <w:rFonts w:ascii="宋体" w:hAnsi="宋体"/>
                <w:sz w:val="24"/>
                <w:szCs w:val="24"/>
              </w:rPr>
            </w:pPr>
          </w:p>
        </w:tc>
        <w:tc>
          <w:tcPr>
            <w:tcW w:w="2900" w:type="dxa"/>
            <w:gridSpan w:val="2"/>
            <w:vMerge w:val="continue"/>
            <w:vAlign w:val="center"/>
          </w:tcPr>
          <w:p>
            <w:pPr>
              <w:jc w:val="center"/>
              <w:rPr>
                <w:rFonts w:ascii="宋体" w:hAnsi="宋体"/>
                <w:sz w:val="24"/>
                <w:szCs w:val="24"/>
              </w:rPr>
            </w:pPr>
          </w:p>
        </w:tc>
        <w:tc>
          <w:tcPr>
            <w:tcW w:w="2617" w:type="dxa"/>
            <w:gridSpan w:val="2"/>
            <w:vAlign w:val="center"/>
          </w:tcPr>
          <w:p>
            <w:pPr>
              <w:jc w:val="center"/>
              <w:rPr>
                <w:rFonts w:ascii="宋体" w:hAnsi="宋体"/>
                <w:sz w:val="24"/>
                <w:szCs w:val="24"/>
              </w:rPr>
            </w:pPr>
            <w:r>
              <w:rPr>
                <w:rFonts w:hint="eastAsia" w:ascii="宋体" w:hAnsi="宋体"/>
                <w:sz w:val="24"/>
                <w:szCs w:val="24"/>
              </w:rPr>
              <w:t>大直径人工挖孔桩</w:t>
            </w:r>
          </w:p>
        </w:tc>
        <w:tc>
          <w:tcPr>
            <w:tcW w:w="2200" w:type="dxa"/>
            <w:gridSpan w:val="2"/>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665" w:type="dxa"/>
            <w:vMerge w:val="continue"/>
          </w:tcPr>
          <w:p>
            <w:pPr>
              <w:jc w:val="center"/>
              <w:rPr>
                <w:rFonts w:ascii="宋体" w:hAnsi="宋体"/>
                <w:sz w:val="24"/>
                <w:szCs w:val="24"/>
              </w:rPr>
            </w:pPr>
          </w:p>
        </w:tc>
        <w:tc>
          <w:tcPr>
            <w:tcW w:w="2900" w:type="dxa"/>
            <w:gridSpan w:val="2"/>
            <w:vMerge w:val="continue"/>
            <w:vAlign w:val="center"/>
          </w:tcPr>
          <w:p>
            <w:pPr>
              <w:jc w:val="center"/>
              <w:rPr>
                <w:rFonts w:ascii="宋体" w:hAnsi="宋体"/>
                <w:sz w:val="24"/>
                <w:szCs w:val="24"/>
              </w:rPr>
            </w:pPr>
          </w:p>
        </w:tc>
        <w:tc>
          <w:tcPr>
            <w:tcW w:w="2617" w:type="dxa"/>
            <w:gridSpan w:val="2"/>
            <w:vAlign w:val="center"/>
          </w:tcPr>
          <w:p>
            <w:pPr>
              <w:jc w:val="center"/>
              <w:rPr>
                <w:rFonts w:ascii="宋体" w:hAnsi="宋体"/>
                <w:sz w:val="24"/>
                <w:szCs w:val="24"/>
              </w:rPr>
            </w:pPr>
            <w:r>
              <w:rPr>
                <w:rFonts w:hint="eastAsia" w:ascii="宋体" w:hAnsi="宋体"/>
                <w:sz w:val="24"/>
                <w:szCs w:val="24"/>
              </w:rPr>
              <w:t>其他 类型 桩基</w:t>
            </w:r>
          </w:p>
        </w:tc>
        <w:tc>
          <w:tcPr>
            <w:tcW w:w="2200" w:type="dxa"/>
            <w:gridSpan w:val="2"/>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665" w:type="dxa"/>
            <w:vMerge w:val="continue"/>
          </w:tcPr>
          <w:p>
            <w:pPr>
              <w:jc w:val="center"/>
              <w:rPr>
                <w:rFonts w:ascii="宋体" w:hAnsi="宋体"/>
                <w:sz w:val="24"/>
                <w:szCs w:val="24"/>
              </w:rPr>
            </w:pPr>
          </w:p>
        </w:tc>
        <w:tc>
          <w:tcPr>
            <w:tcW w:w="2900" w:type="dxa"/>
            <w:gridSpan w:val="2"/>
            <w:vMerge w:val="restart"/>
            <w:vAlign w:val="center"/>
          </w:tcPr>
          <w:p>
            <w:pPr>
              <w:jc w:val="center"/>
              <w:rPr>
                <w:rFonts w:ascii="宋体" w:hAnsi="宋体"/>
                <w:sz w:val="24"/>
                <w:szCs w:val="24"/>
              </w:rPr>
            </w:pPr>
            <w:r>
              <w:rPr>
                <w:rFonts w:hint="eastAsia" w:ascii="宋体" w:hAnsi="宋体"/>
                <w:sz w:val="24"/>
                <w:szCs w:val="24"/>
              </w:rPr>
              <w:t>钢   结   构</w:t>
            </w:r>
          </w:p>
          <w:p>
            <w:pPr>
              <w:jc w:val="center"/>
              <w:rPr>
                <w:rFonts w:ascii="宋体" w:hAnsi="宋体"/>
                <w:sz w:val="24"/>
                <w:szCs w:val="24"/>
              </w:rPr>
            </w:pPr>
            <w:r>
              <w:rPr>
                <w:rFonts w:hint="eastAsia" w:ascii="宋体" w:hAnsi="宋体"/>
                <w:sz w:val="24"/>
                <w:szCs w:val="24"/>
              </w:rPr>
              <w:t>（包括网架结构）子分部</w:t>
            </w:r>
          </w:p>
        </w:tc>
        <w:tc>
          <w:tcPr>
            <w:tcW w:w="2617" w:type="dxa"/>
            <w:gridSpan w:val="2"/>
            <w:vAlign w:val="center"/>
          </w:tcPr>
          <w:p>
            <w:pPr>
              <w:jc w:val="center"/>
              <w:rPr>
                <w:rFonts w:ascii="宋体" w:hAnsi="宋体"/>
                <w:sz w:val="24"/>
                <w:szCs w:val="24"/>
              </w:rPr>
            </w:pPr>
            <w:r>
              <w:rPr>
                <w:rFonts w:hint="eastAsia" w:ascii="宋体" w:hAnsi="宋体"/>
                <w:sz w:val="24"/>
                <w:szCs w:val="24"/>
              </w:rPr>
              <w:t>普 通 钢 结 构</w:t>
            </w:r>
          </w:p>
        </w:tc>
        <w:tc>
          <w:tcPr>
            <w:tcW w:w="2200" w:type="dxa"/>
            <w:gridSpan w:val="2"/>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665" w:type="dxa"/>
            <w:vMerge w:val="continue"/>
          </w:tcPr>
          <w:p>
            <w:pPr>
              <w:jc w:val="center"/>
              <w:rPr>
                <w:rFonts w:ascii="宋体" w:hAnsi="宋体"/>
                <w:sz w:val="24"/>
                <w:szCs w:val="24"/>
              </w:rPr>
            </w:pPr>
          </w:p>
        </w:tc>
        <w:tc>
          <w:tcPr>
            <w:tcW w:w="2900" w:type="dxa"/>
            <w:gridSpan w:val="2"/>
            <w:vMerge w:val="continue"/>
            <w:vAlign w:val="center"/>
          </w:tcPr>
          <w:p>
            <w:pPr>
              <w:jc w:val="center"/>
              <w:rPr>
                <w:rFonts w:ascii="宋体" w:hAnsi="宋体"/>
                <w:sz w:val="24"/>
                <w:szCs w:val="24"/>
              </w:rPr>
            </w:pPr>
          </w:p>
        </w:tc>
        <w:tc>
          <w:tcPr>
            <w:tcW w:w="2617" w:type="dxa"/>
            <w:gridSpan w:val="2"/>
            <w:vAlign w:val="center"/>
          </w:tcPr>
          <w:p>
            <w:pPr>
              <w:jc w:val="center"/>
              <w:rPr>
                <w:rFonts w:ascii="宋体" w:hAnsi="宋体"/>
                <w:sz w:val="24"/>
                <w:szCs w:val="24"/>
              </w:rPr>
            </w:pPr>
            <w:r>
              <w:rPr>
                <w:rFonts w:hint="eastAsia" w:ascii="宋体" w:hAnsi="宋体"/>
                <w:sz w:val="24"/>
                <w:szCs w:val="24"/>
              </w:rPr>
              <w:t>网          架</w:t>
            </w:r>
          </w:p>
        </w:tc>
        <w:tc>
          <w:tcPr>
            <w:tcW w:w="2200" w:type="dxa"/>
            <w:gridSpan w:val="2"/>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665" w:type="dxa"/>
            <w:vMerge w:val="continue"/>
          </w:tcPr>
          <w:p>
            <w:pPr>
              <w:jc w:val="center"/>
              <w:rPr>
                <w:rFonts w:ascii="宋体" w:hAnsi="宋体"/>
                <w:sz w:val="24"/>
                <w:szCs w:val="24"/>
              </w:rPr>
            </w:pPr>
          </w:p>
        </w:tc>
        <w:tc>
          <w:tcPr>
            <w:tcW w:w="2900" w:type="dxa"/>
            <w:gridSpan w:val="2"/>
            <w:vAlign w:val="center"/>
          </w:tcPr>
          <w:p>
            <w:pPr>
              <w:jc w:val="center"/>
              <w:rPr>
                <w:rFonts w:ascii="宋体" w:hAnsi="宋体"/>
                <w:sz w:val="24"/>
                <w:szCs w:val="24"/>
              </w:rPr>
            </w:pPr>
            <w:r>
              <w:rPr>
                <w:rFonts w:hint="eastAsia" w:ascii="宋体" w:hAnsi="宋体"/>
                <w:sz w:val="24"/>
                <w:szCs w:val="24"/>
              </w:rPr>
              <w:t>预应力结构工程</w:t>
            </w:r>
          </w:p>
        </w:tc>
        <w:tc>
          <w:tcPr>
            <w:tcW w:w="4817" w:type="dxa"/>
            <w:gridSpan w:val="4"/>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665" w:type="dxa"/>
            <w:vMerge w:val="continue"/>
          </w:tcPr>
          <w:p>
            <w:pPr>
              <w:jc w:val="center"/>
              <w:rPr>
                <w:rFonts w:ascii="宋体" w:hAnsi="宋体"/>
                <w:sz w:val="24"/>
                <w:szCs w:val="24"/>
              </w:rPr>
            </w:pPr>
          </w:p>
        </w:tc>
        <w:tc>
          <w:tcPr>
            <w:tcW w:w="2900" w:type="dxa"/>
            <w:gridSpan w:val="2"/>
            <w:vAlign w:val="center"/>
          </w:tcPr>
          <w:p>
            <w:pPr>
              <w:jc w:val="center"/>
              <w:rPr>
                <w:rFonts w:ascii="宋体" w:hAnsi="宋体"/>
                <w:sz w:val="24"/>
                <w:szCs w:val="24"/>
              </w:rPr>
            </w:pPr>
            <w:r>
              <w:rPr>
                <w:rFonts w:hint="eastAsia" w:ascii="宋体" w:hAnsi="宋体"/>
                <w:sz w:val="24"/>
                <w:szCs w:val="24"/>
              </w:rPr>
              <w:t>建  筑  节  能</w:t>
            </w:r>
          </w:p>
        </w:tc>
        <w:tc>
          <w:tcPr>
            <w:tcW w:w="4817" w:type="dxa"/>
            <w:gridSpan w:val="4"/>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665" w:type="dxa"/>
            <w:vMerge w:val="continue"/>
          </w:tcPr>
          <w:p>
            <w:pPr>
              <w:jc w:val="center"/>
              <w:rPr>
                <w:rFonts w:ascii="宋体" w:hAnsi="宋体"/>
                <w:sz w:val="24"/>
                <w:szCs w:val="24"/>
              </w:rPr>
            </w:pPr>
          </w:p>
        </w:tc>
        <w:tc>
          <w:tcPr>
            <w:tcW w:w="2900" w:type="dxa"/>
            <w:gridSpan w:val="2"/>
            <w:vMerge w:val="restart"/>
            <w:vAlign w:val="center"/>
          </w:tcPr>
          <w:p>
            <w:pPr>
              <w:jc w:val="center"/>
              <w:rPr>
                <w:rFonts w:ascii="宋体" w:hAnsi="宋体"/>
                <w:sz w:val="24"/>
                <w:szCs w:val="24"/>
              </w:rPr>
            </w:pPr>
          </w:p>
          <w:p>
            <w:pPr>
              <w:jc w:val="center"/>
              <w:rPr>
                <w:rFonts w:ascii="宋体" w:hAnsi="宋体"/>
                <w:sz w:val="24"/>
                <w:szCs w:val="24"/>
              </w:rPr>
            </w:pPr>
            <w:r>
              <w:rPr>
                <w:rFonts w:hint="eastAsia" w:ascii="宋体" w:hAnsi="宋体"/>
                <w:sz w:val="24"/>
                <w:szCs w:val="24"/>
              </w:rPr>
              <w:t>设  备  安  装</w:t>
            </w:r>
          </w:p>
          <w:p>
            <w:pPr>
              <w:jc w:val="center"/>
              <w:rPr>
                <w:rFonts w:ascii="宋体" w:hAnsi="宋体"/>
                <w:sz w:val="24"/>
                <w:szCs w:val="24"/>
              </w:rPr>
            </w:pPr>
          </w:p>
        </w:tc>
        <w:tc>
          <w:tcPr>
            <w:tcW w:w="2617" w:type="dxa"/>
            <w:gridSpan w:val="2"/>
            <w:vAlign w:val="center"/>
          </w:tcPr>
          <w:p>
            <w:pPr>
              <w:jc w:val="center"/>
              <w:rPr>
                <w:rFonts w:ascii="宋体" w:hAnsi="宋体"/>
                <w:sz w:val="24"/>
                <w:szCs w:val="24"/>
              </w:rPr>
            </w:pPr>
            <w:r>
              <w:rPr>
                <w:rFonts w:hint="eastAsia" w:ascii="宋体" w:hAnsi="宋体"/>
                <w:sz w:val="24"/>
                <w:szCs w:val="24"/>
              </w:rPr>
              <w:t>配  电  系  统</w:t>
            </w:r>
          </w:p>
        </w:tc>
        <w:tc>
          <w:tcPr>
            <w:tcW w:w="2200" w:type="dxa"/>
            <w:gridSpan w:val="2"/>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665" w:type="dxa"/>
            <w:vMerge w:val="continue"/>
          </w:tcPr>
          <w:p>
            <w:pPr>
              <w:jc w:val="center"/>
              <w:rPr>
                <w:rFonts w:ascii="宋体" w:hAnsi="宋体"/>
                <w:sz w:val="24"/>
                <w:szCs w:val="24"/>
              </w:rPr>
            </w:pPr>
          </w:p>
        </w:tc>
        <w:tc>
          <w:tcPr>
            <w:tcW w:w="2900" w:type="dxa"/>
            <w:gridSpan w:val="2"/>
            <w:vMerge w:val="continue"/>
            <w:vAlign w:val="center"/>
          </w:tcPr>
          <w:p>
            <w:pPr>
              <w:jc w:val="center"/>
              <w:rPr>
                <w:rFonts w:ascii="宋体" w:hAnsi="宋体"/>
                <w:sz w:val="24"/>
                <w:szCs w:val="24"/>
              </w:rPr>
            </w:pPr>
          </w:p>
        </w:tc>
        <w:tc>
          <w:tcPr>
            <w:tcW w:w="2617" w:type="dxa"/>
            <w:gridSpan w:val="2"/>
            <w:vAlign w:val="center"/>
          </w:tcPr>
          <w:p>
            <w:pPr>
              <w:jc w:val="center"/>
              <w:rPr>
                <w:rFonts w:ascii="宋体" w:hAnsi="宋体"/>
                <w:sz w:val="24"/>
                <w:szCs w:val="24"/>
              </w:rPr>
            </w:pPr>
            <w:r>
              <w:rPr>
                <w:rFonts w:hint="eastAsia" w:ascii="宋体" w:hAnsi="宋体"/>
                <w:sz w:val="24"/>
                <w:szCs w:val="24"/>
              </w:rPr>
              <w:t>给    排    水</w:t>
            </w:r>
          </w:p>
        </w:tc>
        <w:tc>
          <w:tcPr>
            <w:tcW w:w="2200" w:type="dxa"/>
            <w:gridSpan w:val="2"/>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665" w:type="dxa"/>
            <w:vMerge w:val="continue"/>
          </w:tcPr>
          <w:p>
            <w:pPr>
              <w:jc w:val="center"/>
              <w:rPr>
                <w:rFonts w:ascii="宋体" w:hAnsi="宋体"/>
                <w:sz w:val="24"/>
                <w:szCs w:val="24"/>
              </w:rPr>
            </w:pPr>
          </w:p>
        </w:tc>
        <w:tc>
          <w:tcPr>
            <w:tcW w:w="2900" w:type="dxa"/>
            <w:gridSpan w:val="2"/>
            <w:vMerge w:val="continue"/>
            <w:vAlign w:val="center"/>
          </w:tcPr>
          <w:p>
            <w:pPr>
              <w:jc w:val="center"/>
              <w:rPr>
                <w:rFonts w:ascii="宋体" w:hAnsi="宋体"/>
                <w:sz w:val="24"/>
                <w:szCs w:val="24"/>
              </w:rPr>
            </w:pPr>
          </w:p>
        </w:tc>
        <w:tc>
          <w:tcPr>
            <w:tcW w:w="2617" w:type="dxa"/>
            <w:gridSpan w:val="2"/>
            <w:vAlign w:val="center"/>
          </w:tcPr>
          <w:p>
            <w:pPr>
              <w:jc w:val="center"/>
              <w:rPr>
                <w:rFonts w:ascii="宋体" w:hAnsi="宋体"/>
                <w:sz w:val="24"/>
                <w:szCs w:val="24"/>
              </w:rPr>
            </w:pPr>
            <w:r>
              <w:rPr>
                <w:rFonts w:hint="eastAsia" w:ascii="宋体" w:hAnsi="宋体"/>
                <w:sz w:val="24"/>
                <w:szCs w:val="24"/>
              </w:rPr>
              <w:t>自  动  喷  淋</w:t>
            </w:r>
          </w:p>
        </w:tc>
        <w:tc>
          <w:tcPr>
            <w:tcW w:w="2200" w:type="dxa"/>
            <w:gridSpan w:val="2"/>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665" w:type="dxa"/>
            <w:vMerge w:val="continue"/>
          </w:tcPr>
          <w:p>
            <w:pPr>
              <w:jc w:val="center"/>
              <w:rPr>
                <w:rFonts w:ascii="宋体" w:hAnsi="宋体"/>
                <w:sz w:val="24"/>
                <w:szCs w:val="24"/>
              </w:rPr>
            </w:pPr>
          </w:p>
        </w:tc>
        <w:tc>
          <w:tcPr>
            <w:tcW w:w="2900" w:type="dxa"/>
            <w:gridSpan w:val="2"/>
            <w:vAlign w:val="center"/>
          </w:tcPr>
          <w:p>
            <w:pPr>
              <w:jc w:val="center"/>
              <w:rPr>
                <w:rFonts w:ascii="宋体" w:hAnsi="宋体"/>
                <w:sz w:val="24"/>
                <w:szCs w:val="24"/>
              </w:rPr>
            </w:pPr>
            <w:r>
              <w:rPr>
                <w:rFonts w:hint="eastAsia" w:ascii="宋体" w:hAnsi="宋体"/>
                <w:sz w:val="24"/>
                <w:szCs w:val="24"/>
              </w:rPr>
              <w:t>公用建筑装饰及吊顶</w:t>
            </w:r>
          </w:p>
        </w:tc>
        <w:tc>
          <w:tcPr>
            <w:tcW w:w="4817" w:type="dxa"/>
            <w:gridSpan w:val="4"/>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665" w:type="dxa"/>
            <w:vMerge w:val="continue"/>
          </w:tcPr>
          <w:p>
            <w:pPr>
              <w:jc w:val="center"/>
              <w:rPr>
                <w:rFonts w:ascii="宋体" w:hAnsi="宋体"/>
                <w:sz w:val="24"/>
                <w:szCs w:val="24"/>
              </w:rPr>
            </w:pPr>
          </w:p>
        </w:tc>
        <w:tc>
          <w:tcPr>
            <w:tcW w:w="2900" w:type="dxa"/>
            <w:gridSpan w:val="2"/>
            <w:vAlign w:val="center"/>
          </w:tcPr>
          <w:p>
            <w:pPr>
              <w:jc w:val="center"/>
              <w:rPr>
                <w:rFonts w:ascii="宋体" w:hAnsi="宋体"/>
                <w:sz w:val="24"/>
                <w:szCs w:val="24"/>
              </w:rPr>
            </w:pPr>
            <w:r>
              <w:rPr>
                <w:rFonts w:hint="eastAsia" w:ascii="宋体" w:hAnsi="宋体"/>
                <w:sz w:val="24"/>
                <w:szCs w:val="24"/>
              </w:rPr>
              <w:t>楼 宇 对 讲 系 统</w:t>
            </w:r>
          </w:p>
        </w:tc>
        <w:tc>
          <w:tcPr>
            <w:tcW w:w="4817" w:type="dxa"/>
            <w:gridSpan w:val="4"/>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665" w:type="dxa"/>
            <w:vMerge w:val="continue"/>
          </w:tcPr>
          <w:p>
            <w:pPr>
              <w:jc w:val="center"/>
              <w:rPr>
                <w:rFonts w:ascii="宋体" w:hAnsi="宋体"/>
                <w:sz w:val="24"/>
                <w:szCs w:val="24"/>
              </w:rPr>
            </w:pPr>
          </w:p>
        </w:tc>
        <w:tc>
          <w:tcPr>
            <w:tcW w:w="2900" w:type="dxa"/>
            <w:gridSpan w:val="2"/>
            <w:vMerge w:val="restart"/>
            <w:vAlign w:val="center"/>
          </w:tcPr>
          <w:p>
            <w:pPr>
              <w:jc w:val="center"/>
              <w:rPr>
                <w:rFonts w:ascii="宋体" w:hAnsi="宋体"/>
                <w:sz w:val="24"/>
                <w:szCs w:val="24"/>
              </w:rPr>
            </w:pPr>
            <w:r>
              <w:rPr>
                <w:rFonts w:hint="eastAsia" w:ascii="宋体" w:hAnsi="宋体"/>
                <w:sz w:val="24"/>
                <w:szCs w:val="24"/>
              </w:rPr>
              <w:t>建   筑   幕  墙</w:t>
            </w:r>
          </w:p>
        </w:tc>
        <w:tc>
          <w:tcPr>
            <w:tcW w:w="2617" w:type="dxa"/>
            <w:gridSpan w:val="2"/>
            <w:vAlign w:val="center"/>
          </w:tcPr>
          <w:p>
            <w:pPr>
              <w:jc w:val="center"/>
              <w:rPr>
                <w:rFonts w:ascii="宋体" w:hAnsi="宋体"/>
                <w:sz w:val="24"/>
                <w:szCs w:val="24"/>
              </w:rPr>
            </w:pPr>
            <w:r>
              <w:rPr>
                <w:rFonts w:hint="eastAsia" w:ascii="宋体" w:hAnsi="宋体"/>
                <w:sz w:val="24"/>
                <w:szCs w:val="24"/>
              </w:rPr>
              <w:t>石          材</w:t>
            </w:r>
          </w:p>
        </w:tc>
        <w:tc>
          <w:tcPr>
            <w:tcW w:w="2200" w:type="dxa"/>
            <w:gridSpan w:val="2"/>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665" w:type="dxa"/>
            <w:vMerge w:val="continue"/>
          </w:tcPr>
          <w:p>
            <w:pPr>
              <w:jc w:val="center"/>
              <w:rPr>
                <w:rFonts w:ascii="宋体" w:hAnsi="宋体"/>
                <w:sz w:val="24"/>
                <w:szCs w:val="24"/>
              </w:rPr>
            </w:pPr>
          </w:p>
        </w:tc>
        <w:tc>
          <w:tcPr>
            <w:tcW w:w="2900" w:type="dxa"/>
            <w:gridSpan w:val="2"/>
            <w:vMerge w:val="continue"/>
          </w:tcPr>
          <w:p>
            <w:pPr>
              <w:jc w:val="center"/>
              <w:rPr>
                <w:rFonts w:ascii="宋体" w:hAnsi="宋体"/>
                <w:sz w:val="24"/>
                <w:szCs w:val="24"/>
              </w:rPr>
            </w:pPr>
          </w:p>
        </w:tc>
        <w:tc>
          <w:tcPr>
            <w:tcW w:w="2617" w:type="dxa"/>
            <w:gridSpan w:val="2"/>
            <w:vAlign w:val="center"/>
          </w:tcPr>
          <w:p>
            <w:pPr>
              <w:jc w:val="center"/>
              <w:rPr>
                <w:rFonts w:ascii="宋体" w:hAnsi="宋体"/>
                <w:sz w:val="24"/>
                <w:szCs w:val="24"/>
              </w:rPr>
            </w:pPr>
            <w:r>
              <w:rPr>
                <w:rFonts w:hint="eastAsia" w:ascii="宋体" w:hAnsi="宋体"/>
                <w:sz w:val="24"/>
                <w:szCs w:val="24"/>
              </w:rPr>
              <w:t>玻          璃</w:t>
            </w:r>
          </w:p>
        </w:tc>
        <w:tc>
          <w:tcPr>
            <w:tcW w:w="2200" w:type="dxa"/>
            <w:gridSpan w:val="2"/>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65" w:type="dxa"/>
            <w:vMerge w:val="continue"/>
          </w:tcPr>
          <w:p>
            <w:pPr>
              <w:jc w:val="center"/>
              <w:rPr>
                <w:rFonts w:ascii="宋体" w:hAnsi="宋体"/>
                <w:sz w:val="24"/>
                <w:szCs w:val="24"/>
              </w:rPr>
            </w:pPr>
          </w:p>
        </w:tc>
        <w:tc>
          <w:tcPr>
            <w:tcW w:w="2900" w:type="dxa"/>
            <w:gridSpan w:val="2"/>
            <w:vMerge w:val="continue"/>
          </w:tcPr>
          <w:p>
            <w:pPr>
              <w:jc w:val="center"/>
              <w:rPr>
                <w:rFonts w:ascii="宋体" w:hAnsi="宋体"/>
                <w:sz w:val="24"/>
                <w:szCs w:val="24"/>
              </w:rPr>
            </w:pPr>
          </w:p>
        </w:tc>
        <w:tc>
          <w:tcPr>
            <w:tcW w:w="2617" w:type="dxa"/>
            <w:gridSpan w:val="2"/>
            <w:vAlign w:val="center"/>
          </w:tcPr>
          <w:p>
            <w:pPr>
              <w:jc w:val="center"/>
              <w:rPr>
                <w:rFonts w:ascii="宋体" w:hAnsi="宋体"/>
                <w:sz w:val="24"/>
                <w:szCs w:val="24"/>
              </w:rPr>
            </w:pPr>
            <w:r>
              <w:rPr>
                <w:rFonts w:hint="eastAsia" w:ascii="宋体" w:hAnsi="宋体"/>
                <w:sz w:val="24"/>
                <w:szCs w:val="24"/>
              </w:rPr>
              <w:t>铝    塑    板</w:t>
            </w:r>
          </w:p>
        </w:tc>
        <w:tc>
          <w:tcPr>
            <w:tcW w:w="2200" w:type="dxa"/>
            <w:gridSpan w:val="2"/>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65" w:type="dxa"/>
            <w:vMerge w:val="continue"/>
          </w:tcPr>
          <w:p>
            <w:pPr>
              <w:jc w:val="center"/>
              <w:rPr>
                <w:rFonts w:ascii="宋体" w:hAnsi="宋体"/>
                <w:sz w:val="24"/>
                <w:szCs w:val="24"/>
              </w:rPr>
            </w:pPr>
          </w:p>
        </w:tc>
        <w:tc>
          <w:tcPr>
            <w:tcW w:w="2900" w:type="dxa"/>
            <w:gridSpan w:val="2"/>
            <w:vMerge w:val="continue"/>
          </w:tcPr>
          <w:p>
            <w:pPr>
              <w:jc w:val="center"/>
              <w:rPr>
                <w:rFonts w:ascii="宋体" w:hAnsi="宋体"/>
                <w:sz w:val="24"/>
                <w:szCs w:val="24"/>
              </w:rPr>
            </w:pPr>
          </w:p>
        </w:tc>
        <w:tc>
          <w:tcPr>
            <w:tcW w:w="2617" w:type="dxa"/>
            <w:gridSpan w:val="2"/>
            <w:vAlign w:val="center"/>
          </w:tcPr>
          <w:p>
            <w:pPr>
              <w:jc w:val="center"/>
              <w:rPr>
                <w:rFonts w:ascii="宋体" w:hAnsi="宋体"/>
                <w:sz w:val="24"/>
                <w:szCs w:val="24"/>
              </w:rPr>
            </w:pPr>
            <w:r>
              <w:rPr>
                <w:rFonts w:hint="eastAsia" w:ascii="宋体" w:hAnsi="宋体"/>
                <w:sz w:val="24"/>
                <w:szCs w:val="24"/>
              </w:rPr>
              <w:t>其          它</w:t>
            </w:r>
          </w:p>
        </w:tc>
        <w:tc>
          <w:tcPr>
            <w:tcW w:w="2200" w:type="dxa"/>
            <w:gridSpan w:val="2"/>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665" w:type="dxa"/>
            <w:vMerge w:val="continue"/>
          </w:tcPr>
          <w:p>
            <w:pPr>
              <w:jc w:val="center"/>
              <w:rPr>
                <w:rFonts w:ascii="宋体" w:hAnsi="宋体"/>
                <w:sz w:val="24"/>
                <w:szCs w:val="24"/>
              </w:rPr>
            </w:pPr>
          </w:p>
        </w:tc>
        <w:tc>
          <w:tcPr>
            <w:tcW w:w="2900" w:type="dxa"/>
            <w:gridSpan w:val="2"/>
            <w:vAlign w:val="center"/>
          </w:tcPr>
          <w:p>
            <w:pPr>
              <w:jc w:val="center"/>
              <w:rPr>
                <w:rFonts w:ascii="宋体" w:hAnsi="宋体"/>
                <w:sz w:val="24"/>
                <w:szCs w:val="24"/>
              </w:rPr>
            </w:pPr>
            <w:r>
              <w:rPr>
                <w:rFonts w:hint="eastAsia" w:ascii="宋体" w:hAnsi="宋体"/>
                <w:sz w:val="24"/>
                <w:szCs w:val="24"/>
              </w:rPr>
              <w:t>结 构 转 换 层</w:t>
            </w:r>
          </w:p>
        </w:tc>
        <w:tc>
          <w:tcPr>
            <w:tcW w:w="4817" w:type="dxa"/>
            <w:gridSpan w:val="4"/>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665" w:type="dxa"/>
            <w:vMerge w:val="continue"/>
          </w:tcPr>
          <w:p>
            <w:pPr>
              <w:jc w:val="center"/>
              <w:rPr>
                <w:rFonts w:ascii="宋体" w:hAnsi="宋体"/>
                <w:sz w:val="24"/>
                <w:szCs w:val="24"/>
              </w:rPr>
            </w:pPr>
          </w:p>
        </w:tc>
        <w:tc>
          <w:tcPr>
            <w:tcW w:w="2900" w:type="dxa"/>
            <w:gridSpan w:val="2"/>
          </w:tcPr>
          <w:p>
            <w:pPr>
              <w:jc w:val="center"/>
              <w:rPr>
                <w:rFonts w:ascii="宋体" w:hAnsi="宋体"/>
                <w:sz w:val="24"/>
                <w:szCs w:val="24"/>
              </w:rPr>
            </w:pPr>
            <w:r>
              <w:rPr>
                <w:rFonts w:hint="eastAsia" w:ascii="宋体" w:hAnsi="宋体"/>
                <w:sz w:val="24"/>
                <w:szCs w:val="24"/>
              </w:rPr>
              <w:t>新技术、新工艺、</w:t>
            </w:r>
          </w:p>
          <w:p>
            <w:pPr>
              <w:jc w:val="center"/>
              <w:rPr>
                <w:rFonts w:ascii="宋体" w:hAnsi="宋体"/>
                <w:sz w:val="24"/>
                <w:szCs w:val="24"/>
              </w:rPr>
            </w:pPr>
            <w:r>
              <w:rPr>
                <w:rFonts w:hint="eastAsia" w:ascii="宋体" w:hAnsi="宋体"/>
                <w:sz w:val="24"/>
                <w:szCs w:val="24"/>
              </w:rPr>
              <w:t>新材料采用情况</w:t>
            </w:r>
          </w:p>
        </w:tc>
        <w:tc>
          <w:tcPr>
            <w:tcW w:w="4817" w:type="dxa"/>
            <w:gridSpan w:val="4"/>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8382" w:type="dxa"/>
            <w:gridSpan w:val="7"/>
          </w:tcPr>
          <w:p>
            <w:pPr>
              <w:jc w:val="left"/>
              <w:rPr>
                <w:rFonts w:ascii="宋体" w:hAnsi="宋体"/>
                <w:sz w:val="24"/>
                <w:szCs w:val="24"/>
              </w:rPr>
            </w:pPr>
            <w:r>
              <w:rPr>
                <w:rFonts w:hint="eastAsia" w:ascii="宋体" w:hAnsi="宋体"/>
                <w:sz w:val="24"/>
                <w:szCs w:val="24"/>
              </w:rPr>
              <w:t>备 注</w:t>
            </w:r>
          </w:p>
        </w:tc>
      </w:tr>
    </w:tbl>
    <w:p/>
    <w:p/>
    <w:p/>
    <w:p/>
    <w:p/>
    <w:p/>
    <w:p/>
    <w:p/>
    <w:p/>
    <w:p>
      <w:pPr>
        <w:jc w:val="center"/>
        <w:rPr>
          <w:rFonts w:eastAsia="黑体"/>
          <w:b/>
          <w:sz w:val="36"/>
        </w:rPr>
      </w:pPr>
    </w:p>
    <w:p>
      <w:pPr>
        <w:jc w:val="center"/>
        <w:rPr>
          <w:rFonts w:eastAsia="黑体"/>
          <w:b/>
          <w:sz w:val="36"/>
        </w:rPr>
      </w:pPr>
    </w:p>
    <w:p>
      <w:pPr>
        <w:jc w:val="center"/>
        <w:rPr>
          <w:rFonts w:eastAsia="黑体"/>
          <w:b/>
          <w:sz w:val="36"/>
        </w:rPr>
      </w:pPr>
    </w:p>
    <w:p>
      <w:pPr>
        <w:adjustRightInd w:val="0"/>
        <w:snapToGrid w:val="0"/>
        <w:spacing w:beforeLines="50" w:afterLines="100"/>
        <w:ind w:left="0"/>
        <w:jc w:val="left"/>
        <w:rPr>
          <w:rFonts w:ascii="黑体" w:hAnsi="华文中宋" w:eastAsia="黑体"/>
          <w:bCs/>
          <w:sz w:val="30"/>
          <w:szCs w:val="30"/>
        </w:rPr>
      </w:pPr>
      <w:r>
        <w:rPr>
          <w:rFonts w:hint="eastAsia" w:ascii="黑体" w:hAnsi="华文中宋" w:eastAsia="黑体"/>
          <w:bCs/>
          <w:sz w:val="30"/>
          <w:szCs w:val="30"/>
        </w:rPr>
        <w:t>附表1：</w:t>
      </w:r>
    </w:p>
    <w:p>
      <w:pPr>
        <w:adjustRightInd w:val="0"/>
        <w:snapToGrid w:val="0"/>
        <w:spacing w:beforeLines="50" w:afterLines="100"/>
        <w:jc w:val="center"/>
        <w:rPr>
          <w:rFonts w:ascii="黑体" w:hAnsi="华文中宋" w:eastAsia="黑体"/>
          <w:bCs/>
          <w:sz w:val="44"/>
          <w:szCs w:val="44"/>
        </w:rPr>
      </w:pPr>
      <w:r>
        <w:rPr>
          <w:rFonts w:hint="eastAsia" w:ascii="黑体" w:hAnsi="华文中宋" w:eastAsia="黑体"/>
          <w:bCs/>
          <w:sz w:val="44"/>
          <w:szCs w:val="44"/>
        </w:rPr>
        <w:t>德阳市建设工程开工安全生产条件自查表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7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946" w:type="dxa"/>
            <w:vAlign w:val="center"/>
          </w:tcPr>
          <w:p>
            <w:pPr>
              <w:adjustRightInd w:val="0"/>
              <w:snapToGrid w:val="0"/>
              <w:jc w:val="center"/>
              <w:rPr>
                <w:rFonts w:ascii="宋体" w:hAnsi="宋体"/>
                <w:b/>
                <w:bCs/>
                <w:sz w:val="24"/>
                <w:szCs w:val="24"/>
              </w:rPr>
            </w:pPr>
            <w:r>
              <w:rPr>
                <w:rFonts w:hint="eastAsia" w:ascii="宋体" w:hAnsi="宋体"/>
                <w:b/>
                <w:bCs/>
                <w:sz w:val="24"/>
                <w:szCs w:val="24"/>
              </w:rPr>
              <w:t>序号</w:t>
            </w:r>
          </w:p>
        </w:tc>
        <w:tc>
          <w:tcPr>
            <w:tcW w:w="7667" w:type="dxa"/>
            <w:vAlign w:val="center"/>
          </w:tcPr>
          <w:p>
            <w:pPr>
              <w:adjustRightInd w:val="0"/>
              <w:snapToGrid w:val="0"/>
              <w:jc w:val="center"/>
              <w:rPr>
                <w:rFonts w:ascii="宋体" w:hAnsi="宋体"/>
                <w:b/>
                <w:bCs/>
                <w:sz w:val="24"/>
                <w:szCs w:val="24"/>
              </w:rPr>
            </w:pPr>
            <w:r>
              <w:rPr>
                <w:rFonts w:hint="eastAsia" w:ascii="宋体" w:hAnsi="宋体"/>
                <w:b/>
                <w:bCs/>
                <w:sz w:val="24"/>
                <w:szCs w:val="24"/>
              </w:rPr>
              <w:t>安全生产条件审查内容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exact"/>
        </w:trPr>
        <w:tc>
          <w:tcPr>
            <w:tcW w:w="946" w:type="dxa"/>
            <w:vAlign w:val="center"/>
          </w:tcPr>
          <w:p>
            <w:pPr>
              <w:adjustRightInd w:val="0"/>
              <w:snapToGrid w:val="0"/>
              <w:jc w:val="center"/>
              <w:rPr>
                <w:rFonts w:ascii="宋体" w:hAnsi="宋体"/>
                <w:bCs/>
                <w:sz w:val="24"/>
                <w:szCs w:val="24"/>
              </w:rPr>
            </w:pPr>
            <w:r>
              <w:rPr>
                <w:rFonts w:hint="eastAsia" w:ascii="宋体" w:hAnsi="宋体"/>
                <w:bCs/>
                <w:sz w:val="24"/>
                <w:szCs w:val="24"/>
              </w:rPr>
              <w:t>1</w:t>
            </w:r>
          </w:p>
        </w:tc>
        <w:tc>
          <w:tcPr>
            <w:tcW w:w="7667" w:type="dxa"/>
            <w:vAlign w:val="center"/>
          </w:tcPr>
          <w:p>
            <w:pPr>
              <w:adjustRightInd w:val="0"/>
              <w:snapToGrid w:val="0"/>
              <w:rPr>
                <w:rFonts w:ascii="宋体" w:hAnsi="宋体"/>
                <w:bCs/>
                <w:sz w:val="21"/>
                <w:szCs w:val="21"/>
              </w:rPr>
            </w:pPr>
            <w:r>
              <w:rPr>
                <w:rFonts w:hint="eastAsia" w:ascii="宋体" w:hAnsi="宋体"/>
                <w:bCs/>
                <w:sz w:val="21"/>
                <w:szCs w:val="21"/>
              </w:rPr>
              <w:t>项目安全生产责任体系是否建立；是否按规定组建了安全生产管理机构，并按规定配备专职安全生产管理人员，且安全管理机构人员已到位；已签订文明施工责任书。                                                    □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exact"/>
        </w:trPr>
        <w:tc>
          <w:tcPr>
            <w:tcW w:w="946" w:type="dxa"/>
            <w:vAlign w:val="center"/>
          </w:tcPr>
          <w:p>
            <w:pPr>
              <w:adjustRightInd w:val="0"/>
              <w:snapToGrid w:val="0"/>
              <w:jc w:val="center"/>
              <w:rPr>
                <w:rFonts w:ascii="宋体" w:hAnsi="宋体"/>
                <w:bCs/>
                <w:sz w:val="24"/>
                <w:szCs w:val="24"/>
              </w:rPr>
            </w:pPr>
            <w:r>
              <w:rPr>
                <w:rFonts w:hint="eastAsia" w:ascii="宋体" w:hAnsi="宋体"/>
                <w:bCs/>
                <w:sz w:val="24"/>
                <w:szCs w:val="24"/>
              </w:rPr>
              <w:t>2</w:t>
            </w:r>
          </w:p>
        </w:tc>
        <w:tc>
          <w:tcPr>
            <w:tcW w:w="7667" w:type="dxa"/>
            <w:vAlign w:val="center"/>
          </w:tcPr>
          <w:p>
            <w:pPr>
              <w:adjustRightInd w:val="0"/>
              <w:snapToGrid w:val="0"/>
              <w:rPr>
                <w:rFonts w:ascii="宋体" w:hAnsi="宋体"/>
                <w:bCs/>
                <w:sz w:val="21"/>
                <w:szCs w:val="21"/>
              </w:rPr>
            </w:pPr>
            <w:r>
              <w:rPr>
                <w:rFonts w:hint="eastAsia" w:ascii="宋体" w:hAnsi="宋体"/>
                <w:bCs/>
                <w:sz w:val="21"/>
                <w:szCs w:val="21"/>
              </w:rPr>
              <w:t>是否已结合工程结构特点编制了有针对性的施工组织设计，并按照规定程序审批、论证完毕，各项专项方案是否有编制计划。                     □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946" w:type="dxa"/>
            <w:vAlign w:val="center"/>
          </w:tcPr>
          <w:p>
            <w:pPr>
              <w:adjustRightInd w:val="0"/>
              <w:snapToGrid w:val="0"/>
              <w:jc w:val="center"/>
              <w:rPr>
                <w:rFonts w:ascii="宋体" w:hAnsi="宋体"/>
                <w:bCs/>
                <w:sz w:val="24"/>
                <w:szCs w:val="24"/>
              </w:rPr>
            </w:pPr>
            <w:r>
              <w:rPr>
                <w:rFonts w:hint="eastAsia" w:ascii="宋体" w:hAnsi="宋体"/>
                <w:bCs/>
                <w:sz w:val="24"/>
                <w:szCs w:val="24"/>
              </w:rPr>
              <w:t>3</w:t>
            </w:r>
          </w:p>
        </w:tc>
        <w:tc>
          <w:tcPr>
            <w:tcW w:w="7667" w:type="dxa"/>
            <w:vAlign w:val="center"/>
          </w:tcPr>
          <w:p>
            <w:pPr>
              <w:adjustRightInd w:val="0"/>
              <w:snapToGrid w:val="0"/>
              <w:rPr>
                <w:rFonts w:ascii="宋体" w:hAnsi="宋体"/>
                <w:bCs/>
                <w:sz w:val="21"/>
                <w:szCs w:val="21"/>
              </w:rPr>
            </w:pPr>
            <w:r>
              <w:rPr>
                <w:rFonts w:hint="eastAsia" w:ascii="宋体" w:hAnsi="宋体"/>
                <w:bCs/>
                <w:sz w:val="21"/>
                <w:szCs w:val="21"/>
              </w:rPr>
              <w:t>是否针对建设工程特点编制了工程项目安全生产事故应急预案。   □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946" w:type="dxa"/>
            <w:vAlign w:val="center"/>
          </w:tcPr>
          <w:p>
            <w:pPr>
              <w:adjustRightInd w:val="0"/>
              <w:snapToGrid w:val="0"/>
              <w:jc w:val="center"/>
              <w:rPr>
                <w:rFonts w:ascii="宋体" w:hAnsi="宋体"/>
                <w:bCs/>
                <w:sz w:val="24"/>
                <w:szCs w:val="24"/>
              </w:rPr>
            </w:pPr>
            <w:r>
              <w:rPr>
                <w:rFonts w:hint="eastAsia" w:ascii="宋体" w:hAnsi="宋体"/>
                <w:bCs/>
                <w:sz w:val="24"/>
                <w:szCs w:val="24"/>
              </w:rPr>
              <w:t>4</w:t>
            </w:r>
          </w:p>
        </w:tc>
        <w:tc>
          <w:tcPr>
            <w:tcW w:w="7667" w:type="dxa"/>
            <w:vAlign w:val="center"/>
          </w:tcPr>
          <w:p>
            <w:pPr>
              <w:adjustRightInd w:val="0"/>
              <w:snapToGrid w:val="0"/>
              <w:rPr>
                <w:rFonts w:ascii="宋体" w:hAnsi="宋体"/>
                <w:bCs/>
                <w:sz w:val="21"/>
                <w:szCs w:val="21"/>
              </w:rPr>
            </w:pPr>
            <w:r>
              <w:rPr>
                <w:rFonts w:hint="eastAsia" w:ascii="宋体" w:hAnsi="宋体"/>
                <w:bCs/>
                <w:sz w:val="21"/>
                <w:szCs w:val="21"/>
              </w:rPr>
              <w:t>施工现场临时用电符合是否规范要求 。                        □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exact"/>
        </w:trPr>
        <w:tc>
          <w:tcPr>
            <w:tcW w:w="946" w:type="dxa"/>
            <w:vAlign w:val="center"/>
          </w:tcPr>
          <w:p>
            <w:pPr>
              <w:adjustRightInd w:val="0"/>
              <w:snapToGrid w:val="0"/>
              <w:jc w:val="center"/>
              <w:rPr>
                <w:rFonts w:ascii="宋体" w:hAnsi="宋体"/>
                <w:bCs/>
                <w:sz w:val="24"/>
                <w:szCs w:val="24"/>
              </w:rPr>
            </w:pPr>
            <w:r>
              <w:rPr>
                <w:rFonts w:hint="eastAsia" w:ascii="宋体" w:hAnsi="宋体"/>
                <w:bCs/>
                <w:sz w:val="24"/>
                <w:szCs w:val="24"/>
              </w:rPr>
              <w:t>5</w:t>
            </w:r>
          </w:p>
        </w:tc>
        <w:tc>
          <w:tcPr>
            <w:tcW w:w="7667" w:type="dxa"/>
            <w:vAlign w:val="center"/>
          </w:tcPr>
          <w:p>
            <w:pPr>
              <w:adjustRightInd w:val="0"/>
              <w:snapToGrid w:val="0"/>
              <w:jc w:val="right"/>
              <w:rPr>
                <w:rFonts w:ascii="宋体" w:hAnsi="宋体"/>
                <w:bCs/>
                <w:sz w:val="21"/>
                <w:szCs w:val="21"/>
              </w:rPr>
            </w:pPr>
            <w:r>
              <w:rPr>
                <w:rFonts w:hint="eastAsia" w:ascii="宋体" w:hAnsi="宋体"/>
                <w:bCs/>
                <w:sz w:val="21"/>
                <w:szCs w:val="21"/>
              </w:rPr>
              <w:t>施工现场已设置了高度不低于2.0米，厚度不小于0.24米的实体材料围墙或装配式彩钢板围挡，打围严密。已悬挂 “五牌一图”。已悬挂 “重大危险点源公示牌”。                  □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exact"/>
        </w:trPr>
        <w:tc>
          <w:tcPr>
            <w:tcW w:w="946" w:type="dxa"/>
            <w:vAlign w:val="center"/>
          </w:tcPr>
          <w:p>
            <w:pPr>
              <w:adjustRightInd w:val="0"/>
              <w:snapToGrid w:val="0"/>
              <w:jc w:val="center"/>
              <w:rPr>
                <w:rFonts w:ascii="宋体" w:hAnsi="宋体"/>
                <w:bCs/>
                <w:sz w:val="24"/>
                <w:szCs w:val="24"/>
              </w:rPr>
            </w:pPr>
            <w:r>
              <w:rPr>
                <w:rFonts w:hint="eastAsia" w:ascii="宋体" w:hAnsi="宋体"/>
                <w:bCs/>
                <w:sz w:val="24"/>
                <w:szCs w:val="24"/>
              </w:rPr>
              <w:t>6</w:t>
            </w:r>
          </w:p>
        </w:tc>
        <w:tc>
          <w:tcPr>
            <w:tcW w:w="7667" w:type="dxa"/>
            <w:vAlign w:val="center"/>
          </w:tcPr>
          <w:p>
            <w:pPr>
              <w:adjustRightInd w:val="0"/>
              <w:snapToGrid w:val="0"/>
              <w:rPr>
                <w:rFonts w:ascii="宋体" w:hAnsi="宋体"/>
                <w:bCs/>
                <w:sz w:val="21"/>
                <w:szCs w:val="21"/>
              </w:rPr>
            </w:pPr>
            <w:r>
              <w:rPr>
                <w:rFonts w:hint="eastAsia" w:ascii="宋体" w:hAnsi="宋体"/>
                <w:bCs/>
                <w:sz w:val="21"/>
                <w:szCs w:val="21"/>
              </w:rPr>
              <w:t>施工现场已设置了防锈铁花大门；进出口地坪和主要道路已经采用砼或沥青砼硬化；冲洗设备、污水沉淀池已配备完成；大门出入口及道路通行区、材料堆放区、材料加工区已设置黄线。                                    □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exact"/>
        </w:trPr>
        <w:tc>
          <w:tcPr>
            <w:tcW w:w="946" w:type="dxa"/>
            <w:vAlign w:val="center"/>
          </w:tcPr>
          <w:p>
            <w:pPr>
              <w:adjustRightInd w:val="0"/>
              <w:snapToGrid w:val="0"/>
              <w:jc w:val="center"/>
              <w:rPr>
                <w:rFonts w:ascii="宋体" w:hAnsi="宋体"/>
                <w:bCs/>
                <w:sz w:val="24"/>
                <w:szCs w:val="24"/>
              </w:rPr>
            </w:pPr>
            <w:r>
              <w:rPr>
                <w:rFonts w:hint="eastAsia" w:ascii="宋体" w:hAnsi="宋体"/>
                <w:bCs/>
                <w:sz w:val="24"/>
                <w:szCs w:val="24"/>
              </w:rPr>
              <w:t>7</w:t>
            </w:r>
          </w:p>
        </w:tc>
        <w:tc>
          <w:tcPr>
            <w:tcW w:w="7667" w:type="dxa"/>
            <w:vAlign w:val="center"/>
          </w:tcPr>
          <w:p>
            <w:pPr>
              <w:adjustRightInd w:val="0"/>
              <w:snapToGrid w:val="0"/>
              <w:rPr>
                <w:rFonts w:ascii="宋体" w:hAnsi="宋体"/>
                <w:bCs/>
                <w:sz w:val="21"/>
                <w:szCs w:val="21"/>
              </w:rPr>
            </w:pPr>
            <w:r>
              <w:rPr>
                <w:rFonts w:hint="eastAsia" w:ascii="宋体" w:hAnsi="宋体"/>
                <w:bCs/>
                <w:sz w:val="21"/>
                <w:szCs w:val="21"/>
              </w:rPr>
              <w:t>施工现场“三通一平”已完成。工作区域和生活区域分开设置，并保持一定的安全距离。民工宿舍、食堂、厕所、浴室及夜校均已建成并能投入使用，且符合相关规范标准要求。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946" w:type="dxa"/>
            <w:vAlign w:val="center"/>
          </w:tcPr>
          <w:p>
            <w:pPr>
              <w:adjustRightInd w:val="0"/>
              <w:snapToGrid w:val="0"/>
              <w:jc w:val="center"/>
              <w:rPr>
                <w:rFonts w:ascii="宋体" w:hAnsi="宋体"/>
                <w:bCs/>
                <w:sz w:val="24"/>
                <w:szCs w:val="24"/>
              </w:rPr>
            </w:pPr>
            <w:r>
              <w:rPr>
                <w:rFonts w:hint="eastAsia" w:ascii="宋体" w:hAnsi="宋体"/>
                <w:bCs/>
                <w:sz w:val="24"/>
                <w:szCs w:val="24"/>
              </w:rPr>
              <w:t>8</w:t>
            </w:r>
          </w:p>
        </w:tc>
        <w:tc>
          <w:tcPr>
            <w:tcW w:w="7667" w:type="dxa"/>
            <w:vAlign w:val="center"/>
          </w:tcPr>
          <w:p>
            <w:pPr>
              <w:adjustRightInd w:val="0"/>
              <w:snapToGrid w:val="0"/>
              <w:rPr>
                <w:rFonts w:ascii="宋体" w:hAnsi="宋体"/>
                <w:bCs/>
                <w:sz w:val="21"/>
                <w:szCs w:val="21"/>
              </w:rPr>
            </w:pPr>
            <w:r>
              <w:rPr>
                <w:rFonts w:hint="eastAsia" w:ascii="宋体" w:hAnsi="宋体"/>
                <w:bCs/>
                <w:sz w:val="21"/>
                <w:szCs w:val="21"/>
              </w:rPr>
              <w:t>施工现场已经安装德阳市建安网                              □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8613" w:type="dxa"/>
            <w:gridSpan w:val="2"/>
          </w:tcPr>
          <w:p>
            <w:pPr>
              <w:adjustRightInd w:val="0"/>
              <w:snapToGrid w:val="0"/>
              <w:spacing w:beforeLines="50"/>
              <w:rPr>
                <w:rFonts w:ascii="宋体" w:hAnsi="宋体"/>
                <w:bCs/>
                <w:sz w:val="24"/>
                <w:szCs w:val="24"/>
              </w:rPr>
            </w:pPr>
            <w:r>
              <w:rPr>
                <w:rFonts w:hint="eastAsia" w:ascii="宋体" w:hAnsi="宋体"/>
                <w:bCs/>
                <w:sz w:val="24"/>
                <w:szCs w:val="24"/>
              </w:rPr>
              <w:t>施工单位意见：</w:t>
            </w:r>
          </w:p>
          <w:p>
            <w:pPr>
              <w:adjustRightInd w:val="0"/>
              <w:snapToGrid w:val="0"/>
              <w:ind w:firstLine="7440" w:firstLineChars="3100"/>
              <w:rPr>
                <w:rFonts w:ascii="宋体" w:hAnsi="宋体"/>
                <w:bCs/>
                <w:sz w:val="24"/>
                <w:szCs w:val="24"/>
              </w:rPr>
            </w:pPr>
            <w:r>
              <w:rPr>
                <w:rFonts w:hint="eastAsia" w:ascii="宋体" w:hAnsi="宋体"/>
                <w:bCs/>
                <w:sz w:val="24"/>
                <w:szCs w:val="24"/>
              </w:rPr>
              <w:t>（章）</w:t>
            </w:r>
          </w:p>
          <w:p>
            <w:pPr>
              <w:adjustRightInd w:val="0"/>
              <w:snapToGrid w:val="0"/>
              <w:jc w:val="right"/>
              <w:rPr>
                <w:rFonts w:ascii="宋体" w:hAnsi="宋体"/>
                <w:bCs/>
                <w:sz w:val="24"/>
                <w:szCs w:val="24"/>
              </w:rPr>
            </w:pPr>
            <w:r>
              <w:rPr>
                <w:rFonts w:hint="eastAsia" w:ascii="宋体" w:hAnsi="宋体"/>
                <w:bCs/>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8613" w:type="dxa"/>
            <w:gridSpan w:val="2"/>
          </w:tcPr>
          <w:p>
            <w:pPr>
              <w:adjustRightInd w:val="0"/>
              <w:snapToGrid w:val="0"/>
              <w:spacing w:beforeLines="50"/>
              <w:rPr>
                <w:rFonts w:ascii="宋体" w:hAnsi="宋体"/>
                <w:bCs/>
                <w:sz w:val="24"/>
                <w:szCs w:val="24"/>
              </w:rPr>
            </w:pPr>
            <w:r>
              <w:rPr>
                <w:rFonts w:hint="eastAsia" w:ascii="宋体" w:hAnsi="宋体"/>
                <w:bCs/>
                <w:sz w:val="24"/>
                <w:szCs w:val="24"/>
              </w:rPr>
              <w:t>监理单位意见：</w:t>
            </w:r>
          </w:p>
          <w:p>
            <w:pPr>
              <w:adjustRightInd w:val="0"/>
              <w:snapToGrid w:val="0"/>
              <w:ind w:firstLine="7440" w:firstLineChars="3100"/>
              <w:rPr>
                <w:rFonts w:ascii="宋体" w:hAnsi="宋体"/>
                <w:bCs/>
                <w:sz w:val="24"/>
                <w:szCs w:val="24"/>
              </w:rPr>
            </w:pPr>
          </w:p>
          <w:p>
            <w:pPr>
              <w:adjustRightInd w:val="0"/>
              <w:snapToGrid w:val="0"/>
              <w:ind w:firstLine="7440" w:firstLineChars="3100"/>
              <w:rPr>
                <w:rFonts w:ascii="宋体" w:hAnsi="宋体"/>
                <w:bCs/>
                <w:sz w:val="24"/>
                <w:szCs w:val="24"/>
              </w:rPr>
            </w:pPr>
            <w:r>
              <w:rPr>
                <w:rFonts w:hint="eastAsia" w:ascii="宋体" w:hAnsi="宋体"/>
                <w:bCs/>
                <w:sz w:val="24"/>
                <w:szCs w:val="24"/>
              </w:rPr>
              <w:t>（章）</w:t>
            </w:r>
          </w:p>
          <w:p>
            <w:pPr>
              <w:adjustRightInd w:val="0"/>
              <w:snapToGrid w:val="0"/>
              <w:jc w:val="right"/>
              <w:rPr>
                <w:rFonts w:ascii="宋体" w:hAnsi="宋体"/>
                <w:bCs/>
                <w:sz w:val="24"/>
                <w:szCs w:val="24"/>
              </w:rPr>
            </w:pPr>
            <w:r>
              <w:rPr>
                <w:rFonts w:hint="eastAsia" w:ascii="宋体" w:hAnsi="宋体"/>
                <w:bCs/>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8613" w:type="dxa"/>
            <w:gridSpan w:val="2"/>
          </w:tcPr>
          <w:p>
            <w:pPr>
              <w:adjustRightInd w:val="0"/>
              <w:snapToGrid w:val="0"/>
              <w:spacing w:beforeLines="50"/>
              <w:rPr>
                <w:rFonts w:ascii="宋体" w:hAnsi="宋体"/>
                <w:bCs/>
                <w:sz w:val="24"/>
                <w:szCs w:val="24"/>
              </w:rPr>
            </w:pPr>
            <w:r>
              <w:rPr>
                <w:rFonts w:hint="eastAsia" w:ascii="宋体" w:hAnsi="宋体"/>
                <w:bCs/>
                <w:sz w:val="24"/>
                <w:szCs w:val="24"/>
              </w:rPr>
              <w:t>建设单位意见：</w:t>
            </w:r>
          </w:p>
          <w:p>
            <w:pPr>
              <w:adjustRightInd w:val="0"/>
              <w:snapToGrid w:val="0"/>
              <w:ind w:firstLine="7440" w:firstLineChars="3100"/>
              <w:rPr>
                <w:rFonts w:ascii="宋体" w:hAnsi="宋体"/>
                <w:bCs/>
                <w:sz w:val="24"/>
                <w:szCs w:val="24"/>
              </w:rPr>
            </w:pPr>
          </w:p>
          <w:p>
            <w:pPr>
              <w:adjustRightInd w:val="0"/>
              <w:snapToGrid w:val="0"/>
              <w:ind w:firstLine="7440" w:firstLineChars="3100"/>
              <w:rPr>
                <w:rFonts w:ascii="宋体" w:hAnsi="宋体"/>
                <w:bCs/>
                <w:sz w:val="24"/>
                <w:szCs w:val="24"/>
              </w:rPr>
            </w:pPr>
            <w:r>
              <w:rPr>
                <w:rFonts w:hint="eastAsia" w:ascii="宋体" w:hAnsi="宋体"/>
                <w:bCs/>
                <w:sz w:val="24"/>
                <w:szCs w:val="24"/>
              </w:rPr>
              <w:t>（章）</w:t>
            </w:r>
          </w:p>
          <w:p>
            <w:pPr>
              <w:adjustRightInd w:val="0"/>
              <w:snapToGrid w:val="0"/>
              <w:jc w:val="right"/>
              <w:rPr>
                <w:rFonts w:ascii="宋体" w:hAnsi="宋体"/>
                <w:bCs/>
                <w:sz w:val="24"/>
                <w:szCs w:val="24"/>
              </w:rPr>
            </w:pPr>
            <w:r>
              <w:rPr>
                <w:rFonts w:hint="eastAsia" w:ascii="宋体" w:hAnsi="宋体"/>
                <w:bCs/>
                <w:sz w:val="24"/>
                <w:szCs w:val="24"/>
              </w:rPr>
              <w:t>年    月    日</w:t>
            </w:r>
          </w:p>
        </w:tc>
      </w:tr>
    </w:tbl>
    <w:p>
      <w:pPr>
        <w:adjustRightInd w:val="0"/>
        <w:snapToGrid w:val="0"/>
        <w:spacing w:beforeLines="50"/>
        <w:ind w:left="480" w:hanging="480" w:hangingChars="200"/>
        <w:rPr>
          <w:rFonts w:ascii="宋体" w:hAnsi="宋体"/>
          <w:bCs/>
          <w:sz w:val="24"/>
          <w:szCs w:val="24"/>
        </w:rPr>
      </w:pPr>
      <w:r>
        <w:rPr>
          <w:rFonts w:hint="eastAsia" w:ascii="宋体" w:hAnsi="宋体"/>
          <w:bCs/>
          <w:sz w:val="24"/>
          <w:szCs w:val="24"/>
        </w:rPr>
        <w:t>注：本表一式四份，建设、监理、施工单位各一份，另一份为质量安全监督备案的附件材料。</w:t>
      </w:r>
    </w:p>
    <w:p>
      <w:pPr>
        <w:adjustRightInd w:val="0"/>
        <w:snapToGrid w:val="0"/>
        <w:spacing w:beforeLines="50" w:afterLines="100"/>
        <w:jc w:val="left"/>
        <w:rPr>
          <w:rFonts w:ascii="黑体" w:hAnsi="华文中宋" w:eastAsia="黑体"/>
          <w:bCs/>
          <w:sz w:val="36"/>
          <w:szCs w:val="36"/>
        </w:rPr>
      </w:pPr>
    </w:p>
    <w:p>
      <w:pPr>
        <w:adjustRightInd w:val="0"/>
        <w:snapToGrid w:val="0"/>
        <w:spacing w:beforeLines="50" w:afterLines="100"/>
        <w:jc w:val="left"/>
        <w:rPr>
          <w:rFonts w:ascii="黑体" w:hAnsi="华文中宋" w:eastAsia="黑体"/>
          <w:bCs/>
          <w:sz w:val="36"/>
          <w:szCs w:val="36"/>
        </w:rPr>
      </w:pPr>
      <w:r>
        <w:rPr>
          <w:rFonts w:hint="eastAsia" w:ascii="黑体" w:hAnsi="华文中宋" w:eastAsia="黑体"/>
          <w:bCs/>
          <w:sz w:val="36"/>
          <w:szCs w:val="36"/>
        </w:rPr>
        <w:t>附表2：</w:t>
      </w:r>
    </w:p>
    <w:p>
      <w:pPr>
        <w:adjustRightInd w:val="0"/>
        <w:snapToGrid w:val="0"/>
        <w:spacing w:beforeLines="50" w:afterLines="100"/>
        <w:jc w:val="center"/>
        <w:rPr>
          <w:rFonts w:ascii="黑体" w:hAnsi="华文中宋" w:eastAsia="黑体"/>
          <w:sz w:val="48"/>
          <w:szCs w:val="48"/>
        </w:rPr>
      </w:pPr>
      <w:r>
        <w:rPr>
          <w:rFonts w:hint="eastAsia" w:ascii="黑体" w:hAnsi="华文中宋" w:eastAsia="黑体"/>
          <w:sz w:val="48"/>
          <w:szCs w:val="48"/>
        </w:rPr>
        <w:t>施工现场周边环境安全评估表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633"/>
        <w:gridCol w:w="493"/>
        <w:gridCol w:w="1372"/>
        <w:gridCol w:w="1469"/>
        <w:gridCol w:w="801"/>
        <w:gridCol w:w="2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exact"/>
        </w:trPr>
        <w:tc>
          <w:tcPr>
            <w:tcW w:w="2346" w:type="dxa"/>
            <w:gridSpan w:val="2"/>
            <w:vAlign w:val="center"/>
          </w:tcPr>
          <w:p>
            <w:pPr>
              <w:jc w:val="center"/>
              <w:rPr>
                <w:rFonts w:ascii="宋体" w:hAnsi="宋体"/>
                <w:sz w:val="24"/>
              </w:rPr>
            </w:pPr>
            <w:r>
              <w:rPr>
                <w:rFonts w:hint="eastAsia" w:ascii="宋体" w:hAnsi="宋体"/>
                <w:sz w:val="24"/>
              </w:rPr>
              <w:t>安全评估人员</w:t>
            </w:r>
          </w:p>
        </w:tc>
        <w:tc>
          <w:tcPr>
            <w:tcW w:w="6176" w:type="dxa"/>
            <w:gridSpan w:val="5"/>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13" w:type="dxa"/>
            <w:vAlign w:val="center"/>
          </w:tcPr>
          <w:p>
            <w:pPr>
              <w:jc w:val="center"/>
              <w:rPr>
                <w:rFonts w:ascii="宋体" w:hAnsi="宋体"/>
                <w:sz w:val="24"/>
              </w:rPr>
            </w:pPr>
            <w:r>
              <w:rPr>
                <w:rFonts w:hint="eastAsia" w:ascii="宋体" w:hAnsi="宋体"/>
                <w:sz w:val="24"/>
              </w:rPr>
              <w:t>序号</w:t>
            </w:r>
          </w:p>
        </w:tc>
        <w:tc>
          <w:tcPr>
            <w:tcW w:w="3498" w:type="dxa"/>
            <w:gridSpan w:val="3"/>
            <w:vAlign w:val="center"/>
          </w:tcPr>
          <w:p>
            <w:pPr>
              <w:jc w:val="center"/>
              <w:rPr>
                <w:rFonts w:ascii="宋体" w:hAnsi="宋体"/>
                <w:sz w:val="24"/>
              </w:rPr>
            </w:pPr>
            <w:r>
              <w:rPr>
                <w:rFonts w:hint="eastAsia" w:ascii="宋体" w:hAnsi="宋体"/>
                <w:sz w:val="24"/>
              </w:rPr>
              <w:t>评估项目</w:t>
            </w:r>
          </w:p>
        </w:tc>
        <w:tc>
          <w:tcPr>
            <w:tcW w:w="2270" w:type="dxa"/>
            <w:gridSpan w:val="2"/>
            <w:vAlign w:val="center"/>
          </w:tcPr>
          <w:p>
            <w:pPr>
              <w:jc w:val="center"/>
              <w:rPr>
                <w:rFonts w:ascii="宋体" w:hAnsi="宋体"/>
                <w:sz w:val="24"/>
              </w:rPr>
            </w:pPr>
            <w:r>
              <w:rPr>
                <w:rFonts w:hint="eastAsia" w:ascii="宋体" w:hAnsi="宋体"/>
                <w:sz w:val="24"/>
              </w:rPr>
              <w:t>评估情况</w:t>
            </w:r>
          </w:p>
        </w:tc>
        <w:tc>
          <w:tcPr>
            <w:tcW w:w="2041" w:type="dxa"/>
            <w:vAlign w:val="center"/>
          </w:tcPr>
          <w:p>
            <w:pPr>
              <w:jc w:val="center"/>
              <w:rPr>
                <w:rFonts w:ascii="宋体" w:hAnsi="宋体"/>
                <w:sz w:val="24"/>
              </w:rPr>
            </w:pPr>
            <w:r>
              <w:rPr>
                <w:rFonts w:hint="eastAsia" w:ascii="宋体" w:hAnsi="宋体"/>
                <w:sz w:val="24"/>
              </w:rPr>
              <w:t>结论及相应措施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exact"/>
        </w:trPr>
        <w:tc>
          <w:tcPr>
            <w:tcW w:w="713" w:type="dxa"/>
            <w:vAlign w:val="center"/>
          </w:tcPr>
          <w:p>
            <w:pPr>
              <w:jc w:val="center"/>
              <w:rPr>
                <w:rFonts w:ascii="宋体" w:hAnsi="宋体"/>
                <w:sz w:val="24"/>
              </w:rPr>
            </w:pPr>
            <w:r>
              <w:rPr>
                <w:rFonts w:hint="eastAsia" w:ascii="宋体" w:hAnsi="宋体"/>
                <w:sz w:val="24"/>
              </w:rPr>
              <w:t>1</w:t>
            </w:r>
          </w:p>
        </w:tc>
        <w:tc>
          <w:tcPr>
            <w:tcW w:w="3498" w:type="dxa"/>
            <w:gridSpan w:val="3"/>
            <w:vAlign w:val="center"/>
          </w:tcPr>
          <w:p>
            <w:pPr>
              <w:rPr>
                <w:rFonts w:ascii="宋体" w:hAnsi="宋体"/>
                <w:sz w:val="24"/>
              </w:rPr>
            </w:pPr>
            <w:r>
              <w:rPr>
                <w:rFonts w:hint="eastAsia" w:ascii="宋体" w:hAnsi="宋体"/>
                <w:sz w:val="24"/>
              </w:rPr>
              <w:t>毗邻高压线的状况</w:t>
            </w:r>
          </w:p>
        </w:tc>
        <w:tc>
          <w:tcPr>
            <w:tcW w:w="2270" w:type="dxa"/>
            <w:gridSpan w:val="2"/>
            <w:vAlign w:val="center"/>
          </w:tcPr>
          <w:p>
            <w:pPr>
              <w:spacing w:afterLines="50"/>
              <w:jc w:val="center"/>
              <w:rPr>
                <w:rFonts w:ascii="宋体" w:hAnsi="宋体"/>
                <w:sz w:val="24"/>
              </w:rPr>
            </w:pPr>
          </w:p>
        </w:tc>
        <w:tc>
          <w:tcPr>
            <w:tcW w:w="2041" w:type="dxa"/>
            <w:vAlign w:val="center"/>
          </w:tcPr>
          <w:p>
            <w:pPr>
              <w:spacing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exact"/>
        </w:trPr>
        <w:tc>
          <w:tcPr>
            <w:tcW w:w="713" w:type="dxa"/>
            <w:vAlign w:val="center"/>
          </w:tcPr>
          <w:p>
            <w:pPr>
              <w:jc w:val="center"/>
              <w:rPr>
                <w:rFonts w:ascii="宋体" w:hAnsi="宋体"/>
                <w:sz w:val="24"/>
              </w:rPr>
            </w:pPr>
            <w:r>
              <w:rPr>
                <w:rFonts w:hint="eastAsia" w:ascii="宋体" w:hAnsi="宋体"/>
                <w:sz w:val="24"/>
              </w:rPr>
              <w:t>2</w:t>
            </w:r>
          </w:p>
        </w:tc>
        <w:tc>
          <w:tcPr>
            <w:tcW w:w="3498" w:type="dxa"/>
            <w:gridSpan w:val="3"/>
            <w:vAlign w:val="center"/>
          </w:tcPr>
          <w:p>
            <w:pPr>
              <w:rPr>
                <w:rFonts w:ascii="宋体" w:hAnsi="宋体"/>
                <w:sz w:val="24"/>
              </w:rPr>
            </w:pPr>
            <w:r>
              <w:rPr>
                <w:rFonts w:hint="eastAsia" w:ascii="宋体" w:hAnsi="宋体"/>
                <w:sz w:val="24"/>
              </w:rPr>
              <w:t>施工对毗邻建筑物、构筑物的影响</w:t>
            </w:r>
          </w:p>
        </w:tc>
        <w:tc>
          <w:tcPr>
            <w:tcW w:w="2270" w:type="dxa"/>
            <w:gridSpan w:val="2"/>
            <w:vAlign w:val="center"/>
          </w:tcPr>
          <w:p>
            <w:pPr>
              <w:spacing w:afterLines="50"/>
              <w:jc w:val="center"/>
              <w:rPr>
                <w:rFonts w:ascii="宋体" w:hAnsi="宋体"/>
                <w:sz w:val="24"/>
              </w:rPr>
            </w:pPr>
          </w:p>
        </w:tc>
        <w:tc>
          <w:tcPr>
            <w:tcW w:w="2041" w:type="dxa"/>
            <w:vAlign w:val="center"/>
          </w:tcPr>
          <w:p>
            <w:pPr>
              <w:spacing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exact"/>
        </w:trPr>
        <w:tc>
          <w:tcPr>
            <w:tcW w:w="713" w:type="dxa"/>
            <w:vAlign w:val="center"/>
          </w:tcPr>
          <w:p>
            <w:pPr>
              <w:jc w:val="center"/>
              <w:rPr>
                <w:rFonts w:ascii="宋体" w:hAnsi="宋体"/>
                <w:sz w:val="24"/>
              </w:rPr>
            </w:pPr>
            <w:r>
              <w:rPr>
                <w:rFonts w:hint="eastAsia" w:ascii="宋体" w:hAnsi="宋体"/>
                <w:sz w:val="24"/>
              </w:rPr>
              <w:t>3</w:t>
            </w:r>
          </w:p>
        </w:tc>
        <w:tc>
          <w:tcPr>
            <w:tcW w:w="3498" w:type="dxa"/>
            <w:gridSpan w:val="3"/>
            <w:vAlign w:val="center"/>
          </w:tcPr>
          <w:p>
            <w:pPr>
              <w:rPr>
                <w:rFonts w:ascii="宋体" w:hAnsi="宋体"/>
                <w:sz w:val="24"/>
              </w:rPr>
            </w:pPr>
            <w:r>
              <w:rPr>
                <w:rFonts w:hint="eastAsia" w:ascii="宋体" w:hAnsi="宋体"/>
                <w:sz w:val="24"/>
              </w:rPr>
              <w:t>深基坑施工对周边环境的影响</w:t>
            </w:r>
          </w:p>
        </w:tc>
        <w:tc>
          <w:tcPr>
            <w:tcW w:w="2270" w:type="dxa"/>
            <w:gridSpan w:val="2"/>
            <w:vAlign w:val="center"/>
          </w:tcPr>
          <w:p>
            <w:pPr>
              <w:spacing w:afterLines="50"/>
              <w:jc w:val="center"/>
              <w:rPr>
                <w:rFonts w:ascii="宋体" w:hAnsi="宋体"/>
                <w:sz w:val="24"/>
              </w:rPr>
            </w:pPr>
          </w:p>
        </w:tc>
        <w:tc>
          <w:tcPr>
            <w:tcW w:w="2041" w:type="dxa"/>
            <w:vAlign w:val="center"/>
          </w:tcPr>
          <w:p>
            <w:pPr>
              <w:spacing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713" w:type="dxa"/>
            <w:vAlign w:val="center"/>
          </w:tcPr>
          <w:p>
            <w:pPr>
              <w:jc w:val="center"/>
              <w:rPr>
                <w:rFonts w:ascii="宋体" w:hAnsi="宋体"/>
                <w:sz w:val="24"/>
              </w:rPr>
            </w:pPr>
            <w:r>
              <w:rPr>
                <w:rFonts w:hint="eastAsia" w:ascii="宋体" w:hAnsi="宋体"/>
                <w:sz w:val="24"/>
              </w:rPr>
              <w:t>4</w:t>
            </w:r>
          </w:p>
        </w:tc>
        <w:tc>
          <w:tcPr>
            <w:tcW w:w="3498" w:type="dxa"/>
            <w:gridSpan w:val="3"/>
            <w:vAlign w:val="center"/>
          </w:tcPr>
          <w:p>
            <w:pPr>
              <w:adjustRightInd w:val="0"/>
              <w:snapToGrid w:val="0"/>
              <w:rPr>
                <w:rFonts w:ascii="宋体" w:hAnsi="宋体"/>
                <w:sz w:val="24"/>
              </w:rPr>
            </w:pPr>
            <w:r>
              <w:rPr>
                <w:rFonts w:hint="eastAsia" w:ascii="宋体" w:hAnsi="宋体"/>
                <w:sz w:val="24"/>
              </w:rPr>
              <w:t>施工对周边通信、道路等公用设施的影响</w:t>
            </w:r>
          </w:p>
        </w:tc>
        <w:tc>
          <w:tcPr>
            <w:tcW w:w="2270" w:type="dxa"/>
            <w:gridSpan w:val="2"/>
            <w:vAlign w:val="center"/>
          </w:tcPr>
          <w:p>
            <w:pPr>
              <w:spacing w:afterLines="50"/>
              <w:jc w:val="center"/>
              <w:rPr>
                <w:rFonts w:ascii="宋体" w:hAnsi="宋体"/>
                <w:sz w:val="24"/>
              </w:rPr>
            </w:pPr>
          </w:p>
        </w:tc>
        <w:tc>
          <w:tcPr>
            <w:tcW w:w="2041" w:type="dxa"/>
            <w:vAlign w:val="center"/>
          </w:tcPr>
          <w:p>
            <w:pPr>
              <w:spacing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713" w:type="dxa"/>
            <w:vAlign w:val="center"/>
          </w:tcPr>
          <w:p>
            <w:pPr>
              <w:jc w:val="center"/>
              <w:rPr>
                <w:rFonts w:ascii="宋体" w:hAnsi="宋体"/>
                <w:sz w:val="24"/>
              </w:rPr>
            </w:pPr>
            <w:r>
              <w:rPr>
                <w:rFonts w:hint="eastAsia" w:ascii="宋体" w:hAnsi="宋体"/>
                <w:sz w:val="24"/>
              </w:rPr>
              <w:t>5</w:t>
            </w:r>
          </w:p>
        </w:tc>
        <w:tc>
          <w:tcPr>
            <w:tcW w:w="3498" w:type="dxa"/>
            <w:gridSpan w:val="3"/>
            <w:vAlign w:val="center"/>
          </w:tcPr>
          <w:p>
            <w:pPr>
              <w:adjustRightInd w:val="0"/>
              <w:snapToGrid w:val="0"/>
              <w:rPr>
                <w:rFonts w:ascii="宋体" w:hAnsi="宋体"/>
                <w:sz w:val="24"/>
              </w:rPr>
            </w:pPr>
            <w:r>
              <w:rPr>
                <w:rFonts w:hint="eastAsia" w:ascii="宋体" w:hAnsi="宋体"/>
                <w:sz w:val="24"/>
              </w:rPr>
              <w:t>施工现场的临建设施选址是否合理，结构是否安全，围档是否牢固可靠</w:t>
            </w:r>
          </w:p>
        </w:tc>
        <w:tc>
          <w:tcPr>
            <w:tcW w:w="2270" w:type="dxa"/>
            <w:gridSpan w:val="2"/>
            <w:vAlign w:val="center"/>
          </w:tcPr>
          <w:p>
            <w:pPr>
              <w:spacing w:afterLines="50"/>
              <w:jc w:val="center"/>
              <w:rPr>
                <w:rFonts w:ascii="宋体" w:hAnsi="宋体"/>
                <w:sz w:val="24"/>
              </w:rPr>
            </w:pPr>
          </w:p>
        </w:tc>
        <w:tc>
          <w:tcPr>
            <w:tcW w:w="2041" w:type="dxa"/>
            <w:vAlign w:val="center"/>
          </w:tcPr>
          <w:p>
            <w:pPr>
              <w:spacing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713" w:type="dxa"/>
            <w:vAlign w:val="center"/>
          </w:tcPr>
          <w:p>
            <w:pPr>
              <w:jc w:val="center"/>
              <w:rPr>
                <w:rFonts w:ascii="宋体" w:hAnsi="宋体"/>
                <w:sz w:val="24"/>
              </w:rPr>
            </w:pPr>
            <w:r>
              <w:rPr>
                <w:rFonts w:hint="eastAsia" w:ascii="宋体" w:hAnsi="宋体"/>
                <w:sz w:val="24"/>
              </w:rPr>
              <w:t>6</w:t>
            </w:r>
          </w:p>
        </w:tc>
        <w:tc>
          <w:tcPr>
            <w:tcW w:w="3498" w:type="dxa"/>
            <w:gridSpan w:val="3"/>
            <w:vAlign w:val="center"/>
          </w:tcPr>
          <w:p>
            <w:pPr>
              <w:adjustRightInd w:val="0"/>
              <w:snapToGrid w:val="0"/>
              <w:rPr>
                <w:rFonts w:ascii="宋体" w:hAnsi="宋体"/>
                <w:sz w:val="24"/>
              </w:rPr>
            </w:pPr>
            <w:r>
              <w:rPr>
                <w:rFonts w:hint="eastAsia" w:ascii="宋体" w:hAnsi="宋体"/>
                <w:sz w:val="24"/>
              </w:rPr>
              <w:t>施工现场对周边交通、行人、集贸市场和学校等人流密集区域的影响</w:t>
            </w:r>
          </w:p>
        </w:tc>
        <w:tc>
          <w:tcPr>
            <w:tcW w:w="2270" w:type="dxa"/>
            <w:gridSpan w:val="2"/>
            <w:vAlign w:val="center"/>
          </w:tcPr>
          <w:p>
            <w:pPr>
              <w:spacing w:afterLines="50"/>
              <w:jc w:val="center"/>
              <w:rPr>
                <w:rFonts w:ascii="宋体" w:hAnsi="宋体"/>
                <w:sz w:val="24"/>
              </w:rPr>
            </w:pPr>
          </w:p>
        </w:tc>
        <w:tc>
          <w:tcPr>
            <w:tcW w:w="2041" w:type="dxa"/>
            <w:vAlign w:val="center"/>
          </w:tcPr>
          <w:p>
            <w:pPr>
              <w:spacing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713" w:type="dxa"/>
            <w:vAlign w:val="center"/>
          </w:tcPr>
          <w:p>
            <w:pPr>
              <w:jc w:val="center"/>
              <w:rPr>
                <w:rFonts w:ascii="宋体" w:hAnsi="宋体"/>
                <w:sz w:val="24"/>
              </w:rPr>
            </w:pPr>
            <w:r>
              <w:rPr>
                <w:rFonts w:hint="eastAsia" w:ascii="宋体" w:hAnsi="宋体"/>
                <w:sz w:val="24"/>
              </w:rPr>
              <w:t>7</w:t>
            </w:r>
          </w:p>
        </w:tc>
        <w:tc>
          <w:tcPr>
            <w:tcW w:w="3498" w:type="dxa"/>
            <w:gridSpan w:val="3"/>
            <w:vAlign w:val="center"/>
          </w:tcPr>
          <w:p>
            <w:pPr>
              <w:adjustRightInd w:val="0"/>
              <w:snapToGrid w:val="0"/>
              <w:rPr>
                <w:rFonts w:ascii="宋体" w:hAnsi="宋体"/>
                <w:sz w:val="24"/>
              </w:rPr>
            </w:pPr>
            <w:r>
              <w:rPr>
                <w:rFonts w:hint="eastAsia" w:ascii="宋体" w:hAnsi="宋体"/>
                <w:sz w:val="24"/>
              </w:rPr>
              <w:t>施工中各种粉尘、废气、废水、固体废弃物以及噪音、振动对环境的污染和危害</w:t>
            </w:r>
          </w:p>
        </w:tc>
        <w:tc>
          <w:tcPr>
            <w:tcW w:w="2270" w:type="dxa"/>
            <w:gridSpan w:val="2"/>
            <w:vAlign w:val="center"/>
          </w:tcPr>
          <w:p>
            <w:pPr>
              <w:spacing w:afterLines="50"/>
              <w:jc w:val="center"/>
              <w:rPr>
                <w:rFonts w:ascii="宋体" w:hAnsi="宋体"/>
                <w:sz w:val="24"/>
              </w:rPr>
            </w:pPr>
          </w:p>
        </w:tc>
        <w:tc>
          <w:tcPr>
            <w:tcW w:w="2041" w:type="dxa"/>
            <w:vAlign w:val="center"/>
          </w:tcPr>
          <w:p>
            <w:pPr>
              <w:spacing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13" w:type="dxa"/>
            <w:vAlign w:val="center"/>
          </w:tcPr>
          <w:p>
            <w:pPr>
              <w:jc w:val="center"/>
              <w:rPr>
                <w:rFonts w:ascii="宋体" w:hAnsi="宋体"/>
                <w:sz w:val="24"/>
              </w:rPr>
            </w:pPr>
            <w:r>
              <w:rPr>
                <w:rFonts w:hint="eastAsia" w:ascii="宋体" w:hAnsi="宋体"/>
                <w:sz w:val="24"/>
              </w:rPr>
              <w:t>8</w:t>
            </w:r>
          </w:p>
        </w:tc>
        <w:tc>
          <w:tcPr>
            <w:tcW w:w="3498" w:type="dxa"/>
            <w:gridSpan w:val="3"/>
            <w:vAlign w:val="center"/>
          </w:tcPr>
          <w:p>
            <w:pPr>
              <w:adjustRightInd w:val="0"/>
              <w:snapToGrid w:val="0"/>
              <w:rPr>
                <w:rFonts w:ascii="宋体" w:hAnsi="宋体"/>
                <w:sz w:val="24"/>
              </w:rPr>
            </w:pPr>
            <w:r>
              <w:rPr>
                <w:rFonts w:hint="eastAsia" w:ascii="宋体" w:hAnsi="宋体"/>
                <w:sz w:val="24"/>
              </w:rPr>
              <w:t>拟使用起重机械设备对周边环境的影响</w:t>
            </w:r>
          </w:p>
        </w:tc>
        <w:tc>
          <w:tcPr>
            <w:tcW w:w="2270" w:type="dxa"/>
            <w:gridSpan w:val="2"/>
            <w:vAlign w:val="center"/>
          </w:tcPr>
          <w:p>
            <w:pPr>
              <w:spacing w:afterLines="50"/>
              <w:jc w:val="center"/>
              <w:rPr>
                <w:rFonts w:ascii="宋体" w:hAnsi="宋体"/>
                <w:sz w:val="24"/>
              </w:rPr>
            </w:pPr>
          </w:p>
        </w:tc>
        <w:tc>
          <w:tcPr>
            <w:tcW w:w="2041" w:type="dxa"/>
            <w:vAlign w:val="center"/>
          </w:tcPr>
          <w:p>
            <w:pPr>
              <w:spacing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exact"/>
        </w:trPr>
        <w:tc>
          <w:tcPr>
            <w:tcW w:w="713" w:type="dxa"/>
            <w:vAlign w:val="center"/>
          </w:tcPr>
          <w:p>
            <w:pPr>
              <w:jc w:val="center"/>
              <w:rPr>
                <w:rFonts w:ascii="宋体" w:hAnsi="宋体"/>
                <w:sz w:val="24"/>
              </w:rPr>
            </w:pPr>
            <w:r>
              <w:rPr>
                <w:rFonts w:hint="eastAsia" w:ascii="宋体" w:hAnsi="宋体"/>
                <w:sz w:val="24"/>
              </w:rPr>
              <w:t>9</w:t>
            </w:r>
          </w:p>
        </w:tc>
        <w:tc>
          <w:tcPr>
            <w:tcW w:w="3498" w:type="dxa"/>
            <w:gridSpan w:val="3"/>
            <w:vAlign w:val="center"/>
          </w:tcPr>
          <w:p>
            <w:pPr>
              <w:rPr>
                <w:rFonts w:ascii="宋体" w:hAnsi="宋体"/>
                <w:sz w:val="24"/>
              </w:rPr>
            </w:pPr>
            <w:r>
              <w:rPr>
                <w:rFonts w:hint="eastAsia" w:ascii="宋体" w:hAnsi="宋体"/>
                <w:sz w:val="24"/>
              </w:rPr>
              <w:t>其他可能造成严重后果的危险源</w:t>
            </w:r>
          </w:p>
        </w:tc>
        <w:tc>
          <w:tcPr>
            <w:tcW w:w="2270" w:type="dxa"/>
            <w:gridSpan w:val="2"/>
            <w:vAlign w:val="center"/>
          </w:tcPr>
          <w:p>
            <w:pPr>
              <w:spacing w:afterLines="50"/>
              <w:jc w:val="center"/>
              <w:rPr>
                <w:rFonts w:ascii="宋体" w:hAnsi="宋体"/>
                <w:sz w:val="24"/>
              </w:rPr>
            </w:pPr>
          </w:p>
        </w:tc>
        <w:tc>
          <w:tcPr>
            <w:tcW w:w="2041" w:type="dxa"/>
            <w:vAlign w:val="center"/>
          </w:tcPr>
          <w:p>
            <w:pPr>
              <w:spacing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0" w:hRule="atLeast"/>
        </w:trPr>
        <w:tc>
          <w:tcPr>
            <w:tcW w:w="2839" w:type="dxa"/>
            <w:gridSpan w:val="3"/>
            <w:vAlign w:val="center"/>
          </w:tcPr>
          <w:p>
            <w:pPr>
              <w:adjustRightInd w:val="0"/>
              <w:snapToGrid w:val="0"/>
              <w:jc w:val="center"/>
              <w:rPr>
                <w:rFonts w:ascii="宋体" w:hAnsi="宋体"/>
                <w:sz w:val="24"/>
              </w:rPr>
            </w:pPr>
          </w:p>
          <w:p>
            <w:pPr>
              <w:adjustRightInd w:val="0"/>
              <w:snapToGrid w:val="0"/>
              <w:jc w:val="center"/>
              <w:rPr>
                <w:rFonts w:ascii="宋体" w:hAnsi="宋体"/>
                <w:sz w:val="24"/>
              </w:rPr>
            </w:pPr>
          </w:p>
          <w:p>
            <w:pPr>
              <w:adjustRightInd w:val="0"/>
              <w:snapToGrid w:val="0"/>
              <w:rPr>
                <w:rFonts w:ascii="宋体" w:hAnsi="宋体"/>
                <w:sz w:val="24"/>
              </w:rPr>
            </w:pPr>
            <w:r>
              <w:rPr>
                <w:rFonts w:hint="eastAsia" w:ascii="宋体" w:hAnsi="宋体"/>
                <w:sz w:val="24"/>
              </w:rPr>
              <w:t>现场负责人签字：</w:t>
            </w:r>
          </w:p>
          <w:p>
            <w:pPr>
              <w:adjustRightInd w:val="0"/>
              <w:snapToGrid w:val="0"/>
              <w:jc w:val="center"/>
              <w:rPr>
                <w:rFonts w:ascii="宋体" w:hAnsi="宋体"/>
                <w:sz w:val="24"/>
              </w:rPr>
            </w:pPr>
          </w:p>
          <w:p>
            <w:pPr>
              <w:adjustRightInd w:val="0"/>
              <w:snapToGrid w:val="0"/>
              <w:jc w:val="center"/>
              <w:rPr>
                <w:rFonts w:ascii="宋体" w:hAnsi="宋体"/>
                <w:sz w:val="24"/>
              </w:rPr>
            </w:pPr>
          </w:p>
          <w:p>
            <w:pPr>
              <w:adjustRightInd w:val="0"/>
              <w:snapToGrid w:val="0"/>
              <w:rPr>
                <w:rFonts w:ascii="宋体" w:hAnsi="宋体"/>
                <w:sz w:val="24"/>
              </w:rPr>
            </w:pPr>
            <w:r>
              <w:rPr>
                <w:rFonts w:hint="eastAsia" w:ascii="宋体" w:hAnsi="宋体"/>
                <w:sz w:val="24"/>
              </w:rPr>
              <w:t>施工单位（章）</w:t>
            </w:r>
          </w:p>
          <w:p>
            <w:pPr>
              <w:adjustRightInd w:val="0"/>
              <w:snapToGrid w:val="0"/>
              <w:jc w:val="center"/>
              <w:rPr>
                <w:rFonts w:ascii="宋体" w:hAnsi="宋体"/>
                <w:sz w:val="24"/>
              </w:rPr>
            </w:pPr>
          </w:p>
          <w:p>
            <w:pPr>
              <w:adjustRightInd w:val="0"/>
              <w:snapToGrid w:val="0"/>
              <w:jc w:val="center"/>
              <w:rPr>
                <w:rFonts w:ascii="宋体" w:hAnsi="宋体"/>
                <w:sz w:val="24"/>
              </w:rPr>
            </w:pPr>
            <w:r>
              <w:rPr>
                <w:rFonts w:hint="eastAsia" w:ascii="宋体" w:hAnsi="宋体"/>
                <w:sz w:val="24"/>
              </w:rPr>
              <w:t xml:space="preserve">       年    月    日</w:t>
            </w:r>
          </w:p>
        </w:tc>
        <w:tc>
          <w:tcPr>
            <w:tcW w:w="2841" w:type="dxa"/>
            <w:gridSpan w:val="2"/>
            <w:vAlign w:val="center"/>
          </w:tcPr>
          <w:p>
            <w:pPr>
              <w:adjustRightInd w:val="0"/>
              <w:snapToGrid w:val="0"/>
              <w:jc w:val="center"/>
              <w:rPr>
                <w:rFonts w:ascii="宋体" w:hAnsi="宋体"/>
                <w:sz w:val="24"/>
              </w:rPr>
            </w:pPr>
          </w:p>
          <w:p>
            <w:pPr>
              <w:adjustRightInd w:val="0"/>
              <w:snapToGrid w:val="0"/>
              <w:jc w:val="center"/>
              <w:rPr>
                <w:rFonts w:ascii="宋体" w:hAnsi="宋体"/>
                <w:sz w:val="24"/>
              </w:rPr>
            </w:pPr>
          </w:p>
          <w:p>
            <w:pPr>
              <w:adjustRightInd w:val="0"/>
              <w:snapToGrid w:val="0"/>
              <w:rPr>
                <w:rFonts w:ascii="宋体" w:hAnsi="宋体"/>
                <w:sz w:val="24"/>
              </w:rPr>
            </w:pPr>
            <w:r>
              <w:rPr>
                <w:rFonts w:hint="eastAsia" w:ascii="宋体" w:hAnsi="宋体"/>
                <w:sz w:val="24"/>
              </w:rPr>
              <w:t>现场负责人签字：</w:t>
            </w:r>
          </w:p>
          <w:p>
            <w:pPr>
              <w:adjustRightInd w:val="0"/>
              <w:snapToGrid w:val="0"/>
              <w:jc w:val="center"/>
              <w:rPr>
                <w:rFonts w:ascii="宋体" w:hAnsi="宋体"/>
                <w:sz w:val="24"/>
              </w:rPr>
            </w:pPr>
          </w:p>
          <w:p>
            <w:pPr>
              <w:adjustRightInd w:val="0"/>
              <w:snapToGrid w:val="0"/>
              <w:jc w:val="center"/>
              <w:rPr>
                <w:rFonts w:ascii="宋体" w:hAnsi="宋体"/>
                <w:sz w:val="24"/>
              </w:rPr>
            </w:pPr>
          </w:p>
          <w:p>
            <w:pPr>
              <w:adjustRightInd w:val="0"/>
              <w:snapToGrid w:val="0"/>
              <w:rPr>
                <w:rFonts w:ascii="宋体" w:hAnsi="宋体"/>
                <w:sz w:val="24"/>
              </w:rPr>
            </w:pPr>
            <w:r>
              <w:rPr>
                <w:rFonts w:hint="eastAsia" w:ascii="宋体" w:hAnsi="宋体"/>
                <w:sz w:val="24"/>
              </w:rPr>
              <w:t>监理单位（章）</w:t>
            </w:r>
          </w:p>
          <w:p>
            <w:pPr>
              <w:adjustRightInd w:val="0"/>
              <w:snapToGrid w:val="0"/>
              <w:jc w:val="center"/>
              <w:rPr>
                <w:rFonts w:ascii="宋体" w:hAnsi="宋体"/>
                <w:sz w:val="24"/>
              </w:rPr>
            </w:pPr>
          </w:p>
          <w:p>
            <w:pPr>
              <w:adjustRightInd w:val="0"/>
              <w:snapToGrid w:val="0"/>
              <w:jc w:val="center"/>
              <w:rPr>
                <w:rFonts w:ascii="宋体" w:hAnsi="宋体"/>
                <w:sz w:val="24"/>
              </w:rPr>
            </w:pPr>
            <w:r>
              <w:rPr>
                <w:rFonts w:hint="eastAsia" w:ascii="宋体" w:hAnsi="宋体"/>
                <w:sz w:val="24"/>
              </w:rPr>
              <w:t xml:space="preserve">       年    月    日</w:t>
            </w:r>
          </w:p>
        </w:tc>
        <w:tc>
          <w:tcPr>
            <w:tcW w:w="2842" w:type="dxa"/>
            <w:gridSpan w:val="2"/>
            <w:vAlign w:val="center"/>
          </w:tcPr>
          <w:p>
            <w:pPr>
              <w:adjustRightInd w:val="0"/>
              <w:snapToGrid w:val="0"/>
              <w:jc w:val="center"/>
              <w:rPr>
                <w:rFonts w:ascii="宋体" w:hAnsi="宋体"/>
                <w:sz w:val="24"/>
              </w:rPr>
            </w:pPr>
          </w:p>
          <w:p>
            <w:pPr>
              <w:adjustRightInd w:val="0"/>
              <w:snapToGrid w:val="0"/>
              <w:jc w:val="center"/>
              <w:rPr>
                <w:rFonts w:ascii="宋体" w:hAnsi="宋体"/>
                <w:sz w:val="24"/>
              </w:rPr>
            </w:pPr>
          </w:p>
          <w:p>
            <w:pPr>
              <w:adjustRightInd w:val="0"/>
              <w:snapToGrid w:val="0"/>
              <w:rPr>
                <w:rFonts w:ascii="宋体" w:hAnsi="宋体"/>
                <w:sz w:val="24"/>
              </w:rPr>
            </w:pPr>
            <w:r>
              <w:rPr>
                <w:rFonts w:hint="eastAsia" w:ascii="宋体" w:hAnsi="宋体"/>
                <w:sz w:val="24"/>
              </w:rPr>
              <w:t>现场负责人签字：</w:t>
            </w:r>
          </w:p>
          <w:p>
            <w:pPr>
              <w:adjustRightInd w:val="0"/>
              <w:snapToGrid w:val="0"/>
              <w:jc w:val="center"/>
              <w:rPr>
                <w:rFonts w:ascii="宋体" w:hAnsi="宋体"/>
                <w:sz w:val="24"/>
              </w:rPr>
            </w:pPr>
          </w:p>
          <w:p>
            <w:pPr>
              <w:adjustRightInd w:val="0"/>
              <w:snapToGrid w:val="0"/>
              <w:jc w:val="center"/>
              <w:rPr>
                <w:rFonts w:ascii="宋体" w:hAnsi="宋体"/>
                <w:sz w:val="24"/>
              </w:rPr>
            </w:pPr>
          </w:p>
          <w:p>
            <w:pPr>
              <w:adjustRightInd w:val="0"/>
              <w:snapToGrid w:val="0"/>
              <w:jc w:val="center"/>
              <w:rPr>
                <w:rFonts w:ascii="宋体" w:hAnsi="宋体"/>
                <w:sz w:val="24"/>
              </w:rPr>
            </w:pPr>
            <w:r>
              <w:rPr>
                <w:rFonts w:hint="eastAsia" w:ascii="宋体" w:hAnsi="宋体"/>
                <w:sz w:val="24"/>
              </w:rPr>
              <w:t>建设单位（章）</w:t>
            </w:r>
          </w:p>
          <w:p>
            <w:pPr>
              <w:adjustRightInd w:val="0"/>
              <w:snapToGrid w:val="0"/>
              <w:jc w:val="center"/>
              <w:rPr>
                <w:rFonts w:ascii="宋体" w:hAnsi="宋体"/>
                <w:sz w:val="24"/>
              </w:rPr>
            </w:pPr>
          </w:p>
          <w:p>
            <w:pPr>
              <w:adjustRightInd w:val="0"/>
              <w:snapToGrid w:val="0"/>
              <w:jc w:val="center"/>
              <w:rPr>
                <w:rFonts w:ascii="宋体" w:hAnsi="宋体"/>
                <w:sz w:val="24"/>
              </w:rPr>
            </w:pPr>
            <w:r>
              <w:rPr>
                <w:rFonts w:hint="eastAsia" w:ascii="宋体" w:hAnsi="宋体"/>
                <w:sz w:val="24"/>
              </w:rPr>
              <w:t xml:space="preserve">       年    月    日</w:t>
            </w:r>
          </w:p>
        </w:tc>
      </w:tr>
    </w:tbl>
    <w:p>
      <w:pPr>
        <w:adjustRightInd w:val="0"/>
        <w:snapToGrid w:val="0"/>
        <w:spacing w:beforeLines="50"/>
        <w:rPr>
          <w:rFonts w:ascii="宋体" w:hAnsi="宋体"/>
          <w:sz w:val="24"/>
        </w:rPr>
      </w:pPr>
      <w:r>
        <w:rPr>
          <w:rFonts w:hint="eastAsia" w:ascii="宋体" w:hAnsi="宋体"/>
          <w:sz w:val="24"/>
        </w:rPr>
        <w:t>注：1、本表内容如填写不下应另附页；2、</w:t>
      </w:r>
      <w:r>
        <w:rPr>
          <w:rFonts w:hint="eastAsia" w:ascii="宋体" w:hAnsi="宋体"/>
          <w:bCs/>
          <w:sz w:val="24"/>
          <w:szCs w:val="24"/>
        </w:rPr>
        <w:t>本表一式四份，建设、监理、施工单位各一份，另一份</w:t>
      </w:r>
      <w:r>
        <w:rPr>
          <w:rFonts w:hint="eastAsia" w:ascii="宋体" w:hAnsi="宋体"/>
          <w:sz w:val="24"/>
        </w:rPr>
        <w:t>作为质量安全监督备案的附件材料。</w:t>
      </w:r>
    </w:p>
    <w:p>
      <w:pPr>
        <w:rPr>
          <w:sz w:val="28"/>
          <w:szCs w:val="28"/>
        </w:rPr>
      </w:pPr>
    </w:p>
    <w:tbl>
      <w:tblPr>
        <w:tblStyle w:val="17"/>
        <w:tblpPr w:leftFromText="180" w:rightFromText="180" w:vertAnchor="page" w:horzAnchor="margin" w:tblpY="31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119"/>
        <w:gridCol w:w="2268"/>
        <w:gridCol w:w="709"/>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42" w:type="dxa"/>
            <w:vAlign w:val="center"/>
          </w:tcPr>
          <w:p>
            <w:pPr>
              <w:spacing w:line="360" w:lineRule="auto"/>
              <w:rPr>
                <w:rFonts w:ascii="宋体" w:hAnsi="宋体"/>
                <w:sz w:val="24"/>
                <w:szCs w:val="24"/>
              </w:rPr>
            </w:pPr>
            <w:r>
              <w:rPr>
                <w:rFonts w:hint="eastAsia" w:ascii="宋体" w:hAnsi="宋体"/>
                <w:sz w:val="24"/>
                <w:szCs w:val="24"/>
              </w:rPr>
              <w:t>工程名称</w:t>
            </w:r>
          </w:p>
        </w:tc>
        <w:tc>
          <w:tcPr>
            <w:tcW w:w="3119" w:type="dxa"/>
            <w:vAlign w:val="center"/>
          </w:tcPr>
          <w:p>
            <w:pPr>
              <w:spacing w:line="360" w:lineRule="auto"/>
              <w:rPr>
                <w:rFonts w:ascii="宋体" w:hAnsi="宋体"/>
                <w:sz w:val="24"/>
                <w:szCs w:val="24"/>
              </w:rPr>
            </w:pPr>
          </w:p>
        </w:tc>
        <w:tc>
          <w:tcPr>
            <w:tcW w:w="2268" w:type="dxa"/>
            <w:vAlign w:val="center"/>
          </w:tcPr>
          <w:p>
            <w:pPr>
              <w:spacing w:line="360" w:lineRule="auto"/>
              <w:rPr>
                <w:rFonts w:ascii="宋体" w:hAnsi="宋体"/>
                <w:sz w:val="24"/>
                <w:szCs w:val="24"/>
              </w:rPr>
            </w:pPr>
            <w:r>
              <w:rPr>
                <w:rFonts w:hint="eastAsia" w:ascii="宋体" w:hAnsi="宋体"/>
                <w:sz w:val="24"/>
                <w:szCs w:val="24"/>
              </w:rPr>
              <w:t>施工安全监督编号</w:t>
            </w:r>
          </w:p>
        </w:tc>
        <w:tc>
          <w:tcPr>
            <w:tcW w:w="1893" w:type="dxa"/>
            <w:gridSpan w:val="2"/>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6629" w:type="dxa"/>
            <w:gridSpan w:val="3"/>
            <w:vAlign w:val="center"/>
          </w:tcPr>
          <w:p>
            <w:pPr>
              <w:spacing w:line="360" w:lineRule="auto"/>
              <w:jc w:val="center"/>
              <w:rPr>
                <w:rFonts w:ascii="宋体" w:hAnsi="宋体"/>
                <w:b/>
                <w:sz w:val="28"/>
                <w:szCs w:val="28"/>
              </w:rPr>
            </w:pPr>
            <w:r>
              <w:rPr>
                <w:rFonts w:hint="eastAsia" w:ascii="宋体" w:hAnsi="宋体"/>
                <w:b/>
                <w:sz w:val="28"/>
                <w:szCs w:val="28"/>
              </w:rPr>
              <w:t>一、危险性较大的分部分项工程清单</w:t>
            </w:r>
          </w:p>
        </w:tc>
        <w:tc>
          <w:tcPr>
            <w:tcW w:w="709" w:type="dxa"/>
            <w:vAlign w:val="center"/>
          </w:tcPr>
          <w:p>
            <w:pPr>
              <w:spacing w:line="360" w:lineRule="auto"/>
              <w:rPr>
                <w:rFonts w:ascii="宋体" w:hAnsi="宋体"/>
                <w:sz w:val="24"/>
                <w:szCs w:val="24"/>
              </w:rPr>
            </w:pPr>
            <w:r>
              <w:rPr>
                <w:rFonts w:hint="eastAsia" w:ascii="宋体" w:hAnsi="宋体"/>
                <w:sz w:val="24"/>
                <w:szCs w:val="24"/>
              </w:rPr>
              <w:t>是否涉及</w:t>
            </w:r>
          </w:p>
        </w:tc>
        <w:tc>
          <w:tcPr>
            <w:tcW w:w="1184" w:type="dxa"/>
            <w:vAlign w:val="center"/>
          </w:tcPr>
          <w:p>
            <w:pPr>
              <w:spacing w:line="360" w:lineRule="auto"/>
              <w:rPr>
                <w:rFonts w:ascii="宋体" w:hAnsi="宋体"/>
                <w:sz w:val="24"/>
                <w:szCs w:val="24"/>
              </w:rPr>
            </w:pPr>
            <w:r>
              <w:rPr>
                <w:rFonts w:hint="eastAsia" w:ascii="宋体" w:hAnsi="宋体"/>
                <w:sz w:val="24"/>
                <w:szCs w:val="24"/>
              </w:rPr>
              <w:t>部位（如涉及）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6629" w:type="dxa"/>
            <w:gridSpan w:val="3"/>
            <w:vAlign w:val="center"/>
          </w:tcPr>
          <w:p>
            <w:pPr>
              <w:spacing w:line="360" w:lineRule="auto"/>
              <w:rPr>
                <w:rFonts w:ascii="宋体" w:hAnsi="宋体"/>
                <w:b/>
                <w:sz w:val="24"/>
                <w:szCs w:val="24"/>
              </w:rPr>
            </w:pPr>
            <w:r>
              <w:rPr>
                <w:rFonts w:hint="eastAsia" w:ascii="宋体" w:hAnsi="宋体"/>
                <w:b/>
                <w:sz w:val="24"/>
                <w:szCs w:val="24"/>
              </w:rPr>
              <w:t>（一）基坑工程</w:t>
            </w:r>
          </w:p>
        </w:tc>
        <w:tc>
          <w:tcPr>
            <w:tcW w:w="709" w:type="dxa"/>
            <w:vAlign w:val="center"/>
          </w:tcPr>
          <w:p>
            <w:pPr>
              <w:spacing w:line="360" w:lineRule="auto"/>
              <w:rPr>
                <w:rFonts w:ascii="宋体" w:hAnsi="宋体"/>
                <w:sz w:val="24"/>
                <w:szCs w:val="24"/>
              </w:rPr>
            </w:pPr>
          </w:p>
        </w:tc>
        <w:tc>
          <w:tcPr>
            <w:tcW w:w="1184" w:type="dxa"/>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6629" w:type="dxa"/>
            <w:gridSpan w:val="3"/>
            <w:vAlign w:val="center"/>
          </w:tcPr>
          <w:p>
            <w:pPr>
              <w:spacing w:line="360" w:lineRule="auto"/>
              <w:rPr>
                <w:rFonts w:ascii="宋体" w:hAnsi="宋体"/>
                <w:sz w:val="24"/>
                <w:szCs w:val="24"/>
              </w:rPr>
            </w:pPr>
            <w:r>
              <w:rPr>
                <w:rFonts w:hint="eastAsia" w:ascii="宋体" w:hAnsi="宋体"/>
                <w:sz w:val="24"/>
                <w:szCs w:val="24"/>
              </w:rPr>
              <w:t>开挖深度超过3m（含3m）的基坑（槽）的土方开挖、支护、降水工程。</w:t>
            </w:r>
          </w:p>
        </w:tc>
        <w:tc>
          <w:tcPr>
            <w:tcW w:w="709" w:type="dxa"/>
            <w:vAlign w:val="center"/>
          </w:tcPr>
          <w:p>
            <w:pPr>
              <w:spacing w:line="360" w:lineRule="auto"/>
              <w:rPr>
                <w:rFonts w:ascii="宋体" w:hAnsi="宋体"/>
                <w:sz w:val="24"/>
                <w:szCs w:val="24"/>
              </w:rPr>
            </w:pPr>
          </w:p>
        </w:tc>
        <w:tc>
          <w:tcPr>
            <w:tcW w:w="1184" w:type="dxa"/>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6629" w:type="dxa"/>
            <w:gridSpan w:val="3"/>
            <w:vAlign w:val="center"/>
          </w:tcPr>
          <w:p>
            <w:pPr>
              <w:spacing w:line="360" w:lineRule="auto"/>
              <w:rPr>
                <w:rFonts w:ascii="宋体" w:hAnsi="宋体"/>
                <w:sz w:val="24"/>
                <w:szCs w:val="24"/>
              </w:rPr>
            </w:pPr>
            <w:r>
              <w:rPr>
                <w:rFonts w:hint="eastAsia" w:ascii="宋体" w:hAnsi="宋体"/>
                <w:sz w:val="24"/>
                <w:szCs w:val="24"/>
              </w:rPr>
              <w:t>开挖深度虽未超过3m，但地质条件、周围环境和地下管线复杂，或影响毗邻建、构筑物安全的基坑（槽）的土方开挖、支护、降水工程。</w:t>
            </w:r>
          </w:p>
        </w:tc>
        <w:tc>
          <w:tcPr>
            <w:tcW w:w="709" w:type="dxa"/>
            <w:vAlign w:val="center"/>
          </w:tcPr>
          <w:p>
            <w:pPr>
              <w:spacing w:line="360" w:lineRule="auto"/>
              <w:rPr>
                <w:rFonts w:ascii="宋体" w:hAnsi="宋体"/>
                <w:sz w:val="24"/>
                <w:szCs w:val="24"/>
              </w:rPr>
            </w:pPr>
          </w:p>
        </w:tc>
        <w:tc>
          <w:tcPr>
            <w:tcW w:w="1184" w:type="dxa"/>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6629" w:type="dxa"/>
            <w:gridSpan w:val="3"/>
            <w:vAlign w:val="center"/>
          </w:tcPr>
          <w:p>
            <w:pPr>
              <w:spacing w:line="360" w:lineRule="auto"/>
              <w:rPr>
                <w:rFonts w:ascii="宋体" w:hAnsi="宋体"/>
                <w:b/>
                <w:sz w:val="24"/>
                <w:szCs w:val="24"/>
              </w:rPr>
            </w:pPr>
            <w:r>
              <w:rPr>
                <w:rFonts w:hint="eastAsia" w:ascii="宋体" w:hAnsi="宋体"/>
                <w:b/>
                <w:sz w:val="24"/>
                <w:szCs w:val="24"/>
              </w:rPr>
              <w:t>（二）模板工程及支撑体系</w:t>
            </w:r>
          </w:p>
        </w:tc>
        <w:tc>
          <w:tcPr>
            <w:tcW w:w="709" w:type="dxa"/>
            <w:vAlign w:val="center"/>
          </w:tcPr>
          <w:p>
            <w:pPr>
              <w:spacing w:line="360" w:lineRule="auto"/>
              <w:rPr>
                <w:rFonts w:ascii="宋体" w:hAnsi="宋体"/>
                <w:sz w:val="24"/>
                <w:szCs w:val="24"/>
              </w:rPr>
            </w:pPr>
          </w:p>
        </w:tc>
        <w:tc>
          <w:tcPr>
            <w:tcW w:w="1184" w:type="dxa"/>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6629" w:type="dxa"/>
            <w:gridSpan w:val="3"/>
            <w:vAlign w:val="center"/>
          </w:tcPr>
          <w:p>
            <w:pPr>
              <w:spacing w:line="360" w:lineRule="auto"/>
              <w:rPr>
                <w:rFonts w:ascii="宋体" w:hAnsi="宋体"/>
                <w:sz w:val="24"/>
                <w:szCs w:val="24"/>
              </w:rPr>
            </w:pPr>
            <w:r>
              <w:rPr>
                <w:rFonts w:hint="eastAsia" w:ascii="宋体" w:hAnsi="宋体"/>
                <w:sz w:val="24"/>
                <w:szCs w:val="24"/>
              </w:rPr>
              <w:t>1.各类工具式模板工程：包括大模板、滑模、爬模、飞模、挂篮、隧道模等工程。</w:t>
            </w:r>
          </w:p>
        </w:tc>
        <w:tc>
          <w:tcPr>
            <w:tcW w:w="709" w:type="dxa"/>
            <w:vAlign w:val="center"/>
          </w:tcPr>
          <w:p>
            <w:pPr>
              <w:spacing w:line="360" w:lineRule="auto"/>
              <w:rPr>
                <w:rFonts w:ascii="宋体" w:hAnsi="宋体"/>
                <w:sz w:val="24"/>
                <w:szCs w:val="24"/>
              </w:rPr>
            </w:pPr>
          </w:p>
        </w:tc>
        <w:tc>
          <w:tcPr>
            <w:tcW w:w="1184" w:type="dxa"/>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6629" w:type="dxa"/>
            <w:gridSpan w:val="3"/>
            <w:vAlign w:val="center"/>
          </w:tcPr>
          <w:p>
            <w:pPr>
              <w:spacing w:line="360" w:lineRule="auto"/>
              <w:rPr>
                <w:rFonts w:ascii="宋体" w:hAnsi="宋体"/>
                <w:sz w:val="24"/>
                <w:szCs w:val="24"/>
              </w:rPr>
            </w:pPr>
            <w:r>
              <w:rPr>
                <w:rFonts w:hint="eastAsia" w:ascii="宋体" w:hAnsi="宋体"/>
                <w:sz w:val="24"/>
                <w:szCs w:val="24"/>
              </w:rPr>
              <w:t>2.混凝土模板支撑工程：搭设高度5m及以上；搭设跨度10m及以上；施工总荷载10kN/m</w:t>
            </w:r>
            <w:r>
              <w:rPr>
                <w:rFonts w:hint="eastAsia" w:ascii="宋体" w:hAnsi="宋体"/>
                <w:sz w:val="24"/>
                <w:szCs w:val="24"/>
                <w:vertAlign w:val="superscript"/>
              </w:rPr>
              <w:t>2</w:t>
            </w:r>
            <w:r>
              <w:rPr>
                <w:rFonts w:hint="eastAsia" w:ascii="宋体" w:hAnsi="宋体"/>
                <w:sz w:val="24"/>
                <w:szCs w:val="24"/>
              </w:rPr>
              <w:t>及以上；集中线荷载15kN/m及以上；高度大于支撑水平投影宽度且相对独立无联系构件的混凝土模板支撑工程。</w:t>
            </w:r>
          </w:p>
        </w:tc>
        <w:tc>
          <w:tcPr>
            <w:tcW w:w="709" w:type="dxa"/>
            <w:vAlign w:val="center"/>
          </w:tcPr>
          <w:p>
            <w:pPr>
              <w:spacing w:line="360" w:lineRule="auto"/>
              <w:rPr>
                <w:rFonts w:ascii="宋体" w:hAnsi="宋体"/>
                <w:sz w:val="24"/>
                <w:szCs w:val="24"/>
              </w:rPr>
            </w:pPr>
          </w:p>
        </w:tc>
        <w:tc>
          <w:tcPr>
            <w:tcW w:w="1184" w:type="dxa"/>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6629" w:type="dxa"/>
            <w:gridSpan w:val="3"/>
            <w:vAlign w:val="center"/>
          </w:tcPr>
          <w:p>
            <w:pPr>
              <w:spacing w:line="360" w:lineRule="auto"/>
              <w:rPr>
                <w:rFonts w:ascii="宋体" w:hAnsi="宋体"/>
                <w:sz w:val="24"/>
                <w:szCs w:val="24"/>
              </w:rPr>
            </w:pPr>
            <w:r>
              <w:rPr>
                <w:rFonts w:hint="eastAsia" w:ascii="宋体" w:hAnsi="宋体"/>
                <w:sz w:val="24"/>
                <w:szCs w:val="24"/>
              </w:rPr>
              <w:t>3.承重支撑体系：用于钢结构安装等满堂支撑体系。</w:t>
            </w:r>
          </w:p>
        </w:tc>
        <w:tc>
          <w:tcPr>
            <w:tcW w:w="709" w:type="dxa"/>
            <w:vAlign w:val="center"/>
          </w:tcPr>
          <w:p>
            <w:pPr>
              <w:spacing w:line="360" w:lineRule="auto"/>
              <w:rPr>
                <w:rFonts w:ascii="宋体" w:hAnsi="宋体"/>
                <w:sz w:val="24"/>
                <w:szCs w:val="24"/>
              </w:rPr>
            </w:pPr>
          </w:p>
        </w:tc>
        <w:tc>
          <w:tcPr>
            <w:tcW w:w="1184" w:type="dxa"/>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629" w:type="dxa"/>
            <w:gridSpan w:val="3"/>
            <w:vAlign w:val="center"/>
          </w:tcPr>
          <w:p>
            <w:pPr>
              <w:spacing w:line="360" w:lineRule="auto"/>
              <w:rPr>
                <w:rFonts w:ascii="宋体" w:hAnsi="宋体"/>
                <w:b/>
                <w:sz w:val="24"/>
                <w:szCs w:val="24"/>
              </w:rPr>
            </w:pPr>
            <w:r>
              <w:rPr>
                <w:rFonts w:hint="eastAsia" w:ascii="宋体" w:hAnsi="宋体"/>
                <w:b/>
                <w:sz w:val="24"/>
                <w:szCs w:val="24"/>
              </w:rPr>
              <w:t>（三）起重吊装及安装拆卸工程</w:t>
            </w:r>
          </w:p>
        </w:tc>
        <w:tc>
          <w:tcPr>
            <w:tcW w:w="709" w:type="dxa"/>
            <w:vAlign w:val="center"/>
          </w:tcPr>
          <w:p>
            <w:pPr>
              <w:spacing w:line="360" w:lineRule="auto"/>
              <w:rPr>
                <w:rFonts w:ascii="宋体" w:hAnsi="宋体"/>
                <w:sz w:val="24"/>
                <w:szCs w:val="24"/>
              </w:rPr>
            </w:pPr>
          </w:p>
        </w:tc>
        <w:tc>
          <w:tcPr>
            <w:tcW w:w="1184" w:type="dxa"/>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6629" w:type="dxa"/>
            <w:gridSpan w:val="3"/>
            <w:vAlign w:val="center"/>
          </w:tcPr>
          <w:p>
            <w:pPr>
              <w:spacing w:line="360" w:lineRule="auto"/>
              <w:rPr>
                <w:rFonts w:ascii="宋体" w:hAnsi="宋体"/>
                <w:sz w:val="24"/>
                <w:szCs w:val="24"/>
              </w:rPr>
            </w:pPr>
            <w:r>
              <w:rPr>
                <w:rFonts w:hint="eastAsia" w:ascii="宋体" w:hAnsi="宋体"/>
                <w:sz w:val="24"/>
                <w:szCs w:val="24"/>
              </w:rPr>
              <w:t>1.采用非常规起重设备、方法，且单件起吊重量在10 kN及以上的起重吊装工程。</w:t>
            </w:r>
          </w:p>
        </w:tc>
        <w:tc>
          <w:tcPr>
            <w:tcW w:w="709" w:type="dxa"/>
            <w:vAlign w:val="center"/>
          </w:tcPr>
          <w:p>
            <w:pPr>
              <w:spacing w:line="360" w:lineRule="auto"/>
              <w:rPr>
                <w:rFonts w:ascii="宋体" w:hAnsi="宋体"/>
                <w:sz w:val="24"/>
                <w:szCs w:val="24"/>
              </w:rPr>
            </w:pPr>
          </w:p>
        </w:tc>
        <w:tc>
          <w:tcPr>
            <w:tcW w:w="1184" w:type="dxa"/>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629" w:type="dxa"/>
            <w:gridSpan w:val="3"/>
            <w:vAlign w:val="center"/>
          </w:tcPr>
          <w:p>
            <w:pPr>
              <w:spacing w:line="360" w:lineRule="auto"/>
              <w:rPr>
                <w:rFonts w:ascii="宋体" w:hAnsi="宋体"/>
                <w:sz w:val="24"/>
                <w:szCs w:val="24"/>
              </w:rPr>
            </w:pPr>
            <w:r>
              <w:rPr>
                <w:rFonts w:hint="eastAsia" w:ascii="宋体" w:hAnsi="宋体"/>
                <w:sz w:val="24"/>
                <w:szCs w:val="24"/>
              </w:rPr>
              <w:t>2.采用起重机械进行安装的工程。</w:t>
            </w:r>
          </w:p>
        </w:tc>
        <w:tc>
          <w:tcPr>
            <w:tcW w:w="709" w:type="dxa"/>
            <w:vAlign w:val="center"/>
          </w:tcPr>
          <w:p>
            <w:pPr>
              <w:spacing w:line="360" w:lineRule="auto"/>
              <w:rPr>
                <w:rFonts w:ascii="宋体" w:hAnsi="宋体"/>
                <w:sz w:val="24"/>
                <w:szCs w:val="24"/>
              </w:rPr>
            </w:pPr>
          </w:p>
        </w:tc>
        <w:tc>
          <w:tcPr>
            <w:tcW w:w="1184" w:type="dxa"/>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29" w:type="dxa"/>
            <w:gridSpan w:val="3"/>
            <w:vAlign w:val="center"/>
          </w:tcPr>
          <w:p>
            <w:pPr>
              <w:spacing w:line="360" w:lineRule="auto"/>
              <w:rPr>
                <w:rFonts w:ascii="宋体" w:hAnsi="宋体"/>
                <w:sz w:val="24"/>
                <w:szCs w:val="24"/>
              </w:rPr>
            </w:pPr>
            <w:r>
              <w:rPr>
                <w:rFonts w:hint="eastAsia" w:ascii="宋体" w:hAnsi="宋体"/>
                <w:sz w:val="24"/>
                <w:szCs w:val="24"/>
              </w:rPr>
              <w:t>3.起重机械设备自身的安装、拆卸。</w:t>
            </w:r>
          </w:p>
        </w:tc>
        <w:tc>
          <w:tcPr>
            <w:tcW w:w="709" w:type="dxa"/>
            <w:vAlign w:val="center"/>
          </w:tcPr>
          <w:p>
            <w:pPr>
              <w:spacing w:line="360" w:lineRule="auto"/>
              <w:rPr>
                <w:rFonts w:ascii="宋体" w:hAnsi="宋体"/>
                <w:sz w:val="24"/>
                <w:szCs w:val="24"/>
              </w:rPr>
            </w:pPr>
          </w:p>
        </w:tc>
        <w:tc>
          <w:tcPr>
            <w:tcW w:w="1184" w:type="dxa"/>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629" w:type="dxa"/>
            <w:gridSpan w:val="3"/>
            <w:vAlign w:val="center"/>
          </w:tcPr>
          <w:p>
            <w:pPr>
              <w:spacing w:line="360" w:lineRule="auto"/>
              <w:rPr>
                <w:rFonts w:ascii="宋体" w:hAnsi="宋体"/>
                <w:b/>
                <w:sz w:val="24"/>
                <w:szCs w:val="24"/>
              </w:rPr>
            </w:pPr>
            <w:r>
              <w:rPr>
                <w:rFonts w:hint="eastAsia" w:ascii="宋体" w:hAnsi="宋体"/>
                <w:b/>
                <w:sz w:val="24"/>
                <w:szCs w:val="24"/>
              </w:rPr>
              <w:t>（四）脚手架工程</w:t>
            </w:r>
          </w:p>
        </w:tc>
        <w:tc>
          <w:tcPr>
            <w:tcW w:w="709" w:type="dxa"/>
            <w:vAlign w:val="center"/>
          </w:tcPr>
          <w:p>
            <w:pPr>
              <w:spacing w:line="360" w:lineRule="auto"/>
              <w:rPr>
                <w:rFonts w:ascii="宋体" w:hAnsi="宋体"/>
                <w:sz w:val="24"/>
                <w:szCs w:val="24"/>
              </w:rPr>
            </w:pPr>
          </w:p>
        </w:tc>
        <w:tc>
          <w:tcPr>
            <w:tcW w:w="1184" w:type="dxa"/>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629" w:type="dxa"/>
            <w:gridSpan w:val="3"/>
            <w:vAlign w:val="center"/>
          </w:tcPr>
          <w:p>
            <w:pPr>
              <w:spacing w:line="360" w:lineRule="auto"/>
              <w:rPr>
                <w:rFonts w:ascii="宋体" w:hAnsi="宋体"/>
                <w:sz w:val="24"/>
                <w:szCs w:val="24"/>
              </w:rPr>
            </w:pPr>
            <w:r>
              <w:rPr>
                <w:rFonts w:hint="eastAsia" w:ascii="宋体" w:hAnsi="宋体"/>
                <w:sz w:val="24"/>
                <w:szCs w:val="24"/>
              </w:rPr>
              <w:t>1.搭设高度24m及以上的落地式钢管脚手架工程。</w:t>
            </w:r>
          </w:p>
        </w:tc>
        <w:tc>
          <w:tcPr>
            <w:tcW w:w="709" w:type="dxa"/>
            <w:vAlign w:val="center"/>
          </w:tcPr>
          <w:p>
            <w:pPr>
              <w:spacing w:line="360" w:lineRule="auto"/>
              <w:rPr>
                <w:rFonts w:ascii="宋体" w:hAnsi="宋体"/>
                <w:sz w:val="24"/>
                <w:szCs w:val="24"/>
              </w:rPr>
            </w:pPr>
          </w:p>
        </w:tc>
        <w:tc>
          <w:tcPr>
            <w:tcW w:w="1184" w:type="dxa"/>
            <w:vAlign w:val="center"/>
          </w:tcPr>
          <w:p>
            <w:pPr>
              <w:spacing w:line="360" w:lineRule="auto"/>
              <w:rPr>
                <w:rFonts w:ascii="宋体" w:hAnsi="宋体"/>
                <w:sz w:val="24"/>
                <w:szCs w:val="24"/>
              </w:rPr>
            </w:pPr>
          </w:p>
        </w:tc>
      </w:tr>
    </w:tbl>
    <w:p>
      <w:pPr>
        <w:widowControl/>
        <w:jc w:val="center"/>
        <w:rPr>
          <w:rFonts w:ascii="方正小标宋简体" w:hAnsi="宋体" w:eastAsia="方正小标宋简体"/>
          <w:sz w:val="36"/>
          <w:szCs w:val="36"/>
        </w:rPr>
      </w:pPr>
      <w:r>
        <w:rPr>
          <w:rFonts w:hint="eastAsia" w:ascii="方正小标宋简体" w:hAnsi="宋体" w:eastAsia="方正小标宋简体"/>
          <w:sz w:val="36"/>
          <w:szCs w:val="36"/>
        </w:rPr>
        <w:t>危险性较大的分部分项工程清单</w:t>
      </w:r>
    </w:p>
    <w:p>
      <w:pPr>
        <w:widowControl/>
        <w:ind w:left="0"/>
        <w:rPr>
          <w:rFonts w:ascii="方正小标宋简体" w:hAnsi="宋体" w:eastAsia="方正小标宋简体"/>
          <w:sz w:val="36"/>
          <w:szCs w:val="36"/>
        </w:rPr>
      </w:pPr>
    </w:p>
    <w:tbl>
      <w:tblPr>
        <w:tblStyle w:val="17"/>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3"/>
        <w:gridCol w:w="709"/>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663" w:type="dxa"/>
            <w:vAlign w:val="center"/>
          </w:tcPr>
          <w:p>
            <w:pPr>
              <w:spacing w:line="360" w:lineRule="auto"/>
              <w:rPr>
                <w:rFonts w:ascii="宋体" w:hAnsi="宋体"/>
                <w:sz w:val="24"/>
                <w:szCs w:val="24"/>
              </w:rPr>
            </w:pPr>
            <w:r>
              <w:rPr>
                <w:rFonts w:hint="eastAsia" w:ascii="宋体" w:hAnsi="宋体"/>
                <w:sz w:val="24"/>
                <w:szCs w:val="24"/>
              </w:rPr>
              <w:t>2.附着式整体和分片提升脚手架工程。</w:t>
            </w:r>
          </w:p>
        </w:tc>
        <w:tc>
          <w:tcPr>
            <w:tcW w:w="709" w:type="dxa"/>
            <w:vAlign w:val="center"/>
          </w:tcPr>
          <w:p>
            <w:pPr>
              <w:spacing w:line="360" w:lineRule="auto"/>
              <w:rPr>
                <w:rFonts w:ascii="宋体" w:hAnsi="宋体"/>
                <w:sz w:val="24"/>
                <w:szCs w:val="24"/>
              </w:rPr>
            </w:pPr>
          </w:p>
        </w:tc>
        <w:tc>
          <w:tcPr>
            <w:tcW w:w="1170" w:type="dxa"/>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663" w:type="dxa"/>
            <w:vAlign w:val="center"/>
          </w:tcPr>
          <w:p>
            <w:pPr>
              <w:spacing w:line="360" w:lineRule="auto"/>
              <w:rPr>
                <w:rFonts w:ascii="宋体" w:hAnsi="宋体"/>
                <w:sz w:val="24"/>
                <w:szCs w:val="24"/>
              </w:rPr>
            </w:pPr>
            <w:r>
              <w:rPr>
                <w:rFonts w:hint="eastAsia" w:ascii="宋体" w:hAnsi="宋体"/>
                <w:sz w:val="24"/>
                <w:szCs w:val="24"/>
              </w:rPr>
              <w:t>3.悬挑式脚手架工程。</w:t>
            </w:r>
          </w:p>
        </w:tc>
        <w:tc>
          <w:tcPr>
            <w:tcW w:w="709" w:type="dxa"/>
            <w:vAlign w:val="center"/>
          </w:tcPr>
          <w:p>
            <w:pPr>
              <w:spacing w:line="360" w:lineRule="auto"/>
              <w:rPr>
                <w:rFonts w:ascii="宋体" w:hAnsi="宋体"/>
                <w:sz w:val="24"/>
                <w:szCs w:val="24"/>
              </w:rPr>
            </w:pPr>
          </w:p>
        </w:tc>
        <w:tc>
          <w:tcPr>
            <w:tcW w:w="1170" w:type="dxa"/>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663" w:type="dxa"/>
            <w:vAlign w:val="center"/>
          </w:tcPr>
          <w:p>
            <w:pPr>
              <w:spacing w:line="360" w:lineRule="auto"/>
              <w:rPr>
                <w:rFonts w:ascii="宋体" w:hAnsi="宋体"/>
                <w:sz w:val="24"/>
                <w:szCs w:val="24"/>
              </w:rPr>
            </w:pPr>
            <w:r>
              <w:rPr>
                <w:rFonts w:hint="eastAsia" w:ascii="宋体" w:hAnsi="宋体"/>
                <w:sz w:val="24"/>
                <w:szCs w:val="24"/>
              </w:rPr>
              <w:t>4.高处作业吊篮。</w:t>
            </w:r>
          </w:p>
        </w:tc>
        <w:tc>
          <w:tcPr>
            <w:tcW w:w="709" w:type="dxa"/>
            <w:vAlign w:val="center"/>
          </w:tcPr>
          <w:p>
            <w:pPr>
              <w:spacing w:line="360" w:lineRule="auto"/>
              <w:rPr>
                <w:rFonts w:ascii="宋体" w:hAnsi="宋体"/>
                <w:sz w:val="24"/>
                <w:szCs w:val="24"/>
              </w:rPr>
            </w:pPr>
          </w:p>
        </w:tc>
        <w:tc>
          <w:tcPr>
            <w:tcW w:w="1170" w:type="dxa"/>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6663" w:type="dxa"/>
            <w:vAlign w:val="center"/>
          </w:tcPr>
          <w:p>
            <w:pPr>
              <w:spacing w:line="360" w:lineRule="auto"/>
              <w:rPr>
                <w:rFonts w:ascii="宋体" w:hAnsi="宋体"/>
                <w:sz w:val="24"/>
                <w:szCs w:val="24"/>
              </w:rPr>
            </w:pPr>
            <w:r>
              <w:rPr>
                <w:rFonts w:hint="eastAsia" w:ascii="宋体" w:hAnsi="宋体"/>
                <w:sz w:val="24"/>
                <w:szCs w:val="24"/>
              </w:rPr>
              <w:t>5.自制卸料平台、操作平台工程。</w:t>
            </w:r>
          </w:p>
        </w:tc>
        <w:tc>
          <w:tcPr>
            <w:tcW w:w="709" w:type="dxa"/>
            <w:vAlign w:val="center"/>
          </w:tcPr>
          <w:p>
            <w:pPr>
              <w:spacing w:line="360" w:lineRule="auto"/>
              <w:rPr>
                <w:rFonts w:ascii="宋体" w:hAnsi="宋体"/>
                <w:sz w:val="24"/>
                <w:szCs w:val="24"/>
              </w:rPr>
            </w:pPr>
          </w:p>
        </w:tc>
        <w:tc>
          <w:tcPr>
            <w:tcW w:w="1170" w:type="dxa"/>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663" w:type="dxa"/>
            <w:vAlign w:val="center"/>
          </w:tcPr>
          <w:p>
            <w:pPr>
              <w:spacing w:line="360" w:lineRule="auto"/>
              <w:rPr>
                <w:rFonts w:ascii="宋体" w:hAnsi="宋体"/>
                <w:sz w:val="24"/>
                <w:szCs w:val="24"/>
              </w:rPr>
            </w:pPr>
            <w:r>
              <w:rPr>
                <w:rFonts w:hint="eastAsia" w:ascii="宋体" w:hAnsi="宋体"/>
                <w:sz w:val="24"/>
                <w:szCs w:val="24"/>
              </w:rPr>
              <w:t>6.新型及异型脚手架工程。</w:t>
            </w:r>
          </w:p>
        </w:tc>
        <w:tc>
          <w:tcPr>
            <w:tcW w:w="709" w:type="dxa"/>
            <w:vAlign w:val="center"/>
          </w:tcPr>
          <w:p>
            <w:pPr>
              <w:spacing w:line="360" w:lineRule="auto"/>
              <w:rPr>
                <w:rFonts w:ascii="宋体" w:hAnsi="宋体"/>
                <w:sz w:val="24"/>
                <w:szCs w:val="24"/>
              </w:rPr>
            </w:pPr>
          </w:p>
        </w:tc>
        <w:tc>
          <w:tcPr>
            <w:tcW w:w="1170" w:type="dxa"/>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6663" w:type="dxa"/>
            <w:vAlign w:val="center"/>
          </w:tcPr>
          <w:p>
            <w:pPr>
              <w:spacing w:line="360" w:lineRule="auto"/>
              <w:rPr>
                <w:rFonts w:ascii="宋体" w:hAnsi="宋体"/>
                <w:b/>
                <w:sz w:val="24"/>
                <w:szCs w:val="24"/>
              </w:rPr>
            </w:pPr>
            <w:r>
              <w:rPr>
                <w:rFonts w:hint="eastAsia" w:ascii="宋体" w:hAnsi="宋体"/>
                <w:b/>
                <w:sz w:val="24"/>
                <w:szCs w:val="24"/>
              </w:rPr>
              <w:t>（五）建筑边坡工程</w:t>
            </w:r>
          </w:p>
        </w:tc>
        <w:tc>
          <w:tcPr>
            <w:tcW w:w="709" w:type="dxa"/>
            <w:vAlign w:val="center"/>
          </w:tcPr>
          <w:p>
            <w:pPr>
              <w:spacing w:line="360" w:lineRule="auto"/>
              <w:rPr>
                <w:rFonts w:ascii="宋体" w:hAnsi="宋体"/>
                <w:sz w:val="24"/>
                <w:szCs w:val="24"/>
              </w:rPr>
            </w:pPr>
          </w:p>
        </w:tc>
        <w:tc>
          <w:tcPr>
            <w:tcW w:w="1170" w:type="dxa"/>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663" w:type="dxa"/>
            <w:vAlign w:val="center"/>
          </w:tcPr>
          <w:p>
            <w:pPr>
              <w:spacing w:line="360" w:lineRule="auto"/>
              <w:rPr>
                <w:rFonts w:ascii="宋体" w:hAnsi="宋体"/>
                <w:sz w:val="24"/>
                <w:szCs w:val="24"/>
              </w:rPr>
            </w:pPr>
            <w:r>
              <w:rPr>
                <w:rFonts w:hint="eastAsia" w:ascii="宋体" w:hAnsi="宋体"/>
                <w:sz w:val="24"/>
                <w:szCs w:val="24"/>
              </w:rPr>
              <w:t>1.岩质挖方边坡高度大于15m。</w:t>
            </w:r>
          </w:p>
        </w:tc>
        <w:tc>
          <w:tcPr>
            <w:tcW w:w="709" w:type="dxa"/>
            <w:vAlign w:val="center"/>
          </w:tcPr>
          <w:p>
            <w:pPr>
              <w:spacing w:line="360" w:lineRule="auto"/>
              <w:rPr>
                <w:rFonts w:ascii="宋体" w:hAnsi="宋体"/>
                <w:sz w:val="24"/>
                <w:szCs w:val="24"/>
              </w:rPr>
            </w:pPr>
          </w:p>
        </w:tc>
        <w:tc>
          <w:tcPr>
            <w:tcW w:w="1170" w:type="dxa"/>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6663" w:type="dxa"/>
            <w:vAlign w:val="center"/>
          </w:tcPr>
          <w:p>
            <w:pPr>
              <w:spacing w:line="360" w:lineRule="auto"/>
              <w:rPr>
                <w:rFonts w:ascii="宋体" w:hAnsi="宋体"/>
                <w:sz w:val="24"/>
                <w:szCs w:val="24"/>
              </w:rPr>
            </w:pPr>
            <w:r>
              <w:rPr>
                <w:rFonts w:hint="eastAsia" w:ascii="宋体" w:hAnsi="宋体"/>
                <w:sz w:val="24"/>
                <w:szCs w:val="24"/>
              </w:rPr>
              <w:t>2.土质挖方边坡、路堤边坡高度大于10m或不良地质地段、特殊岩土地段的路堤、挖方边坡。</w:t>
            </w:r>
          </w:p>
        </w:tc>
        <w:tc>
          <w:tcPr>
            <w:tcW w:w="709" w:type="dxa"/>
            <w:vAlign w:val="center"/>
          </w:tcPr>
          <w:p>
            <w:pPr>
              <w:spacing w:line="360" w:lineRule="auto"/>
              <w:rPr>
                <w:rFonts w:ascii="宋体" w:hAnsi="宋体"/>
                <w:sz w:val="24"/>
                <w:szCs w:val="24"/>
              </w:rPr>
            </w:pPr>
          </w:p>
        </w:tc>
        <w:tc>
          <w:tcPr>
            <w:tcW w:w="1170" w:type="dxa"/>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663" w:type="dxa"/>
            <w:vAlign w:val="center"/>
          </w:tcPr>
          <w:p>
            <w:pPr>
              <w:spacing w:line="360" w:lineRule="auto"/>
              <w:rPr>
                <w:rFonts w:ascii="宋体" w:hAnsi="宋体"/>
                <w:b/>
                <w:sz w:val="24"/>
                <w:szCs w:val="24"/>
              </w:rPr>
            </w:pPr>
            <w:r>
              <w:rPr>
                <w:rFonts w:hint="eastAsia" w:ascii="宋体" w:hAnsi="宋体"/>
                <w:b/>
                <w:sz w:val="24"/>
                <w:szCs w:val="24"/>
              </w:rPr>
              <w:t>（六）拆除工程</w:t>
            </w:r>
          </w:p>
        </w:tc>
        <w:tc>
          <w:tcPr>
            <w:tcW w:w="709" w:type="dxa"/>
            <w:vAlign w:val="center"/>
          </w:tcPr>
          <w:p>
            <w:pPr>
              <w:spacing w:line="360" w:lineRule="auto"/>
              <w:rPr>
                <w:rFonts w:ascii="宋体" w:hAnsi="宋体"/>
                <w:sz w:val="24"/>
                <w:szCs w:val="24"/>
              </w:rPr>
            </w:pPr>
          </w:p>
        </w:tc>
        <w:tc>
          <w:tcPr>
            <w:tcW w:w="1170" w:type="dxa"/>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663" w:type="dxa"/>
            <w:vAlign w:val="center"/>
          </w:tcPr>
          <w:p>
            <w:pPr>
              <w:spacing w:line="360" w:lineRule="auto"/>
              <w:rPr>
                <w:rFonts w:ascii="宋体" w:hAnsi="宋体"/>
                <w:sz w:val="24"/>
                <w:szCs w:val="24"/>
              </w:rPr>
            </w:pPr>
            <w:r>
              <w:rPr>
                <w:rFonts w:hint="eastAsia" w:ascii="宋体" w:hAnsi="宋体"/>
                <w:sz w:val="24"/>
                <w:szCs w:val="24"/>
              </w:rPr>
              <w:t>可能影响行人、交通、电力设施、通讯设施或其它建、构筑物安全的拆除工程。</w:t>
            </w:r>
          </w:p>
        </w:tc>
        <w:tc>
          <w:tcPr>
            <w:tcW w:w="709" w:type="dxa"/>
            <w:vAlign w:val="center"/>
          </w:tcPr>
          <w:p>
            <w:pPr>
              <w:spacing w:line="360" w:lineRule="auto"/>
              <w:rPr>
                <w:rFonts w:ascii="宋体" w:hAnsi="宋体"/>
                <w:sz w:val="24"/>
                <w:szCs w:val="24"/>
              </w:rPr>
            </w:pPr>
          </w:p>
        </w:tc>
        <w:tc>
          <w:tcPr>
            <w:tcW w:w="1170" w:type="dxa"/>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663" w:type="dxa"/>
            <w:vAlign w:val="center"/>
          </w:tcPr>
          <w:p>
            <w:pPr>
              <w:spacing w:line="360" w:lineRule="auto"/>
              <w:rPr>
                <w:rFonts w:ascii="宋体" w:hAnsi="宋体"/>
                <w:b/>
                <w:sz w:val="24"/>
                <w:szCs w:val="24"/>
              </w:rPr>
            </w:pPr>
            <w:r>
              <w:rPr>
                <w:rFonts w:hint="eastAsia" w:ascii="宋体" w:hAnsi="宋体"/>
                <w:b/>
                <w:sz w:val="24"/>
                <w:szCs w:val="24"/>
              </w:rPr>
              <w:t>（七）暗挖工程</w:t>
            </w:r>
          </w:p>
        </w:tc>
        <w:tc>
          <w:tcPr>
            <w:tcW w:w="709" w:type="dxa"/>
            <w:vAlign w:val="center"/>
          </w:tcPr>
          <w:p>
            <w:pPr>
              <w:spacing w:line="360" w:lineRule="auto"/>
              <w:rPr>
                <w:rFonts w:ascii="宋体" w:hAnsi="宋体"/>
                <w:sz w:val="24"/>
                <w:szCs w:val="24"/>
              </w:rPr>
            </w:pPr>
          </w:p>
        </w:tc>
        <w:tc>
          <w:tcPr>
            <w:tcW w:w="1170" w:type="dxa"/>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6663" w:type="dxa"/>
            <w:vAlign w:val="center"/>
          </w:tcPr>
          <w:p>
            <w:pPr>
              <w:spacing w:line="360" w:lineRule="auto"/>
              <w:rPr>
                <w:rFonts w:ascii="宋体" w:hAnsi="宋体"/>
                <w:sz w:val="24"/>
                <w:szCs w:val="24"/>
              </w:rPr>
            </w:pPr>
            <w:r>
              <w:rPr>
                <w:rFonts w:hint="eastAsia" w:ascii="宋体" w:hAnsi="宋体"/>
                <w:sz w:val="24"/>
                <w:szCs w:val="24"/>
              </w:rPr>
              <w:t>采用矿山法、盾构法、顶管法施工的隧道、洞室工程。</w:t>
            </w:r>
          </w:p>
        </w:tc>
        <w:tc>
          <w:tcPr>
            <w:tcW w:w="709" w:type="dxa"/>
            <w:vAlign w:val="center"/>
          </w:tcPr>
          <w:p>
            <w:pPr>
              <w:spacing w:line="360" w:lineRule="auto"/>
              <w:rPr>
                <w:rFonts w:ascii="宋体" w:hAnsi="宋体"/>
                <w:sz w:val="24"/>
                <w:szCs w:val="24"/>
              </w:rPr>
            </w:pPr>
          </w:p>
        </w:tc>
        <w:tc>
          <w:tcPr>
            <w:tcW w:w="1170" w:type="dxa"/>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6663" w:type="dxa"/>
            <w:vAlign w:val="center"/>
          </w:tcPr>
          <w:p>
            <w:pPr>
              <w:spacing w:line="360" w:lineRule="auto"/>
              <w:rPr>
                <w:rFonts w:ascii="宋体" w:hAnsi="宋体"/>
                <w:b/>
                <w:sz w:val="24"/>
                <w:szCs w:val="24"/>
              </w:rPr>
            </w:pPr>
            <w:r>
              <w:rPr>
                <w:rFonts w:hint="eastAsia" w:ascii="宋体" w:hAnsi="宋体"/>
                <w:b/>
                <w:sz w:val="24"/>
                <w:szCs w:val="24"/>
              </w:rPr>
              <w:t>（八）其它</w:t>
            </w:r>
          </w:p>
        </w:tc>
        <w:tc>
          <w:tcPr>
            <w:tcW w:w="709" w:type="dxa"/>
            <w:vAlign w:val="center"/>
          </w:tcPr>
          <w:p>
            <w:pPr>
              <w:spacing w:line="360" w:lineRule="auto"/>
              <w:rPr>
                <w:rFonts w:ascii="宋体" w:hAnsi="宋体"/>
                <w:sz w:val="24"/>
                <w:szCs w:val="24"/>
              </w:rPr>
            </w:pPr>
          </w:p>
        </w:tc>
        <w:tc>
          <w:tcPr>
            <w:tcW w:w="1170" w:type="dxa"/>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663" w:type="dxa"/>
            <w:vAlign w:val="center"/>
          </w:tcPr>
          <w:p>
            <w:pPr>
              <w:spacing w:line="360" w:lineRule="auto"/>
              <w:rPr>
                <w:rFonts w:ascii="宋体" w:hAnsi="宋体"/>
                <w:sz w:val="24"/>
                <w:szCs w:val="24"/>
              </w:rPr>
            </w:pPr>
            <w:r>
              <w:rPr>
                <w:rFonts w:hint="eastAsia" w:ascii="宋体" w:hAnsi="宋体"/>
                <w:sz w:val="24"/>
                <w:szCs w:val="24"/>
              </w:rPr>
              <w:t>1.建筑幕墙安装工程。</w:t>
            </w:r>
          </w:p>
        </w:tc>
        <w:tc>
          <w:tcPr>
            <w:tcW w:w="709" w:type="dxa"/>
            <w:vAlign w:val="center"/>
          </w:tcPr>
          <w:p>
            <w:pPr>
              <w:spacing w:line="360" w:lineRule="auto"/>
              <w:rPr>
                <w:rFonts w:ascii="宋体" w:hAnsi="宋体"/>
                <w:sz w:val="24"/>
                <w:szCs w:val="24"/>
              </w:rPr>
            </w:pPr>
          </w:p>
        </w:tc>
        <w:tc>
          <w:tcPr>
            <w:tcW w:w="1170" w:type="dxa"/>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663" w:type="dxa"/>
            <w:vAlign w:val="center"/>
          </w:tcPr>
          <w:p>
            <w:pPr>
              <w:spacing w:line="360" w:lineRule="auto"/>
              <w:rPr>
                <w:rFonts w:ascii="宋体" w:hAnsi="宋体"/>
                <w:sz w:val="24"/>
                <w:szCs w:val="24"/>
              </w:rPr>
            </w:pPr>
            <w:r>
              <w:rPr>
                <w:rFonts w:hint="eastAsia" w:ascii="宋体" w:hAnsi="宋体"/>
                <w:sz w:val="24"/>
                <w:szCs w:val="24"/>
              </w:rPr>
              <w:t>2.钢结构、网架、和索模结构安装工程。</w:t>
            </w:r>
          </w:p>
        </w:tc>
        <w:tc>
          <w:tcPr>
            <w:tcW w:w="709" w:type="dxa"/>
            <w:vAlign w:val="center"/>
          </w:tcPr>
          <w:p>
            <w:pPr>
              <w:spacing w:line="360" w:lineRule="auto"/>
              <w:rPr>
                <w:rFonts w:ascii="宋体" w:hAnsi="宋体"/>
                <w:sz w:val="24"/>
                <w:szCs w:val="24"/>
              </w:rPr>
            </w:pPr>
          </w:p>
        </w:tc>
        <w:tc>
          <w:tcPr>
            <w:tcW w:w="1170" w:type="dxa"/>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6663" w:type="dxa"/>
            <w:vAlign w:val="center"/>
          </w:tcPr>
          <w:p>
            <w:pPr>
              <w:spacing w:line="360" w:lineRule="auto"/>
              <w:rPr>
                <w:rFonts w:ascii="宋体" w:hAnsi="宋体"/>
                <w:sz w:val="24"/>
                <w:szCs w:val="24"/>
              </w:rPr>
            </w:pPr>
            <w:r>
              <w:rPr>
                <w:rFonts w:hint="eastAsia" w:ascii="宋体" w:hAnsi="宋体"/>
                <w:sz w:val="24"/>
                <w:szCs w:val="24"/>
              </w:rPr>
              <w:t>3.人工挖扩孔桩工程。</w:t>
            </w:r>
          </w:p>
        </w:tc>
        <w:tc>
          <w:tcPr>
            <w:tcW w:w="709" w:type="dxa"/>
            <w:vAlign w:val="center"/>
          </w:tcPr>
          <w:p>
            <w:pPr>
              <w:spacing w:line="360" w:lineRule="auto"/>
              <w:rPr>
                <w:rFonts w:ascii="宋体" w:hAnsi="宋体"/>
                <w:sz w:val="24"/>
                <w:szCs w:val="24"/>
              </w:rPr>
            </w:pPr>
          </w:p>
        </w:tc>
        <w:tc>
          <w:tcPr>
            <w:tcW w:w="1170" w:type="dxa"/>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663" w:type="dxa"/>
            <w:vAlign w:val="center"/>
          </w:tcPr>
          <w:p>
            <w:pPr>
              <w:spacing w:line="360" w:lineRule="auto"/>
              <w:rPr>
                <w:rFonts w:ascii="宋体" w:hAnsi="宋体"/>
                <w:sz w:val="24"/>
                <w:szCs w:val="24"/>
              </w:rPr>
            </w:pPr>
            <w:r>
              <w:rPr>
                <w:rFonts w:hint="eastAsia" w:ascii="宋体" w:hAnsi="宋体"/>
                <w:sz w:val="24"/>
                <w:szCs w:val="24"/>
              </w:rPr>
              <w:t>4.地下暗挖、顶管及水下作业工程。</w:t>
            </w:r>
          </w:p>
        </w:tc>
        <w:tc>
          <w:tcPr>
            <w:tcW w:w="709" w:type="dxa"/>
            <w:vAlign w:val="center"/>
          </w:tcPr>
          <w:p>
            <w:pPr>
              <w:spacing w:line="360" w:lineRule="auto"/>
              <w:rPr>
                <w:rFonts w:ascii="宋体" w:hAnsi="宋体"/>
                <w:sz w:val="24"/>
                <w:szCs w:val="24"/>
              </w:rPr>
            </w:pPr>
          </w:p>
        </w:tc>
        <w:tc>
          <w:tcPr>
            <w:tcW w:w="1170" w:type="dxa"/>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6663" w:type="dxa"/>
            <w:vAlign w:val="center"/>
          </w:tcPr>
          <w:p>
            <w:pPr>
              <w:spacing w:line="360" w:lineRule="auto"/>
              <w:rPr>
                <w:rFonts w:ascii="宋体" w:hAnsi="宋体"/>
                <w:sz w:val="24"/>
                <w:szCs w:val="24"/>
              </w:rPr>
            </w:pPr>
            <w:r>
              <w:rPr>
                <w:rFonts w:hint="eastAsia" w:ascii="宋体" w:hAnsi="宋体"/>
                <w:sz w:val="24"/>
                <w:szCs w:val="24"/>
              </w:rPr>
              <w:t>5.装配式建筑混凝土预制构件安装工程。</w:t>
            </w:r>
          </w:p>
        </w:tc>
        <w:tc>
          <w:tcPr>
            <w:tcW w:w="709" w:type="dxa"/>
            <w:vAlign w:val="center"/>
          </w:tcPr>
          <w:p>
            <w:pPr>
              <w:spacing w:line="360" w:lineRule="auto"/>
              <w:rPr>
                <w:rFonts w:ascii="宋体" w:hAnsi="宋体"/>
                <w:sz w:val="24"/>
                <w:szCs w:val="24"/>
              </w:rPr>
            </w:pPr>
          </w:p>
        </w:tc>
        <w:tc>
          <w:tcPr>
            <w:tcW w:w="1170" w:type="dxa"/>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663" w:type="dxa"/>
            <w:vAlign w:val="center"/>
          </w:tcPr>
          <w:p>
            <w:pPr>
              <w:spacing w:line="360" w:lineRule="auto"/>
              <w:rPr>
                <w:rFonts w:ascii="宋体" w:hAnsi="宋体"/>
                <w:sz w:val="24"/>
                <w:szCs w:val="24"/>
              </w:rPr>
            </w:pPr>
            <w:r>
              <w:rPr>
                <w:rFonts w:hint="eastAsia" w:ascii="宋体" w:hAnsi="宋体"/>
                <w:sz w:val="24"/>
                <w:szCs w:val="24"/>
              </w:rPr>
              <w:t>6.大体积混凝土双层或多层钢筋绑扎工程。</w:t>
            </w:r>
          </w:p>
        </w:tc>
        <w:tc>
          <w:tcPr>
            <w:tcW w:w="709" w:type="dxa"/>
            <w:vAlign w:val="center"/>
          </w:tcPr>
          <w:p>
            <w:pPr>
              <w:spacing w:line="360" w:lineRule="auto"/>
              <w:rPr>
                <w:rFonts w:ascii="宋体" w:hAnsi="宋体"/>
                <w:sz w:val="24"/>
                <w:szCs w:val="24"/>
              </w:rPr>
            </w:pPr>
          </w:p>
        </w:tc>
        <w:tc>
          <w:tcPr>
            <w:tcW w:w="1170" w:type="dxa"/>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6663" w:type="dxa"/>
            <w:vAlign w:val="center"/>
          </w:tcPr>
          <w:p>
            <w:pPr>
              <w:spacing w:line="360" w:lineRule="auto"/>
              <w:rPr>
                <w:rFonts w:ascii="宋体" w:hAnsi="宋体"/>
                <w:sz w:val="24"/>
                <w:szCs w:val="24"/>
              </w:rPr>
            </w:pPr>
            <w:r>
              <w:rPr>
                <w:rFonts w:hint="eastAsia" w:ascii="宋体" w:hAnsi="宋体"/>
                <w:sz w:val="24"/>
                <w:szCs w:val="24"/>
              </w:rPr>
              <w:t>7.便桥、临时码头工程。</w:t>
            </w:r>
          </w:p>
        </w:tc>
        <w:tc>
          <w:tcPr>
            <w:tcW w:w="709" w:type="dxa"/>
            <w:vAlign w:val="center"/>
          </w:tcPr>
          <w:p>
            <w:pPr>
              <w:spacing w:line="360" w:lineRule="auto"/>
              <w:rPr>
                <w:rFonts w:ascii="宋体" w:hAnsi="宋体"/>
                <w:sz w:val="24"/>
                <w:szCs w:val="24"/>
              </w:rPr>
            </w:pPr>
          </w:p>
        </w:tc>
        <w:tc>
          <w:tcPr>
            <w:tcW w:w="1170" w:type="dxa"/>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663" w:type="dxa"/>
            <w:vAlign w:val="center"/>
          </w:tcPr>
          <w:p>
            <w:pPr>
              <w:spacing w:line="360" w:lineRule="auto"/>
              <w:rPr>
                <w:rFonts w:ascii="宋体" w:hAnsi="宋体"/>
                <w:sz w:val="24"/>
                <w:szCs w:val="24"/>
              </w:rPr>
            </w:pPr>
            <w:r>
              <w:rPr>
                <w:rFonts w:hint="eastAsia" w:ascii="宋体" w:hAnsi="宋体"/>
                <w:sz w:val="24"/>
                <w:szCs w:val="24"/>
              </w:rPr>
              <w:t>8.采用新技术、新工艺、新材料、新设备及尚无相关技术标准的危险性较大的分部分项工程。</w:t>
            </w:r>
          </w:p>
        </w:tc>
        <w:tc>
          <w:tcPr>
            <w:tcW w:w="709" w:type="dxa"/>
            <w:vAlign w:val="center"/>
          </w:tcPr>
          <w:p>
            <w:pPr>
              <w:spacing w:line="360" w:lineRule="auto"/>
              <w:rPr>
                <w:rFonts w:ascii="宋体" w:hAnsi="宋体"/>
                <w:sz w:val="24"/>
                <w:szCs w:val="24"/>
              </w:rPr>
            </w:pPr>
          </w:p>
        </w:tc>
        <w:tc>
          <w:tcPr>
            <w:tcW w:w="1170" w:type="dxa"/>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663" w:type="dxa"/>
            <w:vAlign w:val="center"/>
          </w:tcPr>
          <w:p>
            <w:pPr>
              <w:spacing w:line="360" w:lineRule="auto"/>
              <w:rPr>
                <w:rFonts w:ascii="宋体" w:hAnsi="宋体"/>
                <w:b/>
                <w:sz w:val="28"/>
                <w:szCs w:val="28"/>
              </w:rPr>
            </w:pPr>
            <w:r>
              <w:rPr>
                <w:rFonts w:hint="eastAsia" w:ascii="宋体" w:hAnsi="宋体"/>
                <w:b/>
                <w:sz w:val="28"/>
                <w:szCs w:val="28"/>
              </w:rPr>
              <w:t>二、超过一定规模的危险性较大的分部分项工程清单</w:t>
            </w:r>
          </w:p>
        </w:tc>
        <w:tc>
          <w:tcPr>
            <w:tcW w:w="709" w:type="dxa"/>
            <w:vAlign w:val="center"/>
          </w:tcPr>
          <w:p>
            <w:pPr>
              <w:spacing w:line="360" w:lineRule="auto"/>
              <w:rPr>
                <w:rFonts w:ascii="宋体" w:hAnsi="宋体"/>
                <w:sz w:val="24"/>
                <w:szCs w:val="24"/>
              </w:rPr>
            </w:pPr>
            <w:r>
              <w:rPr>
                <w:rFonts w:hint="eastAsia" w:ascii="宋体" w:hAnsi="宋体"/>
                <w:sz w:val="24"/>
                <w:szCs w:val="24"/>
              </w:rPr>
              <w:t>是否涉及</w:t>
            </w:r>
          </w:p>
        </w:tc>
        <w:tc>
          <w:tcPr>
            <w:tcW w:w="1170" w:type="dxa"/>
            <w:vAlign w:val="center"/>
          </w:tcPr>
          <w:p>
            <w:pPr>
              <w:spacing w:line="360" w:lineRule="auto"/>
              <w:rPr>
                <w:rFonts w:ascii="宋体" w:hAnsi="宋体"/>
                <w:sz w:val="24"/>
                <w:szCs w:val="24"/>
              </w:rPr>
            </w:pPr>
            <w:r>
              <w:rPr>
                <w:rFonts w:hint="eastAsia" w:ascii="宋体" w:hAnsi="宋体"/>
                <w:sz w:val="24"/>
                <w:szCs w:val="24"/>
              </w:rPr>
              <w:t>部位（如涉及）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6663" w:type="dxa"/>
            <w:vAlign w:val="center"/>
          </w:tcPr>
          <w:p>
            <w:pPr>
              <w:spacing w:line="360" w:lineRule="auto"/>
              <w:rPr>
                <w:rFonts w:ascii="宋体" w:hAnsi="宋体"/>
                <w:b/>
                <w:sz w:val="24"/>
                <w:szCs w:val="24"/>
              </w:rPr>
            </w:pPr>
            <w:r>
              <w:rPr>
                <w:rFonts w:hint="eastAsia" w:ascii="宋体" w:hAnsi="宋体"/>
                <w:b/>
                <w:sz w:val="24"/>
                <w:szCs w:val="24"/>
              </w:rPr>
              <w:t>（一）深基坑工程</w:t>
            </w:r>
          </w:p>
        </w:tc>
        <w:tc>
          <w:tcPr>
            <w:tcW w:w="709" w:type="dxa"/>
            <w:vAlign w:val="center"/>
          </w:tcPr>
          <w:p>
            <w:pPr>
              <w:spacing w:line="360" w:lineRule="auto"/>
              <w:rPr>
                <w:rFonts w:ascii="宋体" w:hAnsi="宋体"/>
                <w:sz w:val="24"/>
                <w:szCs w:val="24"/>
              </w:rPr>
            </w:pPr>
          </w:p>
        </w:tc>
        <w:tc>
          <w:tcPr>
            <w:tcW w:w="1170" w:type="dxa"/>
            <w:vAlign w:val="center"/>
          </w:tcPr>
          <w:p>
            <w:pPr>
              <w:spacing w:line="360" w:lineRule="auto"/>
              <w:rPr>
                <w:rFonts w:ascii="宋体" w:hAnsi="宋体"/>
                <w:sz w:val="24"/>
                <w:szCs w:val="24"/>
              </w:rPr>
            </w:pPr>
          </w:p>
        </w:tc>
      </w:tr>
    </w:tbl>
    <w:p>
      <w:pPr>
        <w:rPr>
          <w:rFonts w:ascii="宋体" w:hAnsi="宋体"/>
          <w:sz w:val="24"/>
          <w:szCs w:val="24"/>
        </w:rPr>
      </w:pPr>
    </w:p>
    <w:p>
      <w:pPr>
        <w:widowControl/>
        <w:jc w:val="left"/>
        <w:rPr>
          <w:rFonts w:ascii="宋体" w:hAnsi="宋体"/>
          <w:sz w:val="24"/>
          <w:szCs w:val="24"/>
        </w:rPr>
      </w:pPr>
    </w:p>
    <w:tbl>
      <w:tblPr>
        <w:tblStyle w:val="17"/>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80"/>
        <w:gridCol w:w="2269"/>
        <w:gridCol w:w="814"/>
        <w:gridCol w:w="7"/>
        <w:gridCol w:w="1152"/>
        <w:gridCol w:w="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trHeight w:val="501" w:hRule="atLeast"/>
        </w:trPr>
        <w:tc>
          <w:tcPr>
            <w:tcW w:w="6549" w:type="dxa"/>
            <w:gridSpan w:val="2"/>
            <w:vAlign w:val="center"/>
          </w:tcPr>
          <w:p>
            <w:pPr>
              <w:spacing w:line="360" w:lineRule="auto"/>
              <w:rPr>
                <w:rFonts w:ascii="宋体" w:hAnsi="宋体"/>
                <w:sz w:val="24"/>
                <w:szCs w:val="24"/>
              </w:rPr>
            </w:pPr>
            <w:r>
              <w:rPr>
                <w:rFonts w:hint="eastAsia" w:ascii="宋体" w:hAnsi="宋体"/>
                <w:sz w:val="24"/>
                <w:szCs w:val="24"/>
              </w:rPr>
              <w:t>开挖深度超过5m（含5m）的基坑（槽）的土方开挖、支护、降水工程。</w:t>
            </w:r>
          </w:p>
        </w:tc>
        <w:tc>
          <w:tcPr>
            <w:tcW w:w="821" w:type="dxa"/>
            <w:gridSpan w:val="2"/>
            <w:vAlign w:val="center"/>
          </w:tcPr>
          <w:p>
            <w:pPr>
              <w:spacing w:line="360" w:lineRule="auto"/>
              <w:rPr>
                <w:rFonts w:ascii="宋体" w:hAnsi="宋体"/>
                <w:sz w:val="24"/>
                <w:szCs w:val="24"/>
              </w:rPr>
            </w:pPr>
          </w:p>
        </w:tc>
        <w:tc>
          <w:tcPr>
            <w:tcW w:w="1152" w:type="dxa"/>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trHeight w:val="450" w:hRule="atLeast"/>
        </w:trPr>
        <w:tc>
          <w:tcPr>
            <w:tcW w:w="6549" w:type="dxa"/>
            <w:gridSpan w:val="2"/>
            <w:vAlign w:val="center"/>
          </w:tcPr>
          <w:p>
            <w:pPr>
              <w:spacing w:line="360" w:lineRule="auto"/>
              <w:rPr>
                <w:rFonts w:ascii="宋体" w:hAnsi="宋体"/>
                <w:b/>
                <w:sz w:val="24"/>
                <w:szCs w:val="24"/>
              </w:rPr>
            </w:pPr>
            <w:r>
              <w:rPr>
                <w:rFonts w:hint="eastAsia" w:ascii="宋体" w:hAnsi="宋体"/>
                <w:b/>
                <w:sz w:val="24"/>
                <w:szCs w:val="24"/>
              </w:rPr>
              <w:t>（二）模板工程及支撑体系</w:t>
            </w:r>
          </w:p>
        </w:tc>
        <w:tc>
          <w:tcPr>
            <w:tcW w:w="821" w:type="dxa"/>
            <w:gridSpan w:val="2"/>
            <w:vAlign w:val="center"/>
          </w:tcPr>
          <w:p>
            <w:pPr>
              <w:spacing w:line="360" w:lineRule="auto"/>
              <w:rPr>
                <w:rFonts w:ascii="宋体" w:hAnsi="宋体"/>
                <w:sz w:val="24"/>
                <w:szCs w:val="24"/>
              </w:rPr>
            </w:pPr>
          </w:p>
        </w:tc>
        <w:tc>
          <w:tcPr>
            <w:tcW w:w="1152" w:type="dxa"/>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trHeight w:val="676" w:hRule="atLeast"/>
        </w:trPr>
        <w:tc>
          <w:tcPr>
            <w:tcW w:w="6549" w:type="dxa"/>
            <w:gridSpan w:val="2"/>
            <w:vAlign w:val="center"/>
          </w:tcPr>
          <w:p>
            <w:pPr>
              <w:spacing w:line="360" w:lineRule="auto"/>
              <w:rPr>
                <w:rFonts w:ascii="宋体" w:hAnsi="宋体"/>
                <w:sz w:val="24"/>
                <w:szCs w:val="24"/>
              </w:rPr>
            </w:pPr>
            <w:r>
              <w:rPr>
                <w:rFonts w:hint="eastAsia" w:ascii="宋体" w:hAnsi="宋体"/>
                <w:sz w:val="24"/>
                <w:szCs w:val="24"/>
              </w:rPr>
              <w:t>1.各类工具式模板工程：包括大模板、滑模、爬模、飞模、挂篮、隧道模等工程。</w:t>
            </w:r>
          </w:p>
        </w:tc>
        <w:tc>
          <w:tcPr>
            <w:tcW w:w="821" w:type="dxa"/>
            <w:gridSpan w:val="2"/>
            <w:vAlign w:val="center"/>
          </w:tcPr>
          <w:p>
            <w:pPr>
              <w:spacing w:line="360" w:lineRule="auto"/>
              <w:rPr>
                <w:rFonts w:ascii="宋体" w:hAnsi="宋体"/>
                <w:sz w:val="24"/>
                <w:szCs w:val="24"/>
              </w:rPr>
            </w:pPr>
          </w:p>
        </w:tc>
        <w:tc>
          <w:tcPr>
            <w:tcW w:w="1152" w:type="dxa"/>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trHeight w:val="576" w:hRule="atLeast"/>
        </w:trPr>
        <w:tc>
          <w:tcPr>
            <w:tcW w:w="6549" w:type="dxa"/>
            <w:gridSpan w:val="2"/>
            <w:vAlign w:val="center"/>
          </w:tcPr>
          <w:p>
            <w:pPr>
              <w:spacing w:line="360" w:lineRule="auto"/>
              <w:rPr>
                <w:rFonts w:ascii="宋体" w:hAnsi="宋体"/>
                <w:sz w:val="24"/>
                <w:szCs w:val="24"/>
              </w:rPr>
            </w:pPr>
            <w:r>
              <w:rPr>
                <w:rFonts w:hint="eastAsia" w:ascii="宋体" w:hAnsi="宋体"/>
                <w:sz w:val="24"/>
                <w:szCs w:val="24"/>
              </w:rPr>
              <w:t>2.混凝土模板支撑工程：搭设高度8m及以上；搭设跨度18m及以上，施工总荷载15kN/m</w:t>
            </w:r>
            <w:r>
              <w:rPr>
                <w:rFonts w:hint="eastAsia" w:ascii="宋体" w:hAnsi="宋体"/>
                <w:sz w:val="24"/>
                <w:szCs w:val="24"/>
                <w:vertAlign w:val="superscript"/>
              </w:rPr>
              <w:t>2</w:t>
            </w:r>
            <w:r>
              <w:rPr>
                <w:rFonts w:hint="eastAsia" w:ascii="宋体" w:hAnsi="宋体"/>
                <w:sz w:val="24"/>
                <w:szCs w:val="24"/>
              </w:rPr>
              <w:t>及以上；集中线荷载20kN/m及以上。</w:t>
            </w:r>
          </w:p>
        </w:tc>
        <w:tc>
          <w:tcPr>
            <w:tcW w:w="821" w:type="dxa"/>
            <w:gridSpan w:val="2"/>
            <w:vAlign w:val="center"/>
          </w:tcPr>
          <w:p>
            <w:pPr>
              <w:spacing w:line="360" w:lineRule="auto"/>
              <w:rPr>
                <w:rFonts w:ascii="宋体" w:hAnsi="宋体"/>
                <w:sz w:val="24"/>
                <w:szCs w:val="24"/>
              </w:rPr>
            </w:pPr>
          </w:p>
        </w:tc>
        <w:tc>
          <w:tcPr>
            <w:tcW w:w="1152" w:type="dxa"/>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trHeight w:val="576" w:hRule="atLeast"/>
        </w:trPr>
        <w:tc>
          <w:tcPr>
            <w:tcW w:w="6549" w:type="dxa"/>
            <w:gridSpan w:val="2"/>
            <w:vAlign w:val="center"/>
          </w:tcPr>
          <w:p>
            <w:pPr>
              <w:spacing w:line="360" w:lineRule="auto"/>
              <w:rPr>
                <w:rFonts w:ascii="宋体" w:hAnsi="宋体"/>
                <w:sz w:val="24"/>
                <w:szCs w:val="24"/>
              </w:rPr>
            </w:pPr>
            <w:r>
              <w:rPr>
                <w:rFonts w:hint="eastAsia" w:ascii="宋体" w:hAnsi="宋体"/>
                <w:sz w:val="24"/>
                <w:szCs w:val="24"/>
              </w:rPr>
              <w:t>3.承重支撑体系：用于钢结构安装等满堂支撑体系，承受单点集中荷载7kN以上。</w:t>
            </w:r>
          </w:p>
        </w:tc>
        <w:tc>
          <w:tcPr>
            <w:tcW w:w="821" w:type="dxa"/>
            <w:gridSpan w:val="2"/>
            <w:vAlign w:val="center"/>
          </w:tcPr>
          <w:p>
            <w:pPr>
              <w:spacing w:line="360" w:lineRule="auto"/>
              <w:rPr>
                <w:rFonts w:ascii="宋体" w:hAnsi="宋体"/>
                <w:sz w:val="24"/>
                <w:szCs w:val="24"/>
              </w:rPr>
            </w:pPr>
          </w:p>
        </w:tc>
        <w:tc>
          <w:tcPr>
            <w:tcW w:w="1152" w:type="dxa"/>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trHeight w:val="488" w:hRule="atLeast"/>
        </w:trPr>
        <w:tc>
          <w:tcPr>
            <w:tcW w:w="6549" w:type="dxa"/>
            <w:gridSpan w:val="2"/>
            <w:vAlign w:val="center"/>
          </w:tcPr>
          <w:p>
            <w:pPr>
              <w:spacing w:line="360" w:lineRule="auto"/>
              <w:rPr>
                <w:rFonts w:ascii="宋体" w:hAnsi="宋体"/>
                <w:b/>
                <w:sz w:val="24"/>
                <w:szCs w:val="24"/>
              </w:rPr>
            </w:pPr>
            <w:r>
              <w:rPr>
                <w:rFonts w:hint="eastAsia" w:ascii="宋体" w:hAnsi="宋体"/>
                <w:b/>
                <w:sz w:val="24"/>
                <w:szCs w:val="24"/>
              </w:rPr>
              <w:t>（三）起重吊装及安装拆卸工程</w:t>
            </w:r>
          </w:p>
        </w:tc>
        <w:tc>
          <w:tcPr>
            <w:tcW w:w="821" w:type="dxa"/>
            <w:gridSpan w:val="2"/>
            <w:vAlign w:val="center"/>
          </w:tcPr>
          <w:p>
            <w:pPr>
              <w:spacing w:line="360" w:lineRule="auto"/>
              <w:rPr>
                <w:rFonts w:ascii="宋体" w:hAnsi="宋体"/>
                <w:sz w:val="24"/>
                <w:szCs w:val="24"/>
              </w:rPr>
            </w:pPr>
          </w:p>
        </w:tc>
        <w:tc>
          <w:tcPr>
            <w:tcW w:w="1152" w:type="dxa"/>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trHeight w:val="450" w:hRule="atLeast"/>
        </w:trPr>
        <w:tc>
          <w:tcPr>
            <w:tcW w:w="6549" w:type="dxa"/>
            <w:gridSpan w:val="2"/>
            <w:vAlign w:val="center"/>
          </w:tcPr>
          <w:p>
            <w:pPr>
              <w:spacing w:line="360" w:lineRule="auto"/>
              <w:rPr>
                <w:rFonts w:ascii="宋体" w:hAnsi="宋体"/>
                <w:sz w:val="24"/>
                <w:szCs w:val="24"/>
              </w:rPr>
            </w:pPr>
            <w:r>
              <w:rPr>
                <w:rFonts w:hint="eastAsia" w:ascii="宋体" w:hAnsi="宋体"/>
                <w:sz w:val="24"/>
                <w:szCs w:val="24"/>
              </w:rPr>
              <w:t>1.采用非常规起重设备、方法，且单件起吊重量在100kN及以上的起重吊装工程。</w:t>
            </w:r>
          </w:p>
        </w:tc>
        <w:tc>
          <w:tcPr>
            <w:tcW w:w="821" w:type="dxa"/>
            <w:gridSpan w:val="2"/>
            <w:vAlign w:val="center"/>
          </w:tcPr>
          <w:p>
            <w:pPr>
              <w:spacing w:line="360" w:lineRule="auto"/>
              <w:rPr>
                <w:rFonts w:ascii="宋体" w:hAnsi="宋体"/>
                <w:sz w:val="24"/>
                <w:szCs w:val="24"/>
              </w:rPr>
            </w:pPr>
          </w:p>
        </w:tc>
        <w:tc>
          <w:tcPr>
            <w:tcW w:w="1152" w:type="dxa"/>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trHeight w:val="538" w:hRule="atLeast"/>
        </w:trPr>
        <w:tc>
          <w:tcPr>
            <w:tcW w:w="6549" w:type="dxa"/>
            <w:gridSpan w:val="2"/>
            <w:vAlign w:val="center"/>
          </w:tcPr>
          <w:p>
            <w:pPr>
              <w:spacing w:line="360" w:lineRule="auto"/>
              <w:rPr>
                <w:rFonts w:ascii="宋体" w:hAnsi="宋体"/>
                <w:sz w:val="24"/>
                <w:szCs w:val="24"/>
              </w:rPr>
            </w:pPr>
            <w:r>
              <w:rPr>
                <w:rFonts w:hint="eastAsia" w:ascii="宋体" w:hAnsi="宋体"/>
                <w:sz w:val="24"/>
                <w:szCs w:val="24"/>
              </w:rPr>
              <w:t>2.起重量300kN及以上的起重设备安装工程；高度200m及以上内爬起重设备的拆除工程。</w:t>
            </w:r>
          </w:p>
        </w:tc>
        <w:tc>
          <w:tcPr>
            <w:tcW w:w="821" w:type="dxa"/>
            <w:gridSpan w:val="2"/>
            <w:vAlign w:val="center"/>
          </w:tcPr>
          <w:p>
            <w:pPr>
              <w:spacing w:line="360" w:lineRule="auto"/>
              <w:rPr>
                <w:rFonts w:ascii="宋体" w:hAnsi="宋体"/>
                <w:sz w:val="24"/>
                <w:szCs w:val="24"/>
              </w:rPr>
            </w:pPr>
          </w:p>
        </w:tc>
        <w:tc>
          <w:tcPr>
            <w:tcW w:w="1152" w:type="dxa"/>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trHeight w:val="409" w:hRule="atLeast"/>
        </w:trPr>
        <w:tc>
          <w:tcPr>
            <w:tcW w:w="6549" w:type="dxa"/>
            <w:gridSpan w:val="2"/>
            <w:vAlign w:val="center"/>
          </w:tcPr>
          <w:p>
            <w:pPr>
              <w:spacing w:line="360" w:lineRule="auto"/>
              <w:rPr>
                <w:rFonts w:ascii="宋体" w:hAnsi="宋体"/>
                <w:b/>
                <w:sz w:val="24"/>
                <w:szCs w:val="24"/>
              </w:rPr>
            </w:pPr>
            <w:r>
              <w:rPr>
                <w:rFonts w:hint="eastAsia" w:ascii="宋体" w:hAnsi="宋体"/>
                <w:b/>
                <w:sz w:val="24"/>
                <w:szCs w:val="24"/>
              </w:rPr>
              <w:t>（四）脚手架工程</w:t>
            </w:r>
          </w:p>
        </w:tc>
        <w:tc>
          <w:tcPr>
            <w:tcW w:w="821" w:type="dxa"/>
            <w:gridSpan w:val="2"/>
            <w:vAlign w:val="center"/>
          </w:tcPr>
          <w:p>
            <w:pPr>
              <w:spacing w:line="360" w:lineRule="auto"/>
              <w:rPr>
                <w:rFonts w:ascii="宋体" w:hAnsi="宋体"/>
                <w:sz w:val="24"/>
                <w:szCs w:val="24"/>
              </w:rPr>
            </w:pPr>
          </w:p>
        </w:tc>
        <w:tc>
          <w:tcPr>
            <w:tcW w:w="1152" w:type="dxa"/>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trHeight w:val="463" w:hRule="atLeast"/>
        </w:trPr>
        <w:tc>
          <w:tcPr>
            <w:tcW w:w="6549" w:type="dxa"/>
            <w:gridSpan w:val="2"/>
            <w:vAlign w:val="center"/>
          </w:tcPr>
          <w:p>
            <w:pPr>
              <w:spacing w:line="360" w:lineRule="auto"/>
              <w:rPr>
                <w:rFonts w:ascii="宋体" w:hAnsi="宋体"/>
                <w:sz w:val="24"/>
                <w:szCs w:val="24"/>
              </w:rPr>
            </w:pPr>
            <w:r>
              <w:rPr>
                <w:rFonts w:hint="eastAsia" w:ascii="宋体" w:hAnsi="宋体"/>
                <w:sz w:val="24"/>
                <w:szCs w:val="24"/>
              </w:rPr>
              <w:t>1.搭设高度50m及以上落地式钢管脚手架工程。</w:t>
            </w:r>
          </w:p>
        </w:tc>
        <w:tc>
          <w:tcPr>
            <w:tcW w:w="821" w:type="dxa"/>
            <w:gridSpan w:val="2"/>
            <w:vAlign w:val="center"/>
          </w:tcPr>
          <w:p>
            <w:pPr>
              <w:spacing w:line="360" w:lineRule="auto"/>
              <w:rPr>
                <w:rFonts w:ascii="宋体" w:hAnsi="宋体"/>
                <w:sz w:val="24"/>
                <w:szCs w:val="24"/>
              </w:rPr>
            </w:pPr>
          </w:p>
        </w:tc>
        <w:tc>
          <w:tcPr>
            <w:tcW w:w="1152" w:type="dxa"/>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trHeight w:val="450" w:hRule="atLeast"/>
        </w:trPr>
        <w:tc>
          <w:tcPr>
            <w:tcW w:w="6549" w:type="dxa"/>
            <w:gridSpan w:val="2"/>
            <w:vAlign w:val="center"/>
          </w:tcPr>
          <w:p>
            <w:pPr>
              <w:spacing w:line="360" w:lineRule="auto"/>
              <w:rPr>
                <w:rFonts w:ascii="宋体" w:hAnsi="宋体"/>
                <w:sz w:val="24"/>
                <w:szCs w:val="24"/>
              </w:rPr>
            </w:pPr>
            <w:r>
              <w:rPr>
                <w:rFonts w:hint="eastAsia" w:ascii="宋体" w:hAnsi="宋体"/>
                <w:sz w:val="24"/>
                <w:szCs w:val="24"/>
              </w:rPr>
              <w:t>2.提升高度150m及以上附着式整体和分片提升脚手架工程。</w:t>
            </w:r>
          </w:p>
        </w:tc>
        <w:tc>
          <w:tcPr>
            <w:tcW w:w="821" w:type="dxa"/>
            <w:gridSpan w:val="2"/>
            <w:vAlign w:val="center"/>
          </w:tcPr>
          <w:p>
            <w:pPr>
              <w:spacing w:line="360" w:lineRule="auto"/>
              <w:rPr>
                <w:rFonts w:ascii="宋体" w:hAnsi="宋体"/>
                <w:sz w:val="24"/>
                <w:szCs w:val="24"/>
              </w:rPr>
            </w:pPr>
          </w:p>
        </w:tc>
        <w:tc>
          <w:tcPr>
            <w:tcW w:w="1152" w:type="dxa"/>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trHeight w:val="388" w:hRule="atLeast"/>
        </w:trPr>
        <w:tc>
          <w:tcPr>
            <w:tcW w:w="6549" w:type="dxa"/>
            <w:gridSpan w:val="2"/>
            <w:vAlign w:val="center"/>
          </w:tcPr>
          <w:p>
            <w:pPr>
              <w:spacing w:line="360" w:lineRule="auto"/>
              <w:rPr>
                <w:rFonts w:ascii="宋体" w:hAnsi="宋体"/>
                <w:sz w:val="24"/>
                <w:szCs w:val="24"/>
              </w:rPr>
            </w:pPr>
            <w:r>
              <w:rPr>
                <w:rFonts w:hint="eastAsia" w:ascii="宋体" w:hAnsi="宋体"/>
                <w:sz w:val="24"/>
                <w:szCs w:val="24"/>
              </w:rPr>
              <w:t>3.架体高度20m及以上悬挑式脚手架工程。</w:t>
            </w:r>
          </w:p>
        </w:tc>
        <w:tc>
          <w:tcPr>
            <w:tcW w:w="821" w:type="dxa"/>
            <w:gridSpan w:val="2"/>
            <w:vAlign w:val="center"/>
          </w:tcPr>
          <w:p>
            <w:pPr>
              <w:spacing w:line="360" w:lineRule="auto"/>
              <w:rPr>
                <w:rFonts w:ascii="宋体" w:hAnsi="宋体"/>
                <w:sz w:val="24"/>
                <w:szCs w:val="24"/>
              </w:rPr>
            </w:pPr>
          </w:p>
        </w:tc>
        <w:tc>
          <w:tcPr>
            <w:tcW w:w="1152" w:type="dxa"/>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trHeight w:val="463" w:hRule="atLeast"/>
        </w:trPr>
        <w:tc>
          <w:tcPr>
            <w:tcW w:w="6549" w:type="dxa"/>
            <w:gridSpan w:val="2"/>
            <w:vAlign w:val="center"/>
          </w:tcPr>
          <w:p>
            <w:pPr>
              <w:spacing w:line="360" w:lineRule="auto"/>
              <w:rPr>
                <w:rFonts w:ascii="宋体" w:hAnsi="宋体"/>
                <w:b/>
                <w:sz w:val="24"/>
                <w:szCs w:val="24"/>
              </w:rPr>
            </w:pPr>
            <w:r>
              <w:rPr>
                <w:rFonts w:hint="eastAsia" w:ascii="宋体" w:hAnsi="宋体"/>
                <w:b/>
                <w:sz w:val="24"/>
                <w:szCs w:val="24"/>
              </w:rPr>
              <w:t>（五）建筑边坡工程</w:t>
            </w:r>
          </w:p>
        </w:tc>
        <w:tc>
          <w:tcPr>
            <w:tcW w:w="821" w:type="dxa"/>
            <w:gridSpan w:val="2"/>
            <w:vAlign w:val="center"/>
          </w:tcPr>
          <w:p>
            <w:pPr>
              <w:spacing w:line="360" w:lineRule="auto"/>
              <w:rPr>
                <w:rFonts w:ascii="宋体" w:hAnsi="宋体"/>
                <w:sz w:val="24"/>
                <w:szCs w:val="24"/>
              </w:rPr>
            </w:pPr>
          </w:p>
        </w:tc>
        <w:tc>
          <w:tcPr>
            <w:tcW w:w="1152" w:type="dxa"/>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trHeight w:val="443" w:hRule="atLeast"/>
        </w:trPr>
        <w:tc>
          <w:tcPr>
            <w:tcW w:w="6549" w:type="dxa"/>
            <w:gridSpan w:val="2"/>
            <w:vAlign w:val="center"/>
          </w:tcPr>
          <w:p>
            <w:pPr>
              <w:spacing w:line="360" w:lineRule="auto"/>
              <w:rPr>
                <w:rFonts w:ascii="宋体" w:hAnsi="宋体"/>
                <w:sz w:val="24"/>
                <w:szCs w:val="24"/>
              </w:rPr>
            </w:pPr>
            <w:r>
              <w:rPr>
                <w:rFonts w:hint="eastAsia" w:ascii="宋体" w:hAnsi="宋体"/>
                <w:sz w:val="24"/>
                <w:szCs w:val="24"/>
              </w:rPr>
              <w:t>1.岩质挖方边坡高度大于30m。</w:t>
            </w:r>
          </w:p>
        </w:tc>
        <w:tc>
          <w:tcPr>
            <w:tcW w:w="821" w:type="dxa"/>
            <w:gridSpan w:val="2"/>
            <w:vAlign w:val="center"/>
          </w:tcPr>
          <w:p>
            <w:pPr>
              <w:spacing w:line="360" w:lineRule="auto"/>
              <w:rPr>
                <w:rFonts w:ascii="宋体" w:hAnsi="宋体"/>
                <w:sz w:val="24"/>
                <w:szCs w:val="24"/>
              </w:rPr>
            </w:pPr>
          </w:p>
        </w:tc>
        <w:tc>
          <w:tcPr>
            <w:tcW w:w="1152" w:type="dxa"/>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trHeight w:val="388" w:hRule="atLeast"/>
        </w:trPr>
        <w:tc>
          <w:tcPr>
            <w:tcW w:w="6549" w:type="dxa"/>
            <w:gridSpan w:val="2"/>
            <w:vAlign w:val="center"/>
          </w:tcPr>
          <w:p>
            <w:pPr>
              <w:spacing w:line="360" w:lineRule="auto"/>
              <w:rPr>
                <w:rFonts w:ascii="宋体" w:hAnsi="宋体"/>
                <w:sz w:val="24"/>
                <w:szCs w:val="24"/>
              </w:rPr>
            </w:pPr>
            <w:r>
              <w:rPr>
                <w:rFonts w:hint="eastAsia" w:ascii="宋体" w:hAnsi="宋体"/>
                <w:sz w:val="24"/>
                <w:szCs w:val="24"/>
              </w:rPr>
              <w:t>2.土质挖方边坡、路堤边坡高度大于20m。</w:t>
            </w:r>
          </w:p>
        </w:tc>
        <w:tc>
          <w:tcPr>
            <w:tcW w:w="821" w:type="dxa"/>
            <w:gridSpan w:val="2"/>
            <w:vAlign w:val="center"/>
          </w:tcPr>
          <w:p>
            <w:pPr>
              <w:spacing w:line="360" w:lineRule="auto"/>
              <w:rPr>
                <w:rFonts w:ascii="宋体" w:hAnsi="宋体"/>
                <w:sz w:val="24"/>
                <w:szCs w:val="24"/>
              </w:rPr>
            </w:pPr>
          </w:p>
        </w:tc>
        <w:tc>
          <w:tcPr>
            <w:tcW w:w="1152" w:type="dxa"/>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trHeight w:val="363" w:hRule="atLeast"/>
        </w:trPr>
        <w:tc>
          <w:tcPr>
            <w:tcW w:w="6549" w:type="dxa"/>
            <w:gridSpan w:val="2"/>
            <w:vAlign w:val="center"/>
          </w:tcPr>
          <w:p>
            <w:pPr>
              <w:spacing w:line="360" w:lineRule="auto"/>
              <w:rPr>
                <w:rFonts w:ascii="宋体" w:hAnsi="宋体"/>
                <w:b/>
                <w:sz w:val="24"/>
                <w:szCs w:val="24"/>
              </w:rPr>
            </w:pPr>
            <w:r>
              <w:rPr>
                <w:rFonts w:hint="eastAsia" w:ascii="宋体" w:hAnsi="宋体"/>
                <w:b/>
                <w:sz w:val="24"/>
                <w:szCs w:val="24"/>
              </w:rPr>
              <w:t>（六）拆除工程</w:t>
            </w:r>
          </w:p>
        </w:tc>
        <w:tc>
          <w:tcPr>
            <w:tcW w:w="821" w:type="dxa"/>
            <w:gridSpan w:val="2"/>
            <w:vAlign w:val="center"/>
          </w:tcPr>
          <w:p>
            <w:pPr>
              <w:spacing w:line="360" w:lineRule="auto"/>
              <w:rPr>
                <w:rFonts w:ascii="宋体" w:hAnsi="宋体"/>
                <w:sz w:val="24"/>
                <w:szCs w:val="24"/>
              </w:rPr>
            </w:pPr>
          </w:p>
        </w:tc>
        <w:tc>
          <w:tcPr>
            <w:tcW w:w="1152" w:type="dxa"/>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trHeight w:val="626" w:hRule="atLeast"/>
        </w:trPr>
        <w:tc>
          <w:tcPr>
            <w:tcW w:w="6549" w:type="dxa"/>
            <w:gridSpan w:val="2"/>
            <w:vAlign w:val="center"/>
          </w:tcPr>
          <w:p>
            <w:pPr>
              <w:spacing w:line="360" w:lineRule="auto"/>
              <w:rPr>
                <w:rFonts w:ascii="宋体" w:hAnsi="宋体"/>
                <w:sz w:val="24"/>
                <w:szCs w:val="24"/>
              </w:rPr>
            </w:pPr>
            <w:r>
              <w:rPr>
                <w:rFonts w:hint="eastAsia" w:ascii="宋体" w:hAnsi="宋体"/>
                <w:sz w:val="24"/>
                <w:szCs w:val="24"/>
              </w:rPr>
              <w:t>1.码头、桥梁、高架、烟囱、水塔或拆除中容易引起有毒有害气（液）体或粉尘扩散、易燃易爆事故发生的特殊建、构筑物的拆除工程。</w:t>
            </w:r>
          </w:p>
        </w:tc>
        <w:tc>
          <w:tcPr>
            <w:tcW w:w="821" w:type="dxa"/>
            <w:gridSpan w:val="2"/>
            <w:vAlign w:val="center"/>
          </w:tcPr>
          <w:p>
            <w:pPr>
              <w:spacing w:line="360" w:lineRule="auto"/>
              <w:rPr>
                <w:rFonts w:ascii="宋体" w:hAnsi="宋体"/>
                <w:sz w:val="24"/>
                <w:szCs w:val="24"/>
              </w:rPr>
            </w:pPr>
          </w:p>
        </w:tc>
        <w:tc>
          <w:tcPr>
            <w:tcW w:w="1152" w:type="dxa"/>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trHeight w:val="629" w:hRule="atLeast"/>
        </w:trPr>
        <w:tc>
          <w:tcPr>
            <w:tcW w:w="6549" w:type="dxa"/>
            <w:gridSpan w:val="2"/>
            <w:vAlign w:val="center"/>
          </w:tcPr>
          <w:p>
            <w:pPr>
              <w:spacing w:line="360" w:lineRule="auto"/>
              <w:rPr>
                <w:rFonts w:ascii="宋体" w:hAnsi="宋体"/>
                <w:sz w:val="24"/>
                <w:szCs w:val="24"/>
              </w:rPr>
            </w:pPr>
            <w:r>
              <w:rPr>
                <w:rFonts w:hint="eastAsia" w:ascii="宋体" w:hAnsi="宋体"/>
                <w:sz w:val="24"/>
                <w:szCs w:val="24"/>
              </w:rPr>
              <w:t>2.文物保护建筑、优秀历史建建筑或历史文化风貌区影响范围内的拆除工程。</w:t>
            </w:r>
          </w:p>
        </w:tc>
        <w:tc>
          <w:tcPr>
            <w:tcW w:w="821" w:type="dxa"/>
            <w:gridSpan w:val="2"/>
            <w:vAlign w:val="center"/>
          </w:tcPr>
          <w:p>
            <w:pPr>
              <w:spacing w:line="360" w:lineRule="auto"/>
              <w:rPr>
                <w:rFonts w:ascii="宋体" w:hAnsi="宋体"/>
                <w:sz w:val="24"/>
                <w:szCs w:val="24"/>
              </w:rPr>
            </w:pPr>
          </w:p>
        </w:tc>
        <w:tc>
          <w:tcPr>
            <w:tcW w:w="1152" w:type="dxa"/>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549" w:type="dxa"/>
            <w:gridSpan w:val="2"/>
            <w:vAlign w:val="center"/>
          </w:tcPr>
          <w:p>
            <w:pPr>
              <w:spacing w:line="360" w:lineRule="auto"/>
              <w:rPr>
                <w:rFonts w:ascii="宋体" w:hAnsi="宋体"/>
                <w:b/>
                <w:sz w:val="24"/>
                <w:szCs w:val="24"/>
              </w:rPr>
            </w:pPr>
            <w:r>
              <w:rPr>
                <w:rFonts w:ascii="宋体" w:hAnsi="宋体"/>
                <w:sz w:val="24"/>
                <w:szCs w:val="24"/>
              </w:rPr>
              <w:tab/>
            </w:r>
            <w:r>
              <w:rPr>
                <w:rFonts w:hint="eastAsia" w:ascii="宋体" w:hAnsi="宋体"/>
                <w:b/>
                <w:sz w:val="24"/>
                <w:szCs w:val="24"/>
              </w:rPr>
              <w:t xml:space="preserve"> (七)暗挖工程</w:t>
            </w:r>
          </w:p>
        </w:tc>
        <w:tc>
          <w:tcPr>
            <w:tcW w:w="814" w:type="dxa"/>
            <w:vAlign w:val="center"/>
          </w:tcPr>
          <w:p>
            <w:pPr>
              <w:spacing w:line="360" w:lineRule="auto"/>
              <w:rPr>
                <w:rFonts w:ascii="宋体" w:hAnsi="宋体"/>
                <w:sz w:val="24"/>
                <w:szCs w:val="24"/>
              </w:rPr>
            </w:pPr>
          </w:p>
        </w:tc>
        <w:tc>
          <w:tcPr>
            <w:tcW w:w="1197" w:type="dxa"/>
            <w:gridSpan w:val="3"/>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549" w:type="dxa"/>
            <w:gridSpan w:val="2"/>
            <w:vAlign w:val="center"/>
          </w:tcPr>
          <w:p>
            <w:pPr>
              <w:spacing w:line="360" w:lineRule="auto"/>
              <w:rPr>
                <w:rFonts w:ascii="宋体" w:hAnsi="宋体"/>
                <w:sz w:val="24"/>
                <w:szCs w:val="24"/>
              </w:rPr>
            </w:pPr>
            <w:r>
              <w:rPr>
                <w:rFonts w:hint="eastAsia" w:ascii="宋体" w:hAnsi="宋体"/>
                <w:sz w:val="24"/>
                <w:szCs w:val="24"/>
              </w:rPr>
              <w:t>采用矿山法、盾构法、顶管法施工的隧道、洞室工程。</w:t>
            </w:r>
          </w:p>
        </w:tc>
        <w:tc>
          <w:tcPr>
            <w:tcW w:w="814" w:type="dxa"/>
            <w:vAlign w:val="center"/>
          </w:tcPr>
          <w:p>
            <w:pPr>
              <w:spacing w:line="360" w:lineRule="auto"/>
              <w:rPr>
                <w:rFonts w:ascii="宋体" w:hAnsi="宋体"/>
                <w:sz w:val="24"/>
                <w:szCs w:val="24"/>
              </w:rPr>
            </w:pPr>
          </w:p>
        </w:tc>
        <w:tc>
          <w:tcPr>
            <w:tcW w:w="1197" w:type="dxa"/>
            <w:gridSpan w:val="3"/>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549" w:type="dxa"/>
            <w:gridSpan w:val="2"/>
            <w:vAlign w:val="center"/>
          </w:tcPr>
          <w:p>
            <w:pPr>
              <w:spacing w:line="360" w:lineRule="auto"/>
              <w:rPr>
                <w:rFonts w:ascii="宋体" w:hAnsi="宋体"/>
                <w:b/>
                <w:sz w:val="24"/>
                <w:szCs w:val="24"/>
              </w:rPr>
            </w:pPr>
            <w:r>
              <w:rPr>
                <w:rFonts w:hint="eastAsia" w:ascii="宋体" w:hAnsi="宋体"/>
                <w:b/>
                <w:sz w:val="24"/>
                <w:szCs w:val="24"/>
              </w:rPr>
              <w:t>（八）其它</w:t>
            </w:r>
          </w:p>
        </w:tc>
        <w:tc>
          <w:tcPr>
            <w:tcW w:w="814" w:type="dxa"/>
            <w:vAlign w:val="center"/>
          </w:tcPr>
          <w:p>
            <w:pPr>
              <w:spacing w:line="360" w:lineRule="auto"/>
              <w:rPr>
                <w:rFonts w:ascii="宋体" w:hAnsi="宋体"/>
                <w:sz w:val="24"/>
                <w:szCs w:val="24"/>
              </w:rPr>
            </w:pPr>
          </w:p>
        </w:tc>
        <w:tc>
          <w:tcPr>
            <w:tcW w:w="1197" w:type="dxa"/>
            <w:gridSpan w:val="3"/>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549" w:type="dxa"/>
            <w:gridSpan w:val="2"/>
            <w:vAlign w:val="center"/>
          </w:tcPr>
          <w:p>
            <w:pPr>
              <w:spacing w:line="360" w:lineRule="auto"/>
              <w:rPr>
                <w:rFonts w:ascii="宋体" w:hAnsi="宋体"/>
                <w:sz w:val="24"/>
                <w:szCs w:val="24"/>
              </w:rPr>
            </w:pPr>
            <w:r>
              <w:rPr>
                <w:rFonts w:hint="eastAsia" w:ascii="宋体" w:hAnsi="宋体"/>
                <w:sz w:val="24"/>
                <w:szCs w:val="24"/>
              </w:rPr>
              <w:t>1.施工高度50m及以上的建筑幕墙安装工程。</w:t>
            </w:r>
          </w:p>
        </w:tc>
        <w:tc>
          <w:tcPr>
            <w:tcW w:w="814" w:type="dxa"/>
            <w:vAlign w:val="center"/>
          </w:tcPr>
          <w:p>
            <w:pPr>
              <w:spacing w:line="360" w:lineRule="auto"/>
              <w:rPr>
                <w:rFonts w:ascii="宋体" w:hAnsi="宋体"/>
                <w:sz w:val="24"/>
                <w:szCs w:val="24"/>
              </w:rPr>
            </w:pPr>
          </w:p>
        </w:tc>
        <w:tc>
          <w:tcPr>
            <w:tcW w:w="1197" w:type="dxa"/>
            <w:gridSpan w:val="3"/>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6549" w:type="dxa"/>
            <w:gridSpan w:val="2"/>
            <w:vAlign w:val="center"/>
          </w:tcPr>
          <w:p>
            <w:pPr>
              <w:spacing w:line="360" w:lineRule="auto"/>
              <w:rPr>
                <w:rFonts w:ascii="宋体" w:hAnsi="宋体"/>
                <w:sz w:val="24"/>
                <w:szCs w:val="24"/>
              </w:rPr>
            </w:pPr>
            <w:r>
              <w:rPr>
                <w:rFonts w:hint="eastAsia" w:ascii="宋体" w:hAnsi="宋体"/>
                <w:sz w:val="24"/>
                <w:szCs w:val="24"/>
              </w:rPr>
              <w:t>2.跨度大于36m及以上的钢结构安装工程；跨度大于60m及以上的网架和索模结构安装工程。</w:t>
            </w:r>
          </w:p>
        </w:tc>
        <w:tc>
          <w:tcPr>
            <w:tcW w:w="814" w:type="dxa"/>
            <w:vAlign w:val="center"/>
          </w:tcPr>
          <w:p>
            <w:pPr>
              <w:spacing w:line="360" w:lineRule="auto"/>
              <w:rPr>
                <w:rFonts w:ascii="宋体" w:hAnsi="宋体"/>
                <w:sz w:val="24"/>
                <w:szCs w:val="24"/>
              </w:rPr>
            </w:pPr>
          </w:p>
        </w:tc>
        <w:tc>
          <w:tcPr>
            <w:tcW w:w="1197" w:type="dxa"/>
            <w:gridSpan w:val="3"/>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549" w:type="dxa"/>
            <w:gridSpan w:val="2"/>
            <w:vAlign w:val="center"/>
          </w:tcPr>
          <w:p>
            <w:pPr>
              <w:spacing w:line="360" w:lineRule="auto"/>
              <w:rPr>
                <w:rFonts w:ascii="宋体" w:hAnsi="宋体"/>
                <w:sz w:val="24"/>
                <w:szCs w:val="24"/>
              </w:rPr>
            </w:pPr>
            <w:r>
              <w:rPr>
                <w:rFonts w:hint="eastAsia" w:ascii="宋体" w:hAnsi="宋体"/>
                <w:sz w:val="24"/>
                <w:szCs w:val="24"/>
              </w:rPr>
              <w:t>3.开挖深度超过16m的人工挖孔桩工程。</w:t>
            </w:r>
          </w:p>
        </w:tc>
        <w:tc>
          <w:tcPr>
            <w:tcW w:w="814" w:type="dxa"/>
            <w:vAlign w:val="center"/>
          </w:tcPr>
          <w:p>
            <w:pPr>
              <w:spacing w:line="360" w:lineRule="auto"/>
              <w:rPr>
                <w:rFonts w:ascii="宋体" w:hAnsi="宋体"/>
                <w:sz w:val="24"/>
                <w:szCs w:val="24"/>
              </w:rPr>
            </w:pPr>
          </w:p>
        </w:tc>
        <w:tc>
          <w:tcPr>
            <w:tcW w:w="1197" w:type="dxa"/>
            <w:gridSpan w:val="3"/>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549" w:type="dxa"/>
            <w:gridSpan w:val="2"/>
            <w:vAlign w:val="center"/>
          </w:tcPr>
          <w:p>
            <w:pPr>
              <w:spacing w:line="360" w:lineRule="auto"/>
              <w:rPr>
                <w:rFonts w:ascii="宋体" w:hAnsi="宋体"/>
                <w:sz w:val="24"/>
                <w:szCs w:val="24"/>
              </w:rPr>
            </w:pPr>
            <w:r>
              <w:rPr>
                <w:rFonts w:hint="eastAsia" w:ascii="宋体" w:hAnsi="宋体"/>
                <w:sz w:val="24"/>
                <w:szCs w:val="24"/>
              </w:rPr>
              <w:t>4.水下作业工程。</w:t>
            </w:r>
          </w:p>
        </w:tc>
        <w:tc>
          <w:tcPr>
            <w:tcW w:w="814" w:type="dxa"/>
            <w:vAlign w:val="center"/>
          </w:tcPr>
          <w:p>
            <w:pPr>
              <w:spacing w:line="360" w:lineRule="auto"/>
              <w:rPr>
                <w:rFonts w:ascii="宋体" w:hAnsi="宋体"/>
                <w:sz w:val="24"/>
                <w:szCs w:val="24"/>
              </w:rPr>
            </w:pPr>
          </w:p>
        </w:tc>
        <w:tc>
          <w:tcPr>
            <w:tcW w:w="1197" w:type="dxa"/>
            <w:gridSpan w:val="3"/>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549" w:type="dxa"/>
            <w:gridSpan w:val="2"/>
            <w:vAlign w:val="center"/>
          </w:tcPr>
          <w:p>
            <w:pPr>
              <w:spacing w:line="360" w:lineRule="auto"/>
              <w:rPr>
                <w:rFonts w:ascii="宋体" w:hAnsi="宋体"/>
                <w:sz w:val="24"/>
                <w:szCs w:val="24"/>
              </w:rPr>
            </w:pPr>
            <w:r>
              <w:rPr>
                <w:rFonts w:hint="eastAsia" w:ascii="宋体" w:hAnsi="宋体"/>
                <w:sz w:val="24"/>
                <w:szCs w:val="24"/>
              </w:rPr>
              <w:t>5.重量1000kN及以上的大型结构整体提升、平移、转体等施工工艺。</w:t>
            </w:r>
          </w:p>
        </w:tc>
        <w:tc>
          <w:tcPr>
            <w:tcW w:w="814" w:type="dxa"/>
            <w:vAlign w:val="center"/>
          </w:tcPr>
          <w:p>
            <w:pPr>
              <w:spacing w:line="360" w:lineRule="auto"/>
              <w:rPr>
                <w:rFonts w:ascii="宋体" w:hAnsi="宋体"/>
                <w:sz w:val="24"/>
                <w:szCs w:val="24"/>
              </w:rPr>
            </w:pPr>
          </w:p>
        </w:tc>
        <w:tc>
          <w:tcPr>
            <w:tcW w:w="1197" w:type="dxa"/>
            <w:gridSpan w:val="3"/>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549" w:type="dxa"/>
            <w:gridSpan w:val="2"/>
            <w:vAlign w:val="center"/>
          </w:tcPr>
          <w:p>
            <w:pPr>
              <w:spacing w:line="360" w:lineRule="auto"/>
              <w:rPr>
                <w:rFonts w:ascii="宋体" w:hAnsi="宋体"/>
                <w:sz w:val="24"/>
                <w:szCs w:val="24"/>
              </w:rPr>
            </w:pPr>
            <w:r>
              <w:rPr>
                <w:rFonts w:hint="eastAsia" w:ascii="宋体" w:hAnsi="宋体"/>
                <w:sz w:val="24"/>
                <w:szCs w:val="24"/>
              </w:rPr>
              <w:t>6.采用新技术、新工艺、新材料、新设备及尚无相关技术标准的危险性较大的分部分项工程。</w:t>
            </w:r>
          </w:p>
        </w:tc>
        <w:tc>
          <w:tcPr>
            <w:tcW w:w="814" w:type="dxa"/>
            <w:vAlign w:val="center"/>
          </w:tcPr>
          <w:p>
            <w:pPr>
              <w:spacing w:line="360" w:lineRule="auto"/>
              <w:rPr>
                <w:rFonts w:ascii="宋体" w:hAnsi="宋体"/>
                <w:sz w:val="24"/>
                <w:szCs w:val="24"/>
              </w:rPr>
            </w:pPr>
          </w:p>
        </w:tc>
        <w:tc>
          <w:tcPr>
            <w:tcW w:w="1197" w:type="dxa"/>
            <w:gridSpan w:val="3"/>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549" w:type="dxa"/>
            <w:gridSpan w:val="2"/>
            <w:vAlign w:val="center"/>
          </w:tcPr>
          <w:p>
            <w:pPr>
              <w:spacing w:line="360" w:lineRule="auto"/>
              <w:rPr>
                <w:rFonts w:ascii="宋体" w:hAnsi="宋体"/>
                <w:sz w:val="24"/>
                <w:szCs w:val="24"/>
              </w:rPr>
            </w:pPr>
            <w:r>
              <w:rPr>
                <w:rFonts w:hint="eastAsia" w:ascii="宋体" w:hAnsi="宋体"/>
                <w:sz w:val="24"/>
                <w:szCs w:val="24"/>
              </w:rPr>
              <w:t>其他情况请附表书面说明</w:t>
            </w:r>
          </w:p>
        </w:tc>
        <w:tc>
          <w:tcPr>
            <w:tcW w:w="814" w:type="dxa"/>
            <w:vAlign w:val="center"/>
          </w:tcPr>
          <w:p>
            <w:pPr>
              <w:spacing w:line="360" w:lineRule="auto"/>
              <w:rPr>
                <w:rFonts w:ascii="宋体" w:hAnsi="宋体"/>
                <w:sz w:val="24"/>
                <w:szCs w:val="24"/>
              </w:rPr>
            </w:pPr>
          </w:p>
        </w:tc>
        <w:tc>
          <w:tcPr>
            <w:tcW w:w="1197" w:type="dxa"/>
            <w:gridSpan w:val="3"/>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4280" w:type="dxa"/>
            <w:vAlign w:val="center"/>
          </w:tcPr>
          <w:p>
            <w:pPr>
              <w:spacing w:line="360" w:lineRule="auto"/>
              <w:jc w:val="left"/>
              <w:rPr>
                <w:rFonts w:ascii="宋体" w:hAnsi="宋体"/>
                <w:sz w:val="24"/>
                <w:szCs w:val="24"/>
              </w:rPr>
            </w:pPr>
            <w:r>
              <w:rPr>
                <w:rFonts w:hint="eastAsia" w:ascii="宋体" w:hAnsi="宋体"/>
                <w:sz w:val="24"/>
                <w:szCs w:val="24"/>
              </w:rPr>
              <w:t>勘察单位负责人：</w:t>
            </w:r>
          </w:p>
          <w:p>
            <w:pPr>
              <w:spacing w:line="360" w:lineRule="auto"/>
              <w:jc w:val="left"/>
              <w:rPr>
                <w:rFonts w:ascii="宋体" w:hAnsi="宋体"/>
                <w:sz w:val="24"/>
                <w:szCs w:val="24"/>
              </w:rPr>
            </w:pPr>
            <w:r>
              <w:rPr>
                <w:rFonts w:hint="eastAsia" w:ascii="宋体" w:hAnsi="宋体"/>
                <w:sz w:val="24"/>
                <w:szCs w:val="24"/>
              </w:rPr>
              <w:t xml:space="preserve">日 </w:t>
            </w:r>
            <w:r>
              <w:rPr>
                <w:rFonts w:ascii="宋体" w:hAnsi="宋体"/>
                <w:sz w:val="24"/>
                <w:szCs w:val="24"/>
              </w:rPr>
              <w:t xml:space="preserve">         </w:t>
            </w:r>
            <w:r>
              <w:rPr>
                <w:rFonts w:hint="eastAsia" w:ascii="宋体" w:hAnsi="宋体"/>
                <w:sz w:val="24"/>
                <w:szCs w:val="24"/>
              </w:rPr>
              <w:t>期：</w:t>
            </w:r>
          </w:p>
          <w:p>
            <w:pPr>
              <w:spacing w:line="360" w:lineRule="auto"/>
              <w:jc w:val="left"/>
              <w:rPr>
                <w:rFonts w:ascii="宋体" w:hAnsi="宋体"/>
                <w:sz w:val="24"/>
                <w:szCs w:val="24"/>
              </w:rPr>
            </w:pPr>
            <w:r>
              <w:rPr>
                <w:rFonts w:hint="eastAsia" w:ascii="宋体" w:hAnsi="宋体"/>
                <w:sz w:val="24"/>
                <w:szCs w:val="24"/>
              </w:rPr>
              <w:t>勘察单位（盖章）</w:t>
            </w:r>
          </w:p>
        </w:tc>
        <w:tc>
          <w:tcPr>
            <w:tcW w:w="4280" w:type="dxa"/>
            <w:gridSpan w:val="5"/>
            <w:vAlign w:val="center"/>
          </w:tcPr>
          <w:p>
            <w:pPr>
              <w:spacing w:line="360" w:lineRule="auto"/>
              <w:jc w:val="left"/>
              <w:rPr>
                <w:rFonts w:ascii="宋体" w:hAnsi="宋体"/>
                <w:sz w:val="24"/>
                <w:szCs w:val="24"/>
              </w:rPr>
            </w:pPr>
            <w:r>
              <w:rPr>
                <w:rFonts w:hint="eastAsia" w:ascii="宋体" w:hAnsi="宋体"/>
                <w:sz w:val="24"/>
                <w:szCs w:val="24"/>
              </w:rPr>
              <w:t>设计单位负责人：</w:t>
            </w:r>
          </w:p>
          <w:p>
            <w:pPr>
              <w:spacing w:line="360" w:lineRule="auto"/>
              <w:jc w:val="left"/>
              <w:rPr>
                <w:rFonts w:ascii="宋体" w:hAnsi="宋体"/>
                <w:sz w:val="24"/>
                <w:szCs w:val="24"/>
              </w:rPr>
            </w:pPr>
            <w:r>
              <w:rPr>
                <w:rFonts w:hint="eastAsia" w:ascii="宋体" w:hAnsi="宋体"/>
                <w:sz w:val="24"/>
                <w:szCs w:val="24"/>
              </w:rPr>
              <w:t xml:space="preserve">日 </w:t>
            </w:r>
            <w:r>
              <w:rPr>
                <w:rFonts w:ascii="宋体" w:hAnsi="宋体"/>
                <w:sz w:val="24"/>
                <w:szCs w:val="24"/>
              </w:rPr>
              <w:t xml:space="preserve">         </w:t>
            </w:r>
            <w:r>
              <w:rPr>
                <w:rFonts w:hint="eastAsia" w:ascii="宋体" w:hAnsi="宋体"/>
                <w:sz w:val="24"/>
                <w:szCs w:val="24"/>
              </w:rPr>
              <w:t>期：</w:t>
            </w:r>
          </w:p>
          <w:p>
            <w:pPr>
              <w:spacing w:line="360" w:lineRule="auto"/>
              <w:rPr>
                <w:rFonts w:ascii="宋体" w:hAnsi="宋体"/>
                <w:sz w:val="24"/>
                <w:szCs w:val="24"/>
              </w:rPr>
            </w:pPr>
            <w:r>
              <w:rPr>
                <w:rFonts w:hint="eastAsia" w:ascii="宋体" w:hAnsi="宋体"/>
                <w:sz w:val="24"/>
                <w:szCs w:val="24"/>
              </w:rPr>
              <w:t>设计单位（盖章）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3" w:hRule="atLeast"/>
        </w:trPr>
        <w:tc>
          <w:tcPr>
            <w:tcW w:w="8560" w:type="dxa"/>
            <w:gridSpan w:val="6"/>
          </w:tcPr>
          <w:p>
            <w:pPr>
              <w:spacing w:line="360" w:lineRule="auto"/>
              <w:ind w:firstLine="480"/>
              <w:rPr>
                <w:rFonts w:ascii="宋体" w:hAnsi="宋体"/>
                <w:sz w:val="24"/>
                <w:szCs w:val="24"/>
              </w:rPr>
            </w:pPr>
            <w:r>
              <w:rPr>
                <w:rFonts w:hint="eastAsia" w:ascii="宋体" w:hAnsi="宋体"/>
                <w:sz w:val="24"/>
                <w:szCs w:val="24"/>
              </w:rPr>
              <w:t>在上述危险性较大的分部分项工程施工前，我公司承诺将督促组织施工单位、监理单位按照《危险性较大的分部分项工程安全管理规定》（住建部第37号令）和四川省住建厅关于印发《四川省危险性较大的分部分项工程安全管理规定实施细则》的通知（川建行规[</w:t>
            </w:r>
            <w:r>
              <w:rPr>
                <w:rFonts w:ascii="宋体" w:hAnsi="宋体"/>
                <w:sz w:val="24"/>
                <w:szCs w:val="24"/>
              </w:rPr>
              <w:t>2018]3</w:t>
            </w:r>
            <w:r>
              <w:rPr>
                <w:rFonts w:hint="eastAsia" w:ascii="宋体" w:hAnsi="宋体"/>
                <w:sz w:val="24"/>
                <w:szCs w:val="24"/>
              </w:rPr>
              <w:t>号）要求编制专项方案、组织专家论证、建立危险性较大的分部分项工程安全管理制度，并督促其按确定的方案施工。</w:t>
            </w:r>
          </w:p>
          <w:p>
            <w:pPr>
              <w:spacing w:line="360" w:lineRule="auto"/>
              <w:rPr>
                <w:rFonts w:ascii="宋体" w:hAnsi="宋体"/>
                <w:sz w:val="24"/>
                <w:szCs w:val="24"/>
              </w:rPr>
            </w:pPr>
          </w:p>
          <w:p>
            <w:pPr>
              <w:spacing w:line="360" w:lineRule="auto"/>
              <w:ind w:firstLine="4920" w:firstLineChars="2050"/>
              <w:rPr>
                <w:rFonts w:ascii="宋体" w:hAnsi="宋体"/>
                <w:sz w:val="24"/>
                <w:szCs w:val="24"/>
              </w:rPr>
            </w:pPr>
            <w:r>
              <w:rPr>
                <w:rFonts w:hint="eastAsia" w:ascii="宋体" w:hAnsi="宋体"/>
                <w:sz w:val="24"/>
                <w:szCs w:val="24"/>
              </w:rPr>
              <w:t>建设单位负责人：</w:t>
            </w:r>
          </w:p>
          <w:p>
            <w:pPr>
              <w:spacing w:line="360" w:lineRule="auto"/>
              <w:ind w:firstLine="4920" w:firstLineChars="2050"/>
              <w:rPr>
                <w:rFonts w:ascii="宋体" w:hAnsi="宋体"/>
                <w:sz w:val="24"/>
                <w:szCs w:val="24"/>
              </w:rPr>
            </w:pPr>
            <w:r>
              <w:rPr>
                <w:rFonts w:hint="eastAsia" w:ascii="宋体" w:hAnsi="宋体"/>
                <w:sz w:val="24"/>
                <w:szCs w:val="24"/>
              </w:rPr>
              <w:t xml:space="preserve">日 </w:t>
            </w:r>
            <w:r>
              <w:rPr>
                <w:rFonts w:ascii="宋体" w:hAnsi="宋体"/>
                <w:sz w:val="24"/>
                <w:szCs w:val="24"/>
              </w:rPr>
              <w:t xml:space="preserve">         </w:t>
            </w:r>
            <w:r>
              <w:rPr>
                <w:rFonts w:hint="eastAsia" w:ascii="宋体" w:hAnsi="宋体"/>
                <w:sz w:val="24"/>
                <w:szCs w:val="24"/>
              </w:rPr>
              <w:t>期：</w:t>
            </w:r>
          </w:p>
          <w:p>
            <w:pPr>
              <w:spacing w:line="360" w:lineRule="auto"/>
              <w:ind w:firstLine="4920" w:firstLineChars="2050"/>
              <w:rPr>
                <w:rFonts w:ascii="宋体" w:hAnsi="宋体"/>
                <w:sz w:val="24"/>
                <w:szCs w:val="24"/>
              </w:rPr>
            </w:pPr>
            <w:r>
              <w:rPr>
                <w:rFonts w:hint="eastAsia" w:ascii="宋体" w:hAnsi="宋体"/>
                <w:sz w:val="24"/>
                <w:szCs w:val="24"/>
              </w:rPr>
              <w:t>建设单位（盖章）</w:t>
            </w:r>
          </w:p>
        </w:tc>
      </w:tr>
    </w:tbl>
    <w:p>
      <w:pPr>
        <w:spacing w:line="600" w:lineRule="exact"/>
        <w:jc w:val="center"/>
        <w:rPr>
          <w:rFonts w:hint="eastAsia" w:ascii="方正小标宋简体" w:hAnsi="方正小标宋简体" w:eastAsia="方正小标宋简体" w:cs="方正小标宋简体"/>
          <w:bCs/>
          <w:sz w:val="36"/>
          <w:szCs w:val="36"/>
        </w:rPr>
      </w:pPr>
    </w:p>
    <w:p>
      <w:pPr>
        <w:spacing w:line="600" w:lineRule="exact"/>
        <w:jc w:val="center"/>
        <w:rPr>
          <w:rFonts w:hint="eastAsia" w:ascii="方正小标宋简体" w:hAnsi="方正小标宋简体" w:eastAsia="方正小标宋简体" w:cs="方正小标宋简体"/>
          <w:bCs/>
          <w:sz w:val="36"/>
          <w:szCs w:val="36"/>
        </w:rPr>
      </w:pPr>
    </w:p>
    <w:p>
      <w:pPr>
        <w:spacing w:line="600" w:lineRule="exact"/>
        <w:jc w:val="center"/>
        <w:rPr>
          <w:rFonts w:hint="eastAsia" w:ascii="方正小标宋简体" w:hAnsi="方正小标宋简体" w:eastAsia="方正小标宋简体" w:cs="方正小标宋简体"/>
          <w:bCs/>
          <w:sz w:val="36"/>
          <w:szCs w:val="36"/>
        </w:rPr>
      </w:pPr>
    </w:p>
    <w:p>
      <w:pPr>
        <w:spacing w:line="600" w:lineRule="exact"/>
        <w:jc w:val="center"/>
        <w:rPr>
          <w:rFonts w:hint="eastAsia" w:ascii="方正小标宋简体" w:hAnsi="方正小标宋简体" w:eastAsia="方正小标宋简体" w:cs="方正小标宋简体"/>
          <w:bCs/>
          <w:sz w:val="36"/>
          <w:szCs w:val="36"/>
        </w:rPr>
      </w:pPr>
    </w:p>
    <w:p>
      <w:pPr>
        <w:spacing w:line="600" w:lineRule="exact"/>
        <w:jc w:val="center"/>
        <w:rPr>
          <w:rFonts w:hint="eastAsia" w:ascii="方正小标宋简体" w:hAnsi="方正小标宋简体" w:eastAsia="方正小标宋简体" w:cs="方正小标宋简体"/>
          <w:bCs/>
          <w:sz w:val="36"/>
          <w:szCs w:val="36"/>
        </w:rPr>
      </w:pPr>
    </w:p>
    <w:p>
      <w:pPr>
        <w:spacing w:line="600" w:lineRule="exact"/>
        <w:jc w:val="center"/>
        <w:rPr>
          <w:rFonts w:hint="eastAsia" w:ascii="方正小标宋简体" w:hAnsi="方正小标宋简体" w:eastAsia="方正小标宋简体" w:cs="方正小标宋简体"/>
          <w:bCs/>
          <w:sz w:val="36"/>
          <w:szCs w:val="36"/>
        </w:rPr>
      </w:pPr>
    </w:p>
    <w:p>
      <w:pPr>
        <w:spacing w:line="600" w:lineRule="exact"/>
        <w:jc w:val="center"/>
        <w:rPr>
          <w:rFonts w:hint="eastAsia" w:ascii="方正小标宋简体" w:hAnsi="方正小标宋简体" w:eastAsia="方正小标宋简体" w:cs="方正小标宋简体"/>
          <w:bCs/>
          <w:sz w:val="36"/>
          <w:szCs w:val="36"/>
        </w:rPr>
      </w:pPr>
    </w:p>
    <w:p>
      <w:pPr>
        <w:spacing w:line="600" w:lineRule="exact"/>
        <w:jc w:val="center"/>
        <w:rPr>
          <w:rFonts w:hint="eastAsia" w:ascii="方正小标宋简体" w:hAnsi="方正小标宋简体" w:eastAsia="方正小标宋简体" w:cs="方正小标宋简体"/>
          <w:bCs/>
          <w:sz w:val="36"/>
          <w:szCs w:val="36"/>
        </w:rPr>
      </w:pPr>
    </w:p>
    <w:p>
      <w:pPr>
        <w:spacing w:line="600" w:lineRule="exact"/>
        <w:jc w:val="center"/>
        <w:rPr>
          <w:rFonts w:hint="eastAsia" w:ascii="方正小标宋简体" w:hAnsi="方正小标宋简体" w:eastAsia="方正小标宋简体" w:cs="方正小标宋简体"/>
          <w:bCs/>
          <w:sz w:val="36"/>
          <w:szCs w:val="36"/>
        </w:rPr>
      </w:pPr>
    </w:p>
    <w:p>
      <w:pPr>
        <w:spacing w:line="600" w:lineRule="exact"/>
        <w:jc w:val="center"/>
        <w:rPr>
          <w:rFonts w:hint="eastAsia" w:ascii="方正小标宋简体" w:hAnsi="方正小标宋简体" w:eastAsia="方正小标宋简体" w:cs="方正小标宋简体"/>
          <w:bCs/>
          <w:sz w:val="36"/>
          <w:szCs w:val="36"/>
        </w:rPr>
      </w:pPr>
    </w:p>
    <w:p>
      <w:pPr>
        <w:spacing w:line="600" w:lineRule="exact"/>
        <w:jc w:val="center"/>
        <w:rPr>
          <w:rFonts w:hint="eastAsia" w:ascii="方正小标宋简体" w:hAnsi="方正小标宋简体" w:eastAsia="方正小标宋简体" w:cs="方正小标宋简体"/>
          <w:bCs/>
          <w:sz w:val="36"/>
          <w:szCs w:val="36"/>
        </w:rPr>
      </w:pPr>
    </w:p>
    <w:p>
      <w:pPr>
        <w:spacing w:line="600" w:lineRule="exact"/>
        <w:jc w:val="center"/>
        <w:rPr>
          <w:rFonts w:hint="eastAsia" w:ascii="方正小标宋简体" w:hAnsi="方正小标宋简体" w:eastAsia="方正小标宋简体" w:cs="方正小标宋简体"/>
          <w:bCs/>
          <w:sz w:val="36"/>
          <w:szCs w:val="36"/>
        </w:rPr>
      </w:pPr>
    </w:p>
    <w:p>
      <w:pPr>
        <w:spacing w:line="600" w:lineRule="exact"/>
        <w:jc w:val="center"/>
        <w:rPr>
          <w:rFonts w:hint="eastAsia" w:ascii="方正小标宋简体" w:hAnsi="方正小标宋简体" w:eastAsia="方正小标宋简体" w:cs="方正小标宋简体"/>
          <w:bCs/>
          <w:sz w:val="36"/>
          <w:szCs w:val="36"/>
        </w:rPr>
      </w:pPr>
    </w:p>
    <w:p>
      <w:pPr>
        <w:spacing w:line="600" w:lineRule="exact"/>
        <w:jc w:val="center"/>
        <w:rPr>
          <w:rFonts w:hint="eastAsia" w:ascii="方正小标宋简体" w:hAnsi="方正小标宋简体" w:eastAsia="方正小标宋简体" w:cs="方正小标宋简体"/>
          <w:bCs/>
          <w:sz w:val="36"/>
          <w:szCs w:val="36"/>
        </w:rPr>
      </w:pPr>
    </w:p>
    <w:p>
      <w:pPr>
        <w:spacing w:line="600" w:lineRule="exact"/>
        <w:jc w:val="center"/>
        <w:rPr>
          <w:rFonts w:hint="eastAsia" w:ascii="方正小标宋简体" w:hAnsi="方正小标宋简体" w:eastAsia="方正小标宋简体" w:cs="方正小标宋简体"/>
          <w:bCs/>
          <w:sz w:val="36"/>
          <w:szCs w:val="36"/>
        </w:rPr>
      </w:pPr>
    </w:p>
    <w:p>
      <w:pPr>
        <w:spacing w:line="600" w:lineRule="exact"/>
        <w:jc w:val="center"/>
        <w:rPr>
          <w:rFonts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Cs/>
          <w:sz w:val="36"/>
          <w:szCs w:val="36"/>
        </w:rPr>
        <w:t>建设项目授权委托书</w:t>
      </w:r>
    </w:p>
    <w:p>
      <w:pPr>
        <w:adjustRightInd w:val="0"/>
        <w:snapToGrid w:val="0"/>
        <w:spacing w:line="440" w:lineRule="exact"/>
        <w:jc w:val="center"/>
        <w:rPr>
          <w:rFonts w:ascii="方正书宋简体" w:hAnsi="方正书宋简体" w:eastAsia="方正书宋简体" w:cs="方正书宋简体"/>
          <w:sz w:val="28"/>
          <w:szCs w:val="28"/>
        </w:rPr>
      </w:pPr>
    </w:p>
    <w:p>
      <w:pPr>
        <w:rPr>
          <w:rFonts w:ascii="方正书宋简体" w:hAnsi="方正书宋简体" w:eastAsia="方正书宋简体" w:cs="方正书宋简体"/>
          <w:sz w:val="28"/>
          <w:szCs w:val="28"/>
        </w:rPr>
      </w:pPr>
    </w:p>
    <w:p>
      <w:pPr>
        <w:rPr>
          <w:rFonts w:ascii="仿宋_GB2312" w:hAnsi="方正书宋简体" w:eastAsia="仿宋_GB2312" w:cs="方正书宋简体"/>
          <w:sz w:val="28"/>
          <w:szCs w:val="28"/>
        </w:rPr>
      </w:pPr>
      <w:r>
        <w:rPr>
          <w:rFonts w:hint="eastAsia" w:ascii="仿宋_GB2312" w:hAnsi="方正书宋简体" w:eastAsia="仿宋_GB2312" w:cs="方正书宋简体"/>
          <w:sz w:val="28"/>
          <w:szCs w:val="28"/>
        </w:rPr>
        <w:t>授权人（法定代表人）：</w:t>
      </w:r>
      <w:r>
        <w:rPr>
          <w:rFonts w:ascii="仿宋_GB2312" w:hAnsi="方正书宋简体" w:eastAsia="仿宋_GB2312" w:cs="方正书宋简体"/>
          <w:sz w:val="28"/>
          <w:szCs w:val="28"/>
        </w:rPr>
        <w:t xml:space="preserve">                   </w:t>
      </w:r>
      <w:r>
        <w:rPr>
          <w:rFonts w:hint="eastAsia" w:ascii="仿宋_GB2312" w:hAnsi="方正书宋简体" w:eastAsia="仿宋_GB2312" w:cs="方正书宋简体"/>
          <w:sz w:val="28"/>
          <w:szCs w:val="28"/>
        </w:rPr>
        <w:t>（签字</w:t>
      </w:r>
      <w:r>
        <w:rPr>
          <w:rFonts w:ascii="仿宋_GB2312" w:hAnsi="方正书宋简体" w:eastAsia="仿宋_GB2312" w:cs="方正书宋简体"/>
          <w:sz w:val="28"/>
          <w:szCs w:val="28"/>
        </w:rPr>
        <w:t>/</w:t>
      </w:r>
      <w:r>
        <w:rPr>
          <w:rFonts w:hint="eastAsia" w:ascii="仿宋_GB2312" w:hAnsi="方正书宋简体" w:eastAsia="仿宋_GB2312" w:cs="方正书宋简体"/>
          <w:sz w:val="28"/>
          <w:szCs w:val="28"/>
        </w:rPr>
        <w:t>签章）</w:t>
      </w:r>
    </w:p>
    <w:p>
      <w:pPr>
        <w:rPr>
          <w:rFonts w:ascii="仿宋_GB2312" w:hAnsi="方正书宋简体" w:eastAsia="仿宋_GB2312" w:cs="方正书宋简体"/>
          <w:sz w:val="28"/>
          <w:szCs w:val="28"/>
        </w:rPr>
      </w:pPr>
      <w:r>
        <w:rPr>
          <w:rFonts w:hint="eastAsia" w:ascii="仿宋_GB2312" w:hAnsi="方正书宋简体" w:eastAsia="仿宋_GB2312" w:cs="方正书宋简体"/>
          <w:sz w:val="28"/>
          <w:szCs w:val="28"/>
        </w:rPr>
        <w:t>被委托人：</w:t>
      </w:r>
    </w:p>
    <w:p>
      <w:pPr>
        <w:rPr>
          <w:rFonts w:ascii="仿宋_GB2312" w:hAnsi="方正书宋简体" w:eastAsia="仿宋_GB2312" w:cs="方正书宋简体"/>
          <w:sz w:val="28"/>
          <w:szCs w:val="28"/>
        </w:rPr>
      </w:pPr>
      <w:r>
        <w:rPr>
          <w:rFonts w:ascii="仿宋_GB2312" w:hAnsi="方正书宋简体" w:eastAsia="仿宋_GB2312" w:cs="方正书宋简体"/>
          <w:sz w:val="28"/>
          <w:szCs w:val="28"/>
        </w:rPr>
        <w:t xml:space="preserve">    </w:t>
      </w:r>
      <w:r>
        <w:rPr>
          <w:rFonts w:ascii="仿宋_GB2312" w:hAnsi="方正书宋简体" w:eastAsia="仿宋_GB2312" w:cs="方正书宋简体"/>
          <w:sz w:val="28"/>
          <w:szCs w:val="28"/>
          <w:u w:val="single"/>
        </w:rPr>
        <w:t xml:space="preserve">                       </w:t>
      </w:r>
      <w:r>
        <w:rPr>
          <w:rFonts w:hint="eastAsia" w:ascii="仿宋_GB2312" w:hAnsi="方正书宋简体" w:eastAsia="仿宋_GB2312" w:cs="方正书宋简体"/>
          <w:sz w:val="28"/>
          <w:szCs w:val="28"/>
        </w:rPr>
        <w:t>单位授权人（法定代表人）授权被委托人为</w:t>
      </w:r>
      <w:r>
        <w:rPr>
          <w:rFonts w:ascii="仿宋_GB2312" w:hAnsi="方正书宋简体" w:eastAsia="仿宋_GB2312" w:cs="方正书宋简体"/>
          <w:sz w:val="28"/>
          <w:szCs w:val="28"/>
          <w:u w:val="single"/>
        </w:rPr>
        <w:t xml:space="preserve">                     </w:t>
      </w:r>
      <w:r>
        <w:rPr>
          <w:rFonts w:hint="eastAsia" w:ascii="仿宋_GB2312" w:hAnsi="方正书宋简体" w:eastAsia="仿宋_GB2312" w:cs="方正书宋简体"/>
          <w:sz w:val="28"/>
          <w:szCs w:val="28"/>
        </w:rPr>
        <w:t>工程的</w:t>
      </w:r>
      <w:r>
        <w:rPr>
          <w:rFonts w:ascii="仿宋_GB2312" w:hAnsi="方正书宋简体" w:eastAsia="仿宋_GB2312" w:cs="方正书宋简体"/>
          <w:sz w:val="28"/>
          <w:szCs w:val="28"/>
          <w:u w:val="single"/>
        </w:rPr>
        <w:t xml:space="preserve">  </w:t>
      </w:r>
      <w:r>
        <w:rPr>
          <w:rFonts w:hint="eastAsia" w:ascii="仿宋_GB2312" w:hAnsi="方正书宋简体" w:eastAsia="仿宋_GB2312" w:cs="方正书宋简体"/>
          <w:sz w:val="28"/>
          <w:szCs w:val="28"/>
          <w:u w:val="single"/>
        </w:rPr>
        <w:t>□勘察</w:t>
      </w:r>
      <w:r>
        <w:rPr>
          <w:rFonts w:ascii="仿宋_GB2312" w:hAnsi="方正书宋简体" w:eastAsia="仿宋_GB2312" w:cs="方正书宋简体"/>
          <w:sz w:val="28"/>
          <w:szCs w:val="28"/>
          <w:u w:val="single"/>
        </w:rPr>
        <w:t xml:space="preserve">  </w:t>
      </w:r>
      <w:r>
        <w:rPr>
          <w:rFonts w:hint="eastAsia" w:ascii="仿宋_GB2312" w:hAnsi="方正书宋简体" w:eastAsia="仿宋_GB2312" w:cs="方正书宋简体"/>
          <w:sz w:val="28"/>
          <w:szCs w:val="28"/>
          <w:u w:val="single"/>
          <w:lang w:eastAsia="zh-CN"/>
        </w:rPr>
        <w:t>□</w:t>
      </w:r>
      <w:r>
        <w:rPr>
          <w:rFonts w:hint="eastAsia" w:ascii="仿宋_GB2312" w:hAnsi="方正书宋简体" w:eastAsia="仿宋_GB2312" w:cs="方正书宋简体"/>
          <w:sz w:val="28"/>
          <w:szCs w:val="28"/>
          <w:u w:val="single"/>
        </w:rPr>
        <w:t>设计（请在框内勾选）</w:t>
      </w:r>
      <w:r>
        <w:rPr>
          <w:rFonts w:hint="eastAsia" w:ascii="仿宋_GB2312" w:hAnsi="方正书宋简体" w:eastAsia="仿宋_GB2312" w:cs="方正书宋简体"/>
          <w:sz w:val="28"/>
          <w:szCs w:val="28"/>
        </w:rPr>
        <w:t>单位项目负责人。</w:t>
      </w:r>
    </w:p>
    <w:p>
      <w:pPr>
        <w:rPr>
          <w:rFonts w:ascii="仿宋_GB2312" w:hAnsi="方正书宋简体" w:eastAsia="仿宋_GB2312" w:cs="方正书宋简体"/>
          <w:sz w:val="28"/>
          <w:szCs w:val="28"/>
        </w:rPr>
      </w:pPr>
    </w:p>
    <w:p>
      <w:pPr>
        <w:ind w:firstLine="615"/>
        <w:rPr>
          <w:rFonts w:ascii="仿宋_GB2312" w:hAnsi="方正书宋简体" w:eastAsia="仿宋_GB2312" w:cs="方正书宋简体"/>
          <w:sz w:val="28"/>
          <w:szCs w:val="28"/>
        </w:rPr>
      </w:pPr>
      <w:r>
        <w:rPr>
          <w:rFonts w:hint="eastAsia" w:ascii="仿宋_GB2312" w:hAnsi="方正书宋简体" w:eastAsia="仿宋_GB2312" w:cs="方正书宋简体"/>
          <w:sz w:val="28"/>
          <w:szCs w:val="28"/>
        </w:rPr>
        <w:t>项目负责人：</w:t>
      </w:r>
      <w:r>
        <w:rPr>
          <w:rFonts w:ascii="仿宋_GB2312" w:hAnsi="方正书宋简体" w:eastAsia="仿宋_GB2312" w:cs="方正书宋简体"/>
          <w:sz w:val="28"/>
          <w:szCs w:val="28"/>
          <w:u w:val="single"/>
        </w:rPr>
        <w:t xml:space="preserve">                        </w:t>
      </w:r>
    </w:p>
    <w:p>
      <w:pPr>
        <w:ind w:firstLine="615"/>
        <w:rPr>
          <w:rFonts w:ascii="仿宋_GB2312" w:hAnsi="方正书宋简体" w:eastAsia="仿宋_GB2312" w:cs="方正书宋简体"/>
          <w:sz w:val="28"/>
          <w:szCs w:val="28"/>
        </w:rPr>
      </w:pPr>
      <w:r>
        <w:rPr>
          <w:rFonts w:hint="eastAsia" w:ascii="仿宋_GB2312" w:hAnsi="方正书宋简体" w:eastAsia="仿宋_GB2312" w:cs="方正书宋简体"/>
          <w:sz w:val="28"/>
          <w:szCs w:val="28"/>
        </w:rPr>
        <w:t>身份证号：</w:t>
      </w:r>
      <w:r>
        <w:rPr>
          <w:rFonts w:ascii="仿宋_GB2312" w:hAnsi="方正书宋简体" w:eastAsia="仿宋_GB2312" w:cs="方正书宋简体"/>
          <w:sz w:val="28"/>
          <w:szCs w:val="28"/>
          <w:u w:val="single"/>
        </w:rPr>
        <w:t xml:space="preserve">                          </w:t>
      </w:r>
    </w:p>
    <w:p>
      <w:pPr>
        <w:ind w:firstLine="615"/>
        <w:rPr>
          <w:rFonts w:ascii="仿宋_GB2312" w:hAnsi="方正书宋简体" w:eastAsia="仿宋_GB2312" w:cs="方正书宋简体"/>
          <w:sz w:val="28"/>
          <w:szCs w:val="28"/>
        </w:rPr>
      </w:pPr>
      <w:r>
        <w:rPr>
          <w:rFonts w:hint="eastAsia" w:ascii="仿宋_GB2312" w:hAnsi="方正书宋简体" w:eastAsia="仿宋_GB2312" w:cs="方正书宋简体"/>
          <w:sz w:val="28"/>
          <w:szCs w:val="28"/>
        </w:rPr>
        <w:t>执业资格证：</w:t>
      </w:r>
      <w:r>
        <w:rPr>
          <w:rFonts w:ascii="仿宋_GB2312" w:hAnsi="方正书宋简体" w:eastAsia="仿宋_GB2312" w:cs="方正书宋简体"/>
          <w:sz w:val="28"/>
          <w:szCs w:val="28"/>
          <w:u w:val="single"/>
        </w:rPr>
        <w:t xml:space="preserve">                        </w:t>
      </w:r>
    </w:p>
    <w:p>
      <w:pPr>
        <w:ind w:left="0"/>
        <w:rPr>
          <w:rFonts w:ascii="仿宋_GB2312" w:hAnsi="方正书宋简体" w:eastAsia="仿宋_GB2312" w:cs="方正书宋简体"/>
          <w:sz w:val="28"/>
          <w:szCs w:val="28"/>
        </w:rPr>
      </w:pPr>
    </w:p>
    <w:p>
      <w:pPr>
        <w:ind w:left="0"/>
        <w:rPr>
          <w:rFonts w:ascii="仿宋_GB2312" w:hAnsi="方正书宋简体" w:eastAsia="仿宋_GB2312" w:cs="方正书宋简体"/>
          <w:sz w:val="28"/>
          <w:szCs w:val="28"/>
        </w:rPr>
      </w:pPr>
    </w:p>
    <w:p>
      <w:pPr>
        <w:ind w:right="560" w:firstLine="5787" w:firstLineChars="2067"/>
        <w:rPr>
          <w:rFonts w:ascii="仿宋_GB2312" w:hAnsi="方正书宋简体" w:eastAsia="仿宋_GB2312" w:cs="方正书宋简体"/>
          <w:sz w:val="28"/>
          <w:szCs w:val="28"/>
        </w:rPr>
      </w:pPr>
      <w:r>
        <w:rPr>
          <w:rFonts w:hint="eastAsia" w:ascii="仿宋_GB2312" w:hAnsi="方正书宋简体" w:eastAsia="仿宋_GB2312" w:cs="方正书宋简体"/>
          <w:sz w:val="28"/>
          <w:szCs w:val="28"/>
        </w:rPr>
        <w:t>（单位公章）</w:t>
      </w:r>
    </w:p>
    <w:p>
      <w:pPr>
        <w:ind w:firstLine="5616" w:firstLineChars="2006"/>
        <w:rPr>
          <w:rFonts w:ascii="仿宋_GB2312" w:hAnsi="方正书宋简体" w:eastAsia="仿宋_GB2312" w:cs="方正书宋简体"/>
          <w:sz w:val="28"/>
          <w:szCs w:val="28"/>
        </w:rPr>
      </w:pPr>
      <w:r>
        <w:rPr>
          <w:rFonts w:hint="eastAsia" w:ascii="仿宋_GB2312" w:hAnsi="方正书宋简体" w:eastAsia="仿宋_GB2312" w:cs="方正书宋简体"/>
          <w:sz w:val="28"/>
          <w:szCs w:val="28"/>
        </w:rPr>
        <w:t>年</w:t>
      </w:r>
      <w:r>
        <w:rPr>
          <w:rFonts w:ascii="仿宋_GB2312" w:hAnsi="方正书宋简体" w:eastAsia="仿宋_GB2312" w:cs="方正书宋简体"/>
          <w:sz w:val="28"/>
          <w:szCs w:val="28"/>
        </w:rPr>
        <w:t xml:space="preserve">    </w:t>
      </w:r>
      <w:r>
        <w:rPr>
          <w:rFonts w:hint="eastAsia" w:ascii="仿宋_GB2312" w:hAnsi="方正书宋简体" w:eastAsia="仿宋_GB2312" w:cs="方正书宋简体"/>
          <w:sz w:val="28"/>
          <w:szCs w:val="28"/>
        </w:rPr>
        <w:t>月</w:t>
      </w:r>
      <w:r>
        <w:rPr>
          <w:rFonts w:ascii="仿宋_GB2312" w:hAnsi="方正书宋简体" w:eastAsia="仿宋_GB2312" w:cs="方正书宋简体"/>
          <w:sz w:val="28"/>
          <w:szCs w:val="28"/>
        </w:rPr>
        <w:t xml:space="preserve">    </w:t>
      </w:r>
      <w:r>
        <w:rPr>
          <w:rFonts w:hint="eastAsia" w:ascii="仿宋_GB2312" w:hAnsi="方正书宋简体" w:eastAsia="仿宋_GB2312" w:cs="方正书宋简体"/>
          <w:sz w:val="28"/>
          <w:szCs w:val="28"/>
        </w:rPr>
        <w:t>日</w:t>
      </w:r>
    </w:p>
    <w:p>
      <w:pPr>
        <w:rPr>
          <w:rFonts w:ascii="仿宋_GB2312" w:hAnsi="方正书宋简体" w:eastAsia="仿宋_GB2312" w:cs="方正书宋简体"/>
          <w:sz w:val="28"/>
          <w:szCs w:val="28"/>
        </w:rPr>
      </w:pPr>
    </w:p>
    <w:p>
      <w:pPr>
        <w:adjustRightInd w:val="0"/>
        <w:snapToGrid w:val="0"/>
        <w:spacing w:line="360" w:lineRule="auto"/>
        <w:jc w:val="left"/>
        <w:rPr>
          <w:rFonts w:ascii="方正书宋简体" w:hAnsi="方正书宋简体" w:eastAsia="方正书宋简体" w:cs="方正书宋简体"/>
          <w:sz w:val="28"/>
          <w:szCs w:val="28"/>
        </w:rPr>
      </w:pPr>
    </w:p>
    <w:p>
      <w:pPr>
        <w:adjustRightInd w:val="0"/>
        <w:snapToGrid w:val="0"/>
        <w:spacing w:line="360" w:lineRule="auto"/>
        <w:jc w:val="left"/>
        <w:rPr>
          <w:rFonts w:ascii="方正书宋简体" w:hAnsi="方正书宋简体" w:eastAsia="方正书宋简体" w:cs="方正书宋简体"/>
          <w:sz w:val="28"/>
          <w:szCs w:val="28"/>
        </w:rPr>
      </w:pPr>
      <w:r>
        <w:rPr>
          <w:rFonts w:ascii="方正书宋简体" w:hAnsi="方正书宋简体" w:eastAsia="方正书宋简体" w:cs="方正书宋简体"/>
          <w:sz w:val="28"/>
          <w:szCs w:val="28"/>
        </w:rPr>
        <w:t>1</w:t>
      </w:r>
      <w:r>
        <w:rPr>
          <w:rFonts w:hint="eastAsia" w:ascii="方正书宋简体" w:hAnsi="方正书宋简体" w:eastAsia="方正书宋简体" w:cs="方正书宋简体"/>
          <w:sz w:val="28"/>
          <w:szCs w:val="28"/>
        </w:rPr>
        <w:t>、法定代表人联系方式：</w:t>
      </w:r>
    </w:p>
    <w:p>
      <w:pPr>
        <w:adjustRightInd w:val="0"/>
        <w:snapToGrid w:val="0"/>
        <w:spacing w:line="360" w:lineRule="auto"/>
        <w:jc w:val="left"/>
        <w:rPr>
          <w:rFonts w:ascii="方正书宋简体" w:hAnsi="方正书宋简体" w:eastAsia="方正书宋简体" w:cs="方正书宋简体"/>
          <w:sz w:val="28"/>
          <w:szCs w:val="28"/>
        </w:rPr>
      </w:pPr>
      <w:r>
        <w:rPr>
          <w:rFonts w:ascii="方正书宋简体" w:hAnsi="方正书宋简体" w:eastAsia="方正书宋简体" w:cs="方正书宋简体"/>
          <w:sz w:val="28"/>
          <w:szCs w:val="28"/>
        </w:rPr>
        <w:t>2</w:t>
      </w:r>
      <w:r>
        <w:rPr>
          <w:rFonts w:hint="eastAsia" w:ascii="方正书宋简体" w:hAnsi="方正书宋简体" w:eastAsia="方正书宋简体" w:cs="方正书宋简体"/>
          <w:sz w:val="28"/>
          <w:szCs w:val="28"/>
        </w:rPr>
        <w:t>、企业传真及联系方式：</w:t>
      </w:r>
    </w:p>
    <w:p>
      <w:pPr>
        <w:adjustRightInd w:val="0"/>
        <w:snapToGrid w:val="0"/>
        <w:spacing w:line="360" w:lineRule="auto"/>
        <w:jc w:val="left"/>
        <w:rPr>
          <w:rFonts w:ascii="方正书宋简体" w:hAnsi="方正书宋简体" w:eastAsia="方正书宋简体" w:cs="方正书宋简体"/>
          <w:sz w:val="28"/>
          <w:szCs w:val="28"/>
        </w:rPr>
      </w:pPr>
      <w:r>
        <w:rPr>
          <w:rFonts w:ascii="方正书宋简体" w:hAnsi="方正书宋简体" w:eastAsia="方正书宋简体" w:cs="方正书宋简体"/>
          <w:sz w:val="28"/>
          <w:szCs w:val="28"/>
        </w:rPr>
        <w:t>3</w:t>
      </w:r>
      <w:r>
        <w:rPr>
          <w:rFonts w:hint="eastAsia" w:ascii="方正书宋简体" w:hAnsi="方正书宋简体" w:eastAsia="方正书宋简体" w:cs="方正书宋简体"/>
          <w:sz w:val="28"/>
          <w:szCs w:val="28"/>
        </w:rPr>
        <w:t>、企业地址：　</w:t>
      </w:r>
    </w:p>
    <w:p>
      <w:pPr>
        <w:spacing w:line="600" w:lineRule="exact"/>
        <w:jc w:val="center"/>
        <w:rPr>
          <w:rFonts w:hint="eastAsia" w:ascii="方正小标宋简体" w:hAnsi="方正小标宋简体" w:eastAsia="方正小标宋简体" w:cs="方正小标宋简体"/>
          <w:bCs/>
          <w:sz w:val="36"/>
          <w:szCs w:val="36"/>
        </w:rPr>
      </w:pPr>
    </w:p>
    <w:p>
      <w:pPr>
        <w:spacing w:line="600" w:lineRule="exact"/>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设计项目负责人质量终身责任承诺书</w:t>
      </w:r>
    </w:p>
    <w:p>
      <w:pPr>
        <w:jc w:val="center"/>
        <w:rPr>
          <w:rFonts w:ascii="方正书宋简体" w:hAnsi="方正书宋简体" w:eastAsia="方正书宋简体" w:cs="方正书宋简体"/>
          <w:sz w:val="28"/>
          <w:szCs w:val="28"/>
        </w:rPr>
      </w:pPr>
    </w:p>
    <w:p>
      <w:pPr>
        <w:spacing w:line="520" w:lineRule="exact"/>
        <w:ind w:left="0" w:right="560"/>
        <w:rPr>
          <w:rFonts w:ascii="仿宋_GB2312" w:hAnsi="方正书宋简体" w:eastAsia="仿宋_GB2312" w:cs="方正书宋简体"/>
          <w:sz w:val="28"/>
          <w:szCs w:val="28"/>
        </w:rPr>
      </w:pPr>
      <w:r>
        <w:rPr>
          <w:rFonts w:hint="eastAsia" w:ascii="仿宋_GB2312" w:hAnsi="方正书宋简体" w:eastAsia="仿宋_GB2312" w:cs="方正书宋简体"/>
          <w:sz w:val="28"/>
          <w:szCs w:val="28"/>
        </w:rPr>
        <w:t>设计单位：</w:t>
      </w:r>
      <w:r>
        <w:rPr>
          <w:rFonts w:ascii="仿宋_GB2312" w:hAnsi="方正书宋简体" w:eastAsia="仿宋_GB2312" w:cs="方正书宋简体"/>
          <w:sz w:val="28"/>
          <w:szCs w:val="28"/>
        </w:rPr>
        <w:t xml:space="preserve">                                  </w:t>
      </w:r>
      <w:r>
        <w:rPr>
          <w:rFonts w:hint="eastAsia" w:ascii="仿宋_GB2312" w:hAnsi="方正书宋简体" w:eastAsia="仿宋_GB2312" w:cs="方正书宋简体"/>
          <w:sz w:val="28"/>
          <w:szCs w:val="28"/>
        </w:rPr>
        <w:t>（单位公章）</w:t>
      </w:r>
    </w:p>
    <w:p>
      <w:pPr>
        <w:spacing w:line="520" w:lineRule="exact"/>
        <w:ind w:left="0"/>
        <w:rPr>
          <w:rFonts w:ascii="仿宋_GB2312" w:hAnsi="方正书宋简体" w:eastAsia="仿宋_GB2312" w:cs="方正书宋简体"/>
          <w:sz w:val="28"/>
          <w:szCs w:val="28"/>
        </w:rPr>
      </w:pPr>
      <w:r>
        <w:rPr>
          <w:rFonts w:hint="eastAsia" w:ascii="仿宋_GB2312" w:hAnsi="方正书宋简体" w:eastAsia="仿宋_GB2312" w:cs="方正书宋简体"/>
          <w:sz w:val="28"/>
          <w:szCs w:val="28"/>
        </w:rPr>
        <w:t>工程名称：</w:t>
      </w:r>
    </w:p>
    <w:p>
      <w:pPr>
        <w:spacing w:line="520" w:lineRule="exact"/>
        <w:ind w:left="0"/>
        <w:rPr>
          <w:rFonts w:ascii="仿宋_GB2312" w:hAnsi="方正书宋简体" w:eastAsia="仿宋_GB2312" w:cs="方正书宋简体"/>
          <w:sz w:val="28"/>
          <w:szCs w:val="28"/>
        </w:rPr>
      </w:pPr>
      <w:r>
        <w:rPr>
          <w:rFonts w:hint="eastAsia" w:ascii="仿宋_GB2312" w:hAnsi="方正书宋简体" w:eastAsia="仿宋_GB2312" w:cs="方正书宋简体"/>
          <w:sz w:val="28"/>
          <w:szCs w:val="28"/>
        </w:rPr>
        <w:t>工程地址：</w:t>
      </w:r>
    </w:p>
    <w:p>
      <w:pPr>
        <w:spacing w:line="520" w:lineRule="exact"/>
        <w:ind w:left="0" w:firstLine="615"/>
        <w:rPr>
          <w:rFonts w:ascii="仿宋_GB2312" w:hAnsi="方正书宋简体" w:eastAsia="仿宋_GB2312" w:cs="方正书宋简体"/>
          <w:sz w:val="28"/>
          <w:szCs w:val="28"/>
        </w:rPr>
      </w:pPr>
      <w:r>
        <w:rPr>
          <w:rFonts w:hint="eastAsia" w:ascii="仿宋_GB2312" w:hAnsi="方正书宋简体" w:eastAsia="仿宋_GB2312" w:cs="方正书宋简体"/>
          <w:sz w:val="28"/>
          <w:szCs w:val="28"/>
        </w:rPr>
        <w:t>本人经法定代表人授权为该工程设计项目负责人，承担相关质量终身责任，现郑重承诺：</w:t>
      </w:r>
    </w:p>
    <w:p>
      <w:pPr>
        <w:spacing w:line="520" w:lineRule="exact"/>
        <w:ind w:left="0" w:firstLine="615"/>
        <w:rPr>
          <w:rFonts w:ascii="仿宋_GB2312" w:hAnsi="方正书宋简体" w:eastAsia="仿宋_GB2312" w:cs="方正书宋简体"/>
          <w:sz w:val="28"/>
          <w:szCs w:val="28"/>
        </w:rPr>
      </w:pPr>
      <w:r>
        <w:rPr>
          <w:rFonts w:ascii="仿宋_GB2312" w:hAnsi="方正书宋简体" w:eastAsia="仿宋_GB2312" w:cs="方正书宋简体"/>
          <w:sz w:val="28"/>
          <w:szCs w:val="28"/>
        </w:rPr>
        <w:t>1</w:t>
      </w:r>
      <w:r>
        <w:rPr>
          <w:rFonts w:hint="eastAsia" w:ascii="仿宋_GB2312" w:hAnsi="方正书宋简体" w:eastAsia="仿宋_GB2312" w:cs="方正书宋简体"/>
          <w:sz w:val="28"/>
          <w:szCs w:val="28"/>
        </w:rPr>
        <w:t>．严格按照经施工图审查机构审查合格的工程勘察报告进行施工图设计；</w:t>
      </w:r>
    </w:p>
    <w:p>
      <w:pPr>
        <w:spacing w:line="520" w:lineRule="exact"/>
        <w:ind w:left="0" w:firstLine="615"/>
        <w:rPr>
          <w:rFonts w:ascii="仿宋_GB2312" w:hAnsi="方正书宋简体" w:eastAsia="仿宋_GB2312" w:cs="方正书宋简体"/>
          <w:sz w:val="28"/>
          <w:szCs w:val="28"/>
        </w:rPr>
      </w:pPr>
      <w:r>
        <w:rPr>
          <w:rFonts w:ascii="仿宋_GB2312" w:hAnsi="方正书宋简体" w:eastAsia="仿宋_GB2312" w:cs="方正书宋简体"/>
          <w:sz w:val="28"/>
          <w:szCs w:val="28"/>
        </w:rPr>
        <w:t>2</w:t>
      </w:r>
      <w:r>
        <w:rPr>
          <w:rFonts w:hint="eastAsia" w:ascii="仿宋_GB2312" w:hAnsi="方正书宋简体" w:eastAsia="仿宋_GB2312" w:cs="方正书宋简体"/>
          <w:sz w:val="28"/>
          <w:szCs w:val="28"/>
        </w:rPr>
        <w:t>．施工图设计严格执行工程建设规范、标准；</w:t>
      </w:r>
    </w:p>
    <w:p>
      <w:pPr>
        <w:spacing w:line="520" w:lineRule="exact"/>
        <w:ind w:left="0" w:firstLine="615"/>
        <w:rPr>
          <w:rFonts w:ascii="仿宋_GB2312" w:hAnsi="方正书宋简体" w:eastAsia="仿宋_GB2312" w:cs="方正书宋简体"/>
          <w:sz w:val="28"/>
          <w:szCs w:val="28"/>
        </w:rPr>
      </w:pPr>
      <w:r>
        <w:rPr>
          <w:rFonts w:ascii="仿宋_GB2312" w:hAnsi="方正书宋简体" w:eastAsia="仿宋_GB2312" w:cs="方正书宋简体"/>
          <w:sz w:val="28"/>
          <w:szCs w:val="28"/>
        </w:rPr>
        <w:t>3</w:t>
      </w:r>
      <w:r>
        <w:rPr>
          <w:rFonts w:hint="eastAsia" w:ascii="仿宋_GB2312" w:hAnsi="方正书宋简体" w:eastAsia="仿宋_GB2312" w:cs="方正书宋简体"/>
          <w:sz w:val="28"/>
          <w:szCs w:val="28"/>
        </w:rPr>
        <w:t>．严格执行施工图设计文件审查制度；</w:t>
      </w:r>
    </w:p>
    <w:p>
      <w:pPr>
        <w:spacing w:line="520" w:lineRule="exact"/>
        <w:ind w:left="0" w:firstLine="615"/>
        <w:rPr>
          <w:rFonts w:ascii="仿宋_GB2312" w:hAnsi="方正书宋简体" w:eastAsia="仿宋_GB2312" w:cs="方正书宋简体"/>
          <w:sz w:val="28"/>
          <w:szCs w:val="28"/>
        </w:rPr>
      </w:pPr>
      <w:r>
        <w:rPr>
          <w:rFonts w:ascii="仿宋_GB2312" w:hAnsi="方正书宋简体" w:eastAsia="仿宋_GB2312" w:cs="方正书宋简体"/>
          <w:sz w:val="28"/>
          <w:szCs w:val="28"/>
        </w:rPr>
        <w:t>4</w:t>
      </w:r>
      <w:r>
        <w:rPr>
          <w:rFonts w:hint="eastAsia" w:ascii="仿宋_GB2312" w:hAnsi="方正书宋简体" w:eastAsia="仿宋_GB2312" w:cs="方正书宋简体"/>
          <w:sz w:val="28"/>
          <w:szCs w:val="28"/>
        </w:rPr>
        <w:t>．按规定向相关单位提供合法有效的施工图纸，向施工单位和监理单位做好设计交底，积极做好设计后续服务；</w:t>
      </w:r>
    </w:p>
    <w:p>
      <w:pPr>
        <w:spacing w:line="520" w:lineRule="exact"/>
        <w:ind w:left="0" w:firstLine="615"/>
        <w:rPr>
          <w:rFonts w:ascii="仿宋_GB2312" w:hAnsi="方正书宋简体" w:eastAsia="仿宋_GB2312" w:cs="方正书宋简体"/>
          <w:sz w:val="28"/>
          <w:szCs w:val="28"/>
        </w:rPr>
      </w:pPr>
      <w:r>
        <w:rPr>
          <w:rFonts w:ascii="仿宋_GB2312" w:hAnsi="方正书宋简体" w:eastAsia="仿宋_GB2312" w:cs="方正书宋简体"/>
          <w:sz w:val="28"/>
          <w:szCs w:val="28"/>
        </w:rPr>
        <w:t>5</w:t>
      </w:r>
      <w:r>
        <w:rPr>
          <w:rFonts w:hint="eastAsia" w:ascii="仿宋_GB2312" w:hAnsi="方正书宋简体" w:eastAsia="仿宋_GB2312" w:cs="方正书宋简体"/>
          <w:sz w:val="28"/>
          <w:szCs w:val="28"/>
        </w:rPr>
        <w:t>．严格按照相关规定进行设计变更；</w:t>
      </w:r>
    </w:p>
    <w:p>
      <w:pPr>
        <w:spacing w:line="520" w:lineRule="exact"/>
        <w:ind w:left="0" w:firstLine="615"/>
        <w:rPr>
          <w:rFonts w:ascii="仿宋_GB2312" w:hAnsi="方正书宋简体" w:eastAsia="仿宋_GB2312" w:cs="方正书宋简体"/>
          <w:sz w:val="28"/>
          <w:szCs w:val="28"/>
        </w:rPr>
      </w:pPr>
      <w:r>
        <w:rPr>
          <w:rFonts w:ascii="仿宋_GB2312" w:hAnsi="方正书宋简体" w:eastAsia="仿宋_GB2312" w:cs="方正书宋简体"/>
          <w:sz w:val="28"/>
          <w:szCs w:val="28"/>
        </w:rPr>
        <w:t>6</w:t>
      </w:r>
      <w:r>
        <w:rPr>
          <w:rFonts w:hint="eastAsia" w:ascii="仿宋_GB2312" w:hAnsi="方正书宋简体" w:eastAsia="仿宋_GB2312" w:cs="方正书宋简体"/>
          <w:sz w:val="28"/>
          <w:szCs w:val="28"/>
        </w:rPr>
        <w:t>．履行相关工程质量检查、验收及事故处理等职责；</w:t>
      </w:r>
    </w:p>
    <w:p>
      <w:pPr>
        <w:spacing w:line="520" w:lineRule="exact"/>
        <w:ind w:left="0" w:firstLine="615"/>
        <w:rPr>
          <w:rFonts w:ascii="仿宋_GB2312" w:hAnsi="方正书宋简体" w:eastAsia="仿宋_GB2312" w:cs="方正书宋简体"/>
          <w:sz w:val="28"/>
          <w:szCs w:val="28"/>
        </w:rPr>
      </w:pPr>
      <w:r>
        <w:rPr>
          <w:rFonts w:ascii="仿宋_GB2312" w:hAnsi="方正书宋简体" w:eastAsia="仿宋_GB2312" w:cs="方正书宋简体"/>
          <w:sz w:val="28"/>
          <w:szCs w:val="28"/>
        </w:rPr>
        <w:t>7</w:t>
      </w:r>
      <w:r>
        <w:rPr>
          <w:rFonts w:hint="eastAsia" w:ascii="仿宋_GB2312" w:hAnsi="方正书宋简体" w:eastAsia="仿宋_GB2312" w:cs="方正书宋简体"/>
          <w:sz w:val="28"/>
          <w:szCs w:val="28"/>
        </w:rPr>
        <w:t>．履行其他法律法规规定的职责。</w:t>
      </w:r>
    </w:p>
    <w:p>
      <w:pPr>
        <w:spacing w:line="520" w:lineRule="exact"/>
        <w:ind w:left="0" w:firstLine="615"/>
        <w:rPr>
          <w:rFonts w:ascii="仿宋_GB2312" w:hAnsi="方正书宋简体" w:eastAsia="仿宋_GB2312" w:cs="方正书宋简体"/>
          <w:sz w:val="28"/>
          <w:szCs w:val="28"/>
        </w:rPr>
      </w:pPr>
    </w:p>
    <w:p>
      <w:pPr>
        <w:spacing w:line="520" w:lineRule="exact"/>
        <w:ind w:left="0"/>
        <w:jc w:val="left"/>
        <w:rPr>
          <w:rFonts w:ascii="仿宋_GB2312" w:hAnsi="方正书宋简体" w:eastAsia="仿宋_GB2312" w:cs="方正书宋简体"/>
          <w:sz w:val="28"/>
          <w:szCs w:val="28"/>
        </w:rPr>
      </w:pPr>
      <w:r>
        <w:rPr>
          <w:rFonts w:hint="eastAsia" w:ascii="仿宋_GB2312" w:hAnsi="方正书宋简体" w:eastAsia="仿宋_GB2312" w:cs="方正书宋简体"/>
          <w:sz w:val="28"/>
          <w:szCs w:val="28"/>
        </w:rPr>
        <w:t>设计项目负责人</w:t>
      </w:r>
      <w:r>
        <w:rPr>
          <w:rFonts w:hint="eastAsia" w:ascii="仿宋_GB2312" w:hAnsi="方正书宋简体" w:eastAsia="仿宋_GB2312" w:cs="方正书宋简体"/>
          <w:b/>
          <w:sz w:val="28"/>
          <w:szCs w:val="28"/>
        </w:rPr>
        <w:t>（签字并加盖注册印章）</w:t>
      </w:r>
      <w:r>
        <w:rPr>
          <w:rFonts w:hint="eastAsia" w:ascii="仿宋_GB2312" w:hAnsi="方正书宋简体" w:eastAsia="仿宋_GB2312" w:cs="方正书宋简体"/>
          <w:sz w:val="28"/>
          <w:szCs w:val="28"/>
        </w:rPr>
        <w:t>：</w:t>
      </w:r>
    </w:p>
    <w:p>
      <w:pPr>
        <w:spacing w:line="520" w:lineRule="exact"/>
        <w:ind w:left="0"/>
        <w:jc w:val="left"/>
        <w:rPr>
          <w:rFonts w:ascii="仿宋_GB2312" w:hAnsi="方正书宋简体" w:eastAsia="仿宋_GB2312" w:cs="方正书宋简体"/>
          <w:sz w:val="28"/>
          <w:szCs w:val="28"/>
        </w:rPr>
      </w:pPr>
    </w:p>
    <w:p>
      <w:pPr>
        <w:spacing w:line="520" w:lineRule="exact"/>
        <w:ind w:left="0" w:firstLine="4524" w:firstLineChars="1616"/>
        <w:jc w:val="right"/>
        <w:rPr>
          <w:rFonts w:ascii="仿宋_GB2312" w:hAnsi="方正书宋简体" w:eastAsia="仿宋_GB2312" w:cs="方正书宋简体"/>
          <w:sz w:val="28"/>
          <w:szCs w:val="28"/>
        </w:rPr>
      </w:pPr>
      <w:r>
        <w:rPr>
          <w:rFonts w:hint="eastAsia" w:ascii="仿宋_GB2312" w:hAnsi="方正书宋简体" w:eastAsia="仿宋_GB2312" w:cs="方正书宋简体"/>
          <w:sz w:val="28"/>
          <w:szCs w:val="28"/>
        </w:rPr>
        <w:t>年</w:t>
      </w:r>
      <w:r>
        <w:rPr>
          <w:rFonts w:ascii="仿宋_GB2312" w:hAnsi="方正书宋简体" w:eastAsia="仿宋_GB2312" w:cs="方正书宋简体"/>
          <w:sz w:val="28"/>
          <w:szCs w:val="28"/>
        </w:rPr>
        <w:t xml:space="preserve">    </w:t>
      </w:r>
      <w:r>
        <w:rPr>
          <w:rFonts w:hint="eastAsia" w:ascii="仿宋_GB2312" w:hAnsi="方正书宋简体" w:eastAsia="仿宋_GB2312" w:cs="方正书宋简体"/>
          <w:sz w:val="28"/>
          <w:szCs w:val="28"/>
        </w:rPr>
        <w:t>月</w:t>
      </w:r>
      <w:r>
        <w:rPr>
          <w:rFonts w:ascii="仿宋_GB2312" w:hAnsi="方正书宋简体" w:eastAsia="仿宋_GB2312" w:cs="方正书宋简体"/>
          <w:sz w:val="28"/>
          <w:szCs w:val="28"/>
        </w:rPr>
        <w:t xml:space="preserve">    </w:t>
      </w:r>
      <w:r>
        <w:rPr>
          <w:rFonts w:hint="eastAsia" w:ascii="仿宋_GB2312" w:hAnsi="方正书宋简体" w:eastAsia="仿宋_GB2312" w:cs="方正书宋简体"/>
          <w:sz w:val="28"/>
          <w:szCs w:val="28"/>
        </w:rPr>
        <w:t>日</w:t>
      </w:r>
    </w:p>
    <w:p>
      <w:pPr>
        <w:spacing w:line="520" w:lineRule="exact"/>
        <w:ind w:left="0"/>
        <w:rPr>
          <w:rFonts w:ascii="仿宋_GB2312" w:hAnsi="方正书宋简体" w:eastAsia="仿宋_GB2312" w:cs="方正书宋简体"/>
          <w:sz w:val="28"/>
          <w:szCs w:val="28"/>
        </w:rPr>
      </w:pPr>
      <w:r>
        <w:rPr>
          <w:rFonts w:hint="eastAsia" w:ascii="仿宋_GB2312" w:hAnsi="方正书宋简体" w:eastAsia="仿宋_GB2312" w:cs="方正书宋简体"/>
          <w:sz w:val="28"/>
          <w:szCs w:val="28"/>
        </w:rPr>
        <w:t>附件：</w:t>
      </w:r>
    </w:p>
    <w:p>
      <w:pPr>
        <w:spacing w:line="520" w:lineRule="exact"/>
        <w:ind w:left="0"/>
        <w:rPr>
          <w:rFonts w:ascii="仿宋_GB2312" w:hAnsi="方正书宋简体" w:eastAsia="仿宋_GB2312" w:cs="方正书宋简体"/>
          <w:sz w:val="28"/>
          <w:szCs w:val="28"/>
        </w:rPr>
      </w:pPr>
      <w:r>
        <w:rPr>
          <w:rFonts w:ascii="仿宋_GB2312" w:hAnsi="方正书宋简体" w:eastAsia="仿宋_GB2312" w:cs="方正书宋简体"/>
          <w:sz w:val="28"/>
          <w:szCs w:val="28"/>
        </w:rPr>
        <w:t>1</w:t>
      </w:r>
      <w:r>
        <w:rPr>
          <w:rFonts w:hint="eastAsia" w:ascii="仿宋_GB2312" w:hAnsi="方正书宋简体" w:eastAsia="仿宋_GB2312" w:cs="方正书宋简体"/>
          <w:sz w:val="28"/>
          <w:szCs w:val="28"/>
        </w:rPr>
        <w:t>、项目负责人联系方式；</w:t>
      </w:r>
    </w:p>
    <w:p>
      <w:pPr>
        <w:spacing w:line="520" w:lineRule="exact"/>
        <w:ind w:left="0"/>
        <w:rPr>
          <w:rFonts w:ascii="仿宋_GB2312" w:hAnsi="方正书宋简体" w:eastAsia="仿宋_GB2312" w:cs="方正书宋简体"/>
          <w:sz w:val="28"/>
          <w:szCs w:val="28"/>
        </w:rPr>
      </w:pPr>
      <w:r>
        <w:rPr>
          <w:rFonts w:ascii="仿宋_GB2312" w:hAnsi="方正书宋简体" w:eastAsia="仿宋_GB2312" w:cs="方正书宋简体"/>
          <w:sz w:val="28"/>
          <w:szCs w:val="28"/>
        </w:rPr>
        <w:t>2</w:t>
      </w:r>
      <w:r>
        <w:rPr>
          <w:rFonts w:hint="eastAsia" w:ascii="仿宋_GB2312" w:hAnsi="方正书宋简体" w:eastAsia="仿宋_GB2312" w:cs="方正书宋简体"/>
          <w:sz w:val="28"/>
          <w:szCs w:val="28"/>
        </w:rPr>
        <w:t>、提供项目负责人注册证复印件。未启动注册的：非注册专业的项目负责人须提供职称证、社保证明（验原件，收复印件加盖单位鲜章）；</w:t>
      </w:r>
    </w:p>
    <w:p>
      <w:pPr>
        <w:adjustRightInd w:val="0"/>
        <w:snapToGrid w:val="0"/>
        <w:spacing w:line="520" w:lineRule="exact"/>
        <w:ind w:left="0"/>
        <w:jc w:val="left"/>
        <w:rPr>
          <w:rFonts w:ascii="仿宋_GB2312" w:hAnsi="方正书宋简体" w:eastAsia="仿宋_GB2312" w:cs="方正书宋简体"/>
          <w:sz w:val="28"/>
          <w:szCs w:val="28"/>
        </w:rPr>
      </w:pPr>
      <w:r>
        <w:rPr>
          <w:rFonts w:ascii="仿宋_GB2312" w:hAnsi="方正书宋简体" w:eastAsia="仿宋_GB2312" w:cs="方正书宋简体"/>
          <w:sz w:val="28"/>
          <w:szCs w:val="28"/>
        </w:rPr>
        <w:t>3</w:t>
      </w:r>
      <w:r>
        <w:rPr>
          <w:rFonts w:hint="eastAsia" w:ascii="仿宋_GB2312" w:hAnsi="方正书宋简体" w:eastAsia="仿宋_GB2312" w:cs="方正书宋简体"/>
          <w:sz w:val="28"/>
          <w:szCs w:val="28"/>
        </w:rPr>
        <w:t>、项目各专业负责人（注册证、职称证复印件盖单位鲜章）。</w:t>
      </w:r>
    </w:p>
    <w:p>
      <w:pPr>
        <w:adjustRightInd w:val="0"/>
        <w:snapToGrid w:val="0"/>
        <w:spacing w:line="360" w:lineRule="auto"/>
        <w:jc w:val="center"/>
        <w:rPr>
          <w:rFonts w:ascii="仿宋_GB2312" w:hAnsi="方正书宋简体" w:eastAsia="仿宋_GB2312" w:cs="方正书宋简体"/>
          <w:sz w:val="19"/>
          <w:szCs w:val="19"/>
        </w:rPr>
      </w:pPr>
      <w:r>
        <w:rPr>
          <w:rFonts w:ascii="仿宋_GB2312" w:eastAsia="仿宋_GB2312"/>
          <w:sz w:val="28"/>
          <w:szCs w:val="28"/>
        </w:rPr>
        <w:br w:type="page"/>
      </w:r>
    </w:p>
    <w:p>
      <w:pPr>
        <w:spacing w:line="600" w:lineRule="exact"/>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施工项目经理质量终身责任承诺书</w:t>
      </w:r>
    </w:p>
    <w:p>
      <w:pPr>
        <w:shd w:val="clear" w:color="auto" w:fill="FFFFFF"/>
        <w:spacing w:line="500" w:lineRule="exact"/>
        <w:jc w:val="left"/>
        <w:rPr>
          <w:rFonts w:ascii="仿宋_GB2312" w:hAnsi="方正书宋简体" w:eastAsia="仿宋_GB2312" w:cs="方正书宋简体"/>
          <w:b/>
          <w:bCs/>
          <w:sz w:val="28"/>
          <w:szCs w:val="28"/>
        </w:rPr>
      </w:pPr>
    </w:p>
    <w:p>
      <w:pPr>
        <w:shd w:val="clear" w:color="auto" w:fill="FFFFFF"/>
        <w:spacing w:line="500" w:lineRule="exact"/>
        <w:jc w:val="left"/>
        <w:rPr>
          <w:rFonts w:ascii="仿宋_GB2312" w:hAnsi="方正书宋简体" w:eastAsia="仿宋_GB2312" w:cs="方正书宋简体"/>
          <w:b/>
          <w:bCs/>
          <w:sz w:val="28"/>
          <w:szCs w:val="28"/>
        </w:rPr>
      </w:pPr>
      <w:r>
        <w:rPr>
          <w:rFonts w:hint="eastAsia" w:ascii="仿宋_GB2312" w:hAnsi="方正书宋简体" w:eastAsia="仿宋_GB2312" w:cs="方正书宋简体"/>
          <w:b/>
          <w:bCs/>
          <w:sz w:val="28"/>
          <w:szCs w:val="28"/>
        </w:rPr>
        <w:t>施工单位：</w:t>
      </w:r>
    </w:p>
    <w:p>
      <w:pPr>
        <w:shd w:val="clear" w:color="auto" w:fill="FFFFFF"/>
        <w:spacing w:line="500" w:lineRule="exact"/>
        <w:jc w:val="left"/>
        <w:rPr>
          <w:rFonts w:ascii="仿宋_GB2312" w:hAnsi="方正书宋简体" w:eastAsia="仿宋_GB2312" w:cs="方正书宋简体"/>
          <w:b/>
          <w:bCs/>
          <w:sz w:val="28"/>
          <w:szCs w:val="28"/>
        </w:rPr>
      </w:pPr>
      <w:r>
        <w:rPr>
          <w:rFonts w:hint="eastAsia" w:ascii="仿宋_GB2312" w:hAnsi="方正书宋简体" w:eastAsia="仿宋_GB2312" w:cs="方正书宋简体"/>
          <w:b/>
          <w:bCs/>
          <w:sz w:val="28"/>
          <w:szCs w:val="28"/>
        </w:rPr>
        <w:t>工程名称：</w:t>
      </w:r>
    </w:p>
    <w:p>
      <w:pPr>
        <w:shd w:val="clear" w:color="auto" w:fill="FFFFFF"/>
        <w:spacing w:line="500" w:lineRule="exact"/>
        <w:jc w:val="left"/>
        <w:rPr>
          <w:rFonts w:ascii="仿宋_GB2312" w:hAnsi="方正书宋简体" w:eastAsia="仿宋_GB2312" w:cs="方正书宋简体"/>
          <w:sz w:val="28"/>
          <w:szCs w:val="28"/>
        </w:rPr>
      </w:pPr>
      <w:r>
        <w:rPr>
          <w:rFonts w:hint="eastAsia" w:ascii="仿宋_GB2312" w:hAnsi="方正书宋简体" w:eastAsia="仿宋_GB2312" w:cs="方正书宋简体"/>
          <w:b/>
          <w:bCs/>
          <w:sz w:val="28"/>
          <w:szCs w:val="28"/>
        </w:rPr>
        <w:t>工程地址：</w:t>
      </w:r>
    </w:p>
    <w:p>
      <w:pPr>
        <w:shd w:val="clear" w:color="auto" w:fill="FFFFFF"/>
        <w:spacing w:line="500" w:lineRule="exact"/>
        <w:ind w:firstLine="560" w:firstLineChars="200"/>
        <w:rPr>
          <w:rFonts w:ascii="仿宋_GB2312" w:hAnsi="方正书宋简体" w:eastAsia="仿宋_GB2312" w:cs="方正书宋简体"/>
          <w:sz w:val="28"/>
          <w:szCs w:val="28"/>
        </w:rPr>
      </w:pPr>
      <w:r>
        <w:rPr>
          <w:rFonts w:hint="eastAsia" w:ascii="仿宋_GB2312" w:hAnsi="方正书宋简体" w:eastAsia="仿宋_GB2312" w:cs="方正书宋简体"/>
          <w:sz w:val="28"/>
          <w:szCs w:val="28"/>
        </w:rPr>
        <w:t>本人经法定代表人授权为该工程施工项目经理，承担相关质量终身责任，现郑重承诺：</w:t>
      </w:r>
    </w:p>
    <w:p>
      <w:pPr>
        <w:shd w:val="clear" w:color="auto" w:fill="FFFFFF"/>
        <w:spacing w:line="500" w:lineRule="exact"/>
        <w:ind w:firstLine="560" w:firstLineChars="200"/>
        <w:rPr>
          <w:rFonts w:ascii="仿宋_GB2312" w:hAnsi="方正书宋简体" w:eastAsia="仿宋_GB2312" w:cs="方正书宋简体"/>
          <w:sz w:val="28"/>
          <w:szCs w:val="28"/>
        </w:rPr>
      </w:pPr>
      <w:r>
        <w:rPr>
          <w:rFonts w:ascii="仿宋_GB2312" w:hAnsi="方正书宋简体" w:eastAsia="仿宋_GB2312" w:cs="方正书宋简体"/>
          <w:sz w:val="28"/>
          <w:szCs w:val="28"/>
        </w:rPr>
        <w:t>1</w:t>
      </w:r>
      <w:r>
        <w:rPr>
          <w:rFonts w:hint="eastAsia" w:ascii="仿宋_GB2312" w:hAnsi="方正书宋简体" w:eastAsia="仿宋_GB2312" w:cs="方正书宋简体"/>
          <w:sz w:val="28"/>
          <w:szCs w:val="28"/>
        </w:rPr>
        <w:t>、在取得施工许可证后进行施工。</w:t>
      </w:r>
    </w:p>
    <w:p>
      <w:pPr>
        <w:shd w:val="clear" w:color="auto" w:fill="FFFFFF"/>
        <w:spacing w:line="500" w:lineRule="exact"/>
        <w:ind w:firstLine="560" w:firstLineChars="200"/>
        <w:rPr>
          <w:rFonts w:ascii="仿宋_GB2312" w:hAnsi="方正书宋简体" w:eastAsia="仿宋_GB2312" w:cs="方正书宋简体"/>
          <w:sz w:val="28"/>
          <w:szCs w:val="28"/>
        </w:rPr>
      </w:pPr>
      <w:r>
        <w:rPr>
          <w:rFonts w:ascii="仿宋_GB2312" w:hAnsi="方正书宋简体" w:eastAsia="仿宋_GB2312" w:cs="方正书宋简体"/>
          <w:sz w:val="28"/>
          <w:szCs w:val="28"/>
        </w:rPr>
        <w:t>2</w:t>
      </w:r>
      <w:r>
        <w:rPr>
          <w:rFonts w:hint="eastAsia" w:ascii="仿宋_GB2312" w:hAnsi="方正书宋简体" w:eastAsia="仿宋_GB2312" w:cs="方正书宋简体"/>
          <w:sz w:val="28"/>
          <w:szCs w:val="28"/>
        </w:rPr>
        <w:t>、严格执行施工规范及标准。</w:t>
      </w:r>
    </w:p>
    <w:p>
      <w:pPr>
        <w:shd w:val="clear" w:color="auto" w:fill="FFFFFF"/>
        <w:spacing w:line="500" w:lineRule="exact"/>
        <w:ind w:firstLine="560" w:firstLineChars="200"/>
        <w:rPr>
          <w:rFonts w:ascii="仿宋_GB2312" w:hAnsi="方正书宋简体" w:eastAsia="仿宋_GB2312" w:cs="方正书宋简体"/>
          <w:sz w:val="28"/>
          <w:szCs w:val="28"/>
        </w:rPr>
      </w:pPr>
      <w:r>
        <w:rPr>
          <w:rFonts w:ascii="仿宋_GB2312" w:hAnsi="方正书宋简体" w:eastAsia="仿宋_GB2312" w:cs="方正书宋简体"/>
          <w:sz w:val="28"/>
          <w:szCs w:val="28"/>
        </w:rPr>
        <w:t>3</w:t>
      </w:r>
      <w:r>
        <w:rPr>
          <w:rFonts w:hint="eastAsia" w:ascii="仿宋_GB2312" w:hAnsi="方正书宋简体" w:eastAsia="仿宋_GB2312" w:cs="方正书宋简体"/>
          <w:sz w:val="28"/>
          <w:szCs w:val="28"/>
        </w:rPr>
        <w:t>、严格按规定配备施工项目部关键岗位人员，并确保所有人员到岗履职。</w:t>
      </w:r>
    </w:p>
    <w:p>
      <w:pPr>
        <w:shd w:val="clear" w:color="auto" w:fill="FFFFFF"/>
        <w:spacing w:line="500" w:lineRule="exact"/>
        <w:ind w:firstLine="560" w:firstLineChars="200"/>
        <w:rPr>
          <w:rFonts w:ascii="仿宋_GB2312" w:hAnsi="方正书宋简体" w:eastAsia="仿宋_GB2312" w:cs="方正书宋简体"/>
          <w:sz w:val="28"/>
          <w:szCs w:val="28"/>
        </w:rPr>
      </w:pPr>
      <w:r>
        <w:rPr>
          <w:rFonts w:ascii="仿宋_GB2312" w:hAnsi="方正书宋简体" w:eastAsia="仿宋_GB2312" w:cs="方正书宋简体"/>
          <w:sz w:val="28"/>
          <w:szCs w:val="28"/>
        </w:rPr>
        <w:t>4</w:t>
      </w:r>
      <w:r>
        <w:rPr>
          <w:rFonts w:hint="eastAsia" w:ascii="仿宋_GB2312" w:hAnsi="方正书宋简体" w:eastAsia="仿宋_GB2312" w:cs="方正书宋简体"/>
          <w:sz w:val="28"/>
          <w:szCs w:val="28"/>
        </w:rPr>
        <w:t>、严格按照经施工图审查机构审查合格的工程设计文件及合同约定的质量标准精心组织施工。</w:t>
      </w:r>
    </w:p>
    <w:p>
      <w:pPr>
        <w:shd w:val="clear" w:color="auto" w:fill="FFFFFF"/>
        <w:spacing w:line="500" w:lineRule="exact"/>
        <w:ind w:firstLine="560" w:firstLineChars="200"/>
        <w:rPr>
          <w:rFonts w:ascii="仿宋_GB2312" w:hAnsi="方正书宋简体" w:eastAsia="仿宋_GB2312" w:cs="方正书宋简体"/>
          <w:sz w:val="28"/>
          <w:szCs w:val="28"/>
        </w:rPr>
      </w:pPr>
      <w:r>
        <w:rPr>
          <w:rFonts w:ascii="仿宋_GB2312" w:hAnsi="方正书宋简体" w:eastAsia="仿宋_GB2312" w:cs="方正书宋简体"/>
          <w:sz w:val="28"/>
          <w:szCs w:val="28"/>
        </w:rPr>
        <w:t>5</w:t>
      </w:r>
      <w:r>
        <w:rPr>
          <w:rFonts w:hint="eastAsia" w:ascii="仿宋_GB2312" w:hAnsi="方正书宋简体" w:eastAsia="仿宋_GB2312" w:cs="方正书宋简体"/>
          <w:sz w:val="28"/>
          <w:szCs w:val="28"/>
        </w:rPr>
        <w:t>、施工中采用合格的建筑材料、建筑构配件和设备等，并严格按规定执行见证取样制度。</w:t>
      </w:r>
    </w:p>
    <w:p>
      <w:pPr>
        <w:shd w:val="clear" w:color="auto" w:fill="FFFFFF"/>
        <w:spacing w:line="500" w:lineRule="exact"/>
        <w:ind w:firstLine="560" w:firstLineChars="200"/>
        <w:rPr>
          <w:rFonts w:ascii="仿宋_GB2312" w:hAnsi="方正书宋简体" w:eastAsia="仿宋_GB2312" w:cs="方正书宋简体"/>
          <w:sz w:val="28"/>
          <w:szCs w:val="28"/>
        </w:rPr>
      </w:pPr>
      <w:r>
        <w:rPr>
          <w:rFonts w:ascii="仿宋_GB2312" w:hAnsi="方正书宋简体" w:eastAsia="仿宋_GB2312" w:cs="方正书宋简体"/>
          <w:sz w:val="28"/>
          <w:szCs w:val="28"/>
        </w:rPr>
        <w:t>6</w:t>
      </w:r>
      <w:r>
        <w:rPr>
          <w:rFonts w:hint="eastAsia" w:ascii="仿宋_GB2312" w:hAnsi="方正书宋简体" w:eastAsia="仿宋_GB2312" w:cs="方正书宋简体"/>
          <w:sz w:val="28"/>
          <w:szCs w:val="28"/>
        </w:rPr>
        <w:t>、建立、健全质量检查、验收制度，严格工序管理，做好隐蔽工程质量的检查和记录。</w:t>
      </w:r>
    </w:p>
    <w:p>
      <w:pPr>
        <w:shd w:val="clear" w:color="auto" w:fill="FFFFFF"/>
        <w:spacing w:line="500" w:lineRule="exact"/>
        <w:ind w:firstLine="560" w:firstLineChars="200"/>
        <w:rPr>
          <w:rFonts w:ascii="仿宋_GB2312" w:hAnsi="方正书宋简体" w:eastAsia="仿宋_GB2312" w:cs="方正书宋简体"/>
          <w:sz w:val="28"/>
          <w:szCs w:val="28"/>
        </w:rPr>
      </w:pPr>
      <w:r>
        <w:rPr>
          <w:rFonts w:ascii="仿宋_GB2312" w:hAnsi="方正书宋简体" w:eastAsia="仿宋_GB2312" w:cs="方正书宋简体"/>
          <w:sz w:val="28"/>
          <w:szCs w:val="28"/>
        </w:rPr>
        <w:t>7</w:t>
      </w:r>
      <w:r>
        <w:rPr>
          <w:rFonts w:hint="eastAsia" w:ascii="仿宋_GB2312" w:hAnsi="方正书宋简体" w:eastAsia="仿宋_GB2312" w:cs="方正书宋简体"/>
          <w:sz w:val="28"/>
          <w:szCs w:val="28"/>
        </w:rPr>
        <w:t>、对施工中出现的质量问题，及时进行整改。严格依法依规履行义务。</w:t>
      </w:r>
    </w:p>
    <w:p>
      <w:pPr>
        <w:shd w:val="clear" w:color="auto" w:fill="FFFFFF"/>
        <w:spacing w:line="500" w:lineRule="exact"/>
        <w:ind w:firstLine="560" w:firstLineChars="200"/>
        <w:rPr>
          <w:rFonts w:ascii="仿宋_GB2312" w:hAnsi="方正书宋简体" w:eastAsia="仿宋_GB2312" w:cs="方正书宋简体"/>
          <w:sz w:val="28"/>
          <w:szCs w:val="28"/>
        </w:rPr>
      </w:pPr>
      <w:r>
        <w:rPr>
          <w:rFonts w:ascii="仿宋_GB2312" w:hAnsi="方正书宋简体" w:eastAsia="仿宋_GB2312" w:cs="方正书宋简体"/>
          <w:sz w:val="28"/>
          <w:szCs w:val="28"/>
        </w:rPr>
        <w:t>8</w:t>
      </w:r>
      <w:r>
        <w:rPr>
          <w:rFonts w:hint="eastAsia" w:ascii="仿宋_GB2312" w:hAnsi="方正书宋简体" w:eastAsia="仿宋_GB2312" w:cs="方正书宋简体"/>
          <w:sz w:val="28"/>
          <w:szCs w:val="28"/>
        </w:rPr>
        <w:t>、履行相关工程质量检查、验收及事故处理等职责</w:t>
      </w:r>
    </w:p>
    <w:p>
      <w:pPr>
        <w:shd w:val="clear" w:color="auto" w:fill="FFFFFF"/>
        <w:spacing w:line="500" w:lineRule="exact"/>
        <w:ind w:firstLine="560" w:firstLineChars="200"/>
        <w:rPr>
          <w:rFonts w:ascii="仿宋_GB2312" w:hAnsi="方正书宋简体" w:eastAsia="仿宋_GB2312" w:cs="方正书宋简体"/>
          <w:sz w:val="28"/>
          <w:szCs w:val="28"/>
        </w:rPr>
      </w:pPr>
      <w:r>
        <w:rPr>
          <w:rFonts w:ascii="仿宋_GB2312" w:hAnsi="方正书宋简体" w:eastAsia="仿宋_GB2312" w:cs="方正书宋简体"/>
          <w:sz w:val="28"/>
          <w:szCs w:val="28"/>
        </w:rPr>
        <w:t>9</w:t>
      </w:r>
      <w:r>
        <w:rPr>
          <w:rFonts w:hint="eastAsia" w:ascii="仿宋_GB2312" w:hAnsi="方正书宋简体" w:eastAsia="仿宋_GB2312" w:cs="方正书宋简体"/>
          <w:sz w:val="28"/>
          <w:szCs w:val="28"/>
        </w:rPr>
        <w:t>、履行其他法律法规规定的职责。</w:t>
      </w:r>
    </w:p>
    <w:p>
      <w:pPr>
        <w:shd w:val="clear" w:color="auto" w:fill="FFFFFF"/>
        <w:spacing w:beforeLines="50" w:line="500" w:lineRule="exact"/>
        <w:ind w:left="3656" w:leftChars="1828"/>
        <w:jc w:val="left"/>
        <w:rPr>
          <w:rFonts w:ascii="仿宋_GB2312" w:hAnsi="方正书宋简体" w:eastAsia="仿宋_GB2312" w:cs="方正书宋简体"/>
          <w:sz w:val="28"/>
          <w:szCs w:val="28"/>
          <w:u w:val="single"/>
        </w:rPr>
      </w:pPr>
      <w:r>
        <w:rPr>
          <w:rFonts w:hint="eastAsia" w:ascii="仿宋_GB2312" w:hAnsi="方正书宋简体" w:eastAsia="仿宋_GB2312" w:cs="方正书宋简体"/>
          <w:sz w:val="28"/>
          <w:szCs w:val="28"/>
        </w:rPr>
        <w:t>施工项目经理签字：</w:t>
      </w:r>
      <w:r>
        <w:rPr>
          <w:rFonts w:ascii="仿宋_GB2312" w:hAnsi="方正书宋简体" w:eastAsia="仿宋_GB2312" w:cs="方正书宋简体"/>
          <w:sz w:val="28"/>
          <w:szCs w:val="28"/>
          <w:u w:val="single"/>
        </w:rPr>
        <w:t xml:space="preserve">                 </w:t>
      </w:r>
    </w:p>
    <w:p>
      <w:pPr>
        <w:shd w:val="clear" w:color="auto" w:fill="FFFFFF"/>
        <w:spacing w:line="500" w:lineRule="exact"/>
        <w:ind w:firstLine="3640" w:firstLineChars="1300"/>
        <w:jc w:val="left"/>
        <w:rPr>
          <w:rFonts w:ascii="仿宋_GB2312" w:hAnsi="方正书宋简体" w:eastAsia="仿宋_GB2312" w:cs="方正书宋简体"/>
          <w:sz w:val="28"/>
          <w:szCs w:val="28"/>
          <w:u w:val="single"/>
        </w:rPr>
      </w:pPr>
      <w:r>
        <w:rPr>
          <w:rFonts w:hint="eastAsia" w:ascii="仿宋_GB2312" w:hAnsi="方正书宋简体" w:eastAsia="仿宋_GB2312" w:cs="方正书宋简体"/>
          <w:sz w:val="28"/>
          <w:szCs w:val="28"/>
        </w:rPr>
        <w:t>身</w:t>
      </w:r>
      <w:r>
        <w:rPr>
          <w:rFonts w:ascii="仿宋_GB2312" w:hAnsi="方正书宋简体" w:eastAsia="仿宋_GB2312" w:cs="方正书宋简体"/>
          <w:sz w:val="28"/>
          <w:szCs w:val="28"/>
        </w:rPr>
        <w:t xml:space="preserve"> </w:t>
      </w:r>
      <w:r>
        <w:rPr>
          <w:rFonts w:hint="eastAsia" w:ascii="仿宋_GB2312" w:hAnsi="方正书宋简体" w:eastAsia="仿宋_GB2312" w:cs="方正书宋简体"/>
          <w:sz w:val="28"/>
          <w:szCs w:val="28"/>
        </w:rPr>
        <w:t>份</w:t>
      </w:r>
      <w:r>
        <w:rPr>
          <w:rFonts w:ascii="仿宋_GB2312" w:hAnsi="方正书宋简体" w:eastAsia="仿宋_GB2312" w:cs="方正书宋简体"/>
          <w:sz w:val="28"/>
          <w:szCs w:val="28"/>
        </w:rPr>
        <w:t xml:space="preserve"> </w:t>
      </w:r>
      <w:r>
        <w:rPr>
          <w:rFonts w:hint="eastAsia" w:ascii="仿宋_GB2312" w:hAnsi="方正书宋简体" w:eastAsia="仿宋_GB2312" w:cs="方正书宋简体"/>
          <w:sz w:val="28"/>
          <w:szCs w:val="28"/>
        </w:rPr>
        <w:t>证</w:t>
      </w:r>
      <w:r>
        <w:rPr>
          <w:rFonts w:ascii="仿宋_GB2312" w:hAnsi="方正书宋简体" w:eastAsia="仿宋_GB2312" w:cs="方正书宋简体"/>
          <w:sz w:val="28"/>
          <w:szCs w:val="28"/>
        </w:rPr>
        <w:t xml:space="preserve"> </w:t>
      </w:r>
      <w:r>
        <w:rPr>
          <w:rFonts w:hint="eastAsia" w:ascii="仿宋_GB2312" w:hAnsi="方正书宋简体" w:eastAsia="仿宋_GB2312" w:cs="方正书宋简体"/>
          <w:sz w:val="28"/>
          <w:szCs w:val="28"/>
        </w:rPr>
        <w:t>号</w:t>
      </w:r>
      <w:r>
        <w:rPr>
          <w:rFonts w:ascii="仿宋_GB2312" w:hAnsi="方正书宋简体" w:eastAsia="仿宋_GB2312" w:cs="方正书宋简体"/>
          <w:sz w:val="28"/>
          <w:szCs w:val="28"/>
        </w:rPr>
        <w:t xml:space="preserve"> </w:t>
      </w:r>
      <w:r>
        <w:rPr>
          <w:rFonts w:hint="eastAsia" w:ascii="仿宋_GB2312" w:hAnsi="方正书宋简体" w:eastAsia="仿宋_GB2312" w:cs="方正书宋简体"/>
          <w:sz w:val="28"/>
          <w:szCs w:val="28"/>
        </w:rPr>
        <w:t>：</w:t>
      </w:r>
      <w:r>
        <w:rPr>
          <w:rFonts w:ascii="仿宋_GB2312" w:hAnsi="方正书宋简体" w:eastAsia="仿宋_GB2312" w:cs="方正书宋简体"/>
          <w:sz w:val="28"/>
          <w:szCs w:val="28"/>
          <w:u w:val="single"/>
        </w:rPr>
        <w:t xml:space="preserve">                     </w:t>
      </w:r>
    </w:p>
    <w:p>
      <w:pPr>
        <w:shd w:val="clear" w:color="auto" w:fill="FFFFFF"/>
        <w:spacing w:line="500" w:lineRule="exact"/>
        <w:ind w:firstLine="3640" w:firstLineChars="1300"/>
        <w:jc w:val="left"/>
        <w:rPr>
          <w:rFonts w:ascii="仿宋_GB2312" w:hAnsi="方正书宋简体" w:eastAsia="仿宋_GB2312" w:cs="方正书宋简体"/>
          <w:sz w:val="28"/>
          <w:szCs w:val="28"/>
        </w:rPr>
      </w:pPr>
      <w:r>
        <w:rPr>
          <w:rFonts w:hint="eastAsia" w:ascii="仿宋_GB2312" w:hAnsi="方正书宋简体" w:eastAsia="仿宋_GB2312" w:cs="方正书宋简体"/>
          <w:sz w:val="28"/>
          <w:szCs w:val="28"/>
        </w:rPr>
        <w:t>注册执业资格：</w:t>
      </w:r>
      <w:r>
        <w:rPr>
          <w:rFonts w:ascii="仿宋_GB2312" w:hAnsi="方正书宋简体" w:eastAsia="仿宋_GB2312" w:cs="方正书宋简体"/>
          <w:sz w:val="28"/>
          <w:szCs w:val="28"/>
          <w:u w:val="single"/>
        </w:rPr>
        <w:t xml:space="preserve">                     </w:t>
      </w:r>
    </w:p>
    <w:p>
      <w:pPr>
        <w:shd w:val="clear" w:color="auto" w:fill="FFFFFF"/>
        <w:spacing w:line="500" w:lineRule="exact"/>
        <w:ind w:firstLine="3640" w:firstLineChars="1300"/>
        <w:jc w:val="left"/>
        <w:rPr>
          <w:rFonts w:ascii="仿宋_GB2312" w:hAnsi="方正书宋简体" w:eastAsia="仿宋_GB2312" w:cs="方正书宋简体"/>
          <w:sz w:val="28"/>
          <w:szCs w:val="28"/>
          <w:u w:val="single"/>
        </w:rPr>
      </w:pPr>
      <w:r>
        <w:rPr>
          <w:rFonts w:hint="eastAsia" w:ascii="仿宋_GB2312" w:hAnsi="方正书宋简体" w:eastAsia="仿宋_GB2312" w:cs="方正书宋简体"/>
          <w:sz w:val="28"/>
          <w:szCs w:val="28"/>
        </w:rPr>
        <w:t>注册执业证号：</w:t>
      </w:r>
      <w:r>
        <w:rPr>
          <w:rFonts w:ascii="仿宋_GB2312" w:hAnsi="方正书宋简体" w:eastAsia="仿宋_GB2312" w:cs="方正书宋简体"/>
          <w:sz w:val="28"/>
          <w:szCs w:val="28"/>
          <w:u w:val="single"/>
        </w:rPr>
        <w:t xml:space="preserve">                     </w:t>
      </w:r>
    </w:p>
    <w:p>
      <w:pPr>
        <w:shd w:val="clear" w:color="auto" w:fill="FFFFFF"/>
        <w:spacing w:line="500" w:lineRule="exact"/>
        <w:ind w:firstLine="3640" w:firstLineChars="1300"/>
        <w:jc w:val="left"/>
        <w:rPr>
          <w:rFonts w:ascii="仿宋_GB2312" w:hAnsi="方正书宋简体" w:eastAsia="仿宋_GB2312" w:cs="方正书宋简体"/>
          <w:sz w:val="28"/>
          <w:szCs w:val="28"/>
        </w:rPr>
      </w:pPr>
      <w:r>
        <w:rPr>
          <w:rFonts w:hint="eastAsia" w:ascii="仿宋_GB2312" w:hAnsi="方正书宋简体" w:eastAsia="仿宋_GB2312" w:cs="方正书宋简体"/>
          <w:sz w:val="28"/>
          <w:szCs w:val="28"/>
        </w:rPr>
        <w:t>签</w:t>
      </w:r>
      <w:r>
        <w:rPr>
          <w:rFonts w:ascii="仿宋_GB2312" w:hAnsi="方正书宋简体" w:eastAsia="仿宋_GB2312" w:cs="方正书宋简体"/>
          <w:sz w:val="28"/>
          <w:szCs w:val="28"/>
        </w:rPr>
        <w:t xml:space="preserve"> </w:t>
      </w:r>
      <w:r>
        <w:rPr>
          <w:rFonts w:hint="eastAsia" w:ascii="仿宋_GB2312" w:hAnsi="方正书宋简体" w:eastAsia="仿宋_GB2312" w:cs="方正书宋简体"/>
          <w:sz w:val="28"/>
          <w:szCs w:val="28"/>
        </w:rPr>
        <w:t>字</w:t>
      </w:r>
      <w:r>
        <w:rPr>
          <w:rFonts w:ascii="仿宋_GB2312" w:hAnsi="方正书宋简体" w:eastAsia="仿宋_GB2312" w:cs="方正书宋简体"/>
          <w:sz w:val="28"/>
          <w:szCs w:val="28"/>
        </w:rPr>
        <w:t xml:space="preserve"> </w:t>
      </w:r>
      <w:r>
        <w:rPr>
          <w:rFonts w:hint="eastAsia" w:ascii="仿宋_GB2312" w:hAnsi="方正书宋简体" w:eastAsia="仿宋_GB2312" w:cs="方正书宋简体"/>
          <w:sz w:val="28"/>
          <w:szCs w:val="28"/>
        </w:rPr>
        <w:t>日</w:t>
      </w:r>
      <w:r>
        <w:rPr>
          <w:rFonts w:ascii="仿宋_GB2312" w:hAnsi="方正书宋简体" w:eastAsia="仿宋_GB2312" w:cs="方正书宋简体"/>
          <w:sz w:val="28"/>
          <w:szCs w:val="28"/>
        </w:rPr>
        <w:t xml:space="preserve"> </w:t>
      </w:r>
      <w:r>
        <w:rPr>
          <w:rFonts w:hint="eastAsia" w:ascii="仿宋_GB2312" w:hAnsi="方正书宋简体" w:eastAsia="仿宋_GB2312" w:cs="方正书宋简体"/>
          <w:sz w:val="28"/>
          <w:szCs w:val="28"/>
        </w:rPr>
        <w:t>期</w:t>
      </w:r>
      <w:r>
        <w:rPr>
          <w:rFonts w:ascii="仿宋_GB2312" w:hAnsi="方正书宋简体" w:eastAsia="仿宋_GB2312" w:cs="方正书宋简体"/>
          <w:sz w:val="28"/>
          <w:szCs w:val="28"/>
        </w:rPr>
        <w:t xml:space="preserve"> </w:t>
      </w:r>
      <w:r>
        <w:rPr>
          <w:rFonts w:hint="eastAsia" w:ascii="仿宋_GB2312" w:hAnsi="方正书宋简体" w:eastAsia="仿宋_GB2312" w:cs="方正书宋简体"/>
          <w:sz w:val="28"/>
          <w:szCs w:val="28"/>
        </w:rPr>
        <w:t>：</w:t>
      </w:r>
      <w:r>
        <w:rPr>
          <w:rFonts w:ascii="仿宋_GB2312" w:hAnsi="方正书宋简体" w:eastAsia="仿宋_GB2312" w:cs="方正书宋简体"/>
          <w:sz w:val="28"/>
          <w:szCs w:val="28"/>
          <w:u w:val="single"/>
        </w:rPr>
        <w:t xml:space="preserve">       </w:t>
      </w:r>
      <w:r>
        <w:rPr>
          <w:rFonts w:hint="eastAsia" w:ascii="仿宋_GB2312" w:hAnsi="方正书宋简体" w:eastAsia="仿宋_GB2312" w:cs="方正书宋简体"/>
          <w:sz w:val="28"/>
          <w:szCs w:val="28"/>
        </w:rPr>
        <w:t>年</w:t>
      </w:r>
      <w:r>
        <w:rPr>
          <w:rFonts w:ascii="仿宋_GB2312" w:hAnsi="方正书宋简体" w:eastAsia="仿宋_GB2312" w:cs="方正书宋简体"/>
          <w:sz w:val="28"/>
          <w:szCs w:val="28"/>
          <w:u w:val="single"/>
        </w:rPr>
        <w:t xml:space="preserve">    </w:t>
      </w:r>
      <w:r>
        <w:rPr>
          <w:rFonts w:hint="eastAsia" w:ascii="仿宋_GB2312" w:hAnsi="方正书宋简体" w:eastAsia="仿宋_GB2312" w:cs="方正书宋简体"/>
          <w:sz w:val="28"/>
          <w:szCs w:val="28"/>
        </w:rPr>
        <w:t>月</w:t>
      </w:r>
      <w:r>
        <w:rPr>
          <w:rFonts w:ascii="仿宋_GB2312" w:hAnsi="方正书宋简体" w:eastAsia="仿宋_GB2312" w:cs="方正书宋简体"/>
          <w:sz w:val="28"/>
          <w:szCs w:val="28"/>
          <w:u w:val="single"/>
        </w:rPr>
        <w:t xml:space="preserve">    </w:t>
      </w:r>
      <w:r>
        <w:rPr>
          <w:rFonts w:hint="eastAsia" w:ascii="仿宋_GB2312" w:hAnsi="方正书宋简体" w:eastAsia="仿宋_GB2312" w:cs="方正书宋简体"/>
          <w:sz w:val="28"/>
          <w:szCs w:val="28"/>
        </w:rPr>
        <w:t>日</w:t>
      </w:r>
    </w:p>
    <w:p>
      <w:pPr>
        <w:spacing w:line="600" w:lineRule="exact"/>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总监理工程师质量终身责任承诺书</w:t>
      </w:r>
    </w:p>
    <w:p>
      <w:pPr>
        <w:shd w:val="clear" w:color="auto" w:fill="FFFFFF"/>
        <w:spacing w:line="560" w:lineRule="exact"/>
        <w:jc w:val="left"/>
        <w:rPr>
          <w:rFonts w:ascii="仿宋_GB2312" w:hAnsi="方正书宋简体" w:eastAsia="仿宋_GB2312" w:cs="方正书宋简体"/>
          <w:b/>
          <w:bCs/>
          <w:sz w:val="28"/>
          <w:szCs w:val="28"/>
        </w:rPr>
      </w:pPr>
    </w:p>
    <w:p>
      <w:pPr>
        <w:shd w:val="clear" w:color="auto" w:fill="FFFFFF"/>
        <w:spacing w:line="560" w:lineRule="exact"/>
        <w:jc w:val="left"/>
        <w:rPr>
          <w:rFonts w:ascii="仿宋_GB2312" w:hAnsi="方正书宋简体" w:eastAsia="仿宋_GB2312" w:cs="方正书宋简体"/>
          <w:b/>
          <w:bCs/>
          <w:sz w:val="28"/>
          <w:szCs w:val="28"/>
        </w:rPr>
      </w:pPr>
      <w:r>
        <w:rPr>
          <w:rFonts w:hint="eastAsia" w:ascii="仿宋_GB2312" w:hAnsi="方正书宋简体" w:eastAsia="仿宋_GB2312" w:cs="方正书宋简体"/>
          <w:b/>
          <w:bCs/>
          <w:sz w:val="28"/>
          <w:szCs w:val="28"/>
        </w:rPr>
        <w:t>监理单位：</w:t>
      </w:r>
    </w:p>
    <w:p>
      <w:pPr>
        <w:shd w:val="clear" w:color="auto" w:fill="FFFFFF"/>
        <w:spacing w:line="560" w:lineRule="exact"/>
        <w:jc w:val="left"/>
        <w:rPr>
          <w:rFonts w:ascii="仿宋_GB2312" w:hAnsi="方正书宋简体" w:eastAsia="仿宋_GB2312" w:cs="方正书宋简体"/>
          <w:b/>
          <w:bCs/>
          <w:sz w:val="28"/>
          <w:szCs w:val="28"/>
        </w:rPr>
      </w:pPr>
      <w:r>
        <w:rPr>
          <w:rFonts w:hint="eastAsia" w:ascii="仿宋_GB2312" w:hAnsi="方正书宋简体" w:eastAsia="仿宋_GB2312" w:cs="方正书宋简体"/>
          <w:b/>
          <w:bCs/>
          <w:sz w:val="28"/>
          <w:szCs w:val="28"/>
        </w:rPr>
        <w:t>工程名称：</w:t>
      </w:r>
    </w:p>
    <w:p>
      <w:pPr>
        <w:shd w:val="clear" w:color="auto" w:fill="FFFFFF"/>
        <w:spacing w:line="560" w:lineRule="exact"/>
        <w:jc w:val="left"/>
        <w:rPr>
          <w:rFonts w:ascii="仿宋_GB2312" w:hAnsi="方正书宋简体" w:eastAsia="仿宋_GB2312" w:cs="方正书宋简体"/>
          <w:sz w:val="28"/>
          <w:szCs w:val="28"/>
        </w:rPr>
      </w:pPr>
      <w:r>
        <w:rPr>
          <w:rFonts w:hint="eastAsia" w:ascii="仿宋_GB2312" w:hAnsi="方正书宋简体" w:eastAsia="仿宋_GB2312" w:cs="方正书宋简体"/>
          <w:b/>
          <w:bCs/>
          <w:sz w:val="28"/>
          <w:szCs w:val="28"/>
        </w:rPr>
        <w:t>工程地址：</w:t>
      </w:r>
    </w:p>
    <w:p>
      <w:pPr>
        <w:shd w:val="clear" w:color="auto" w:fill="FFFFFF"/>
        <w:spacing w:line="560" w:lineRule="exact"/>
        <w:ind w:firstLine="560" w:firstLineChars="200"/>
        <w:rPr>
          <w:rFonts w:ascii="仿宋_GB2312" w:hAnsi="方正书宋简体" w:eastAsia="仿宋_GB2312" w:cs="方正书宋简体"/>
          <w:sz w:val="28"/>
          <w:szCs w:val="28"/>
        </w:rPr>
      </w:pPr>
      <w:r>
        <w:rPr>
          <w:rFonts w:hint="eastAsia" w:ascii="仿宋_GB2312" w:hAnsi="方正书宋简体" w:eastAsia="仿宋_GB2312" w:cs="方正书宋简体"/>
          <w:sz w:val="28"/>
          <w:szCs w:val="28"/>
        </w:rPr>
        <w:t>本人经法定代表人授权为该工程总监理工程师，承担相关质量终身责任，现郑重承诺：</w:t>
      </w:r>
    </w:p>
    <w:p>
      <w:pPr>
        <w:shd w:val="clear" w:color="auto" w:fill="FFFFFF"/>
        <w:spacing w:line="560" w:lineRule="exact"/>
        <w:ind w:firstLine="560" w:firstLineChars="200"/>
        <w:rPr>
          <w:rFonts w:ascii="仿宋_GB2312" w:hAnsi="方正书宋简体" w:eastAsia="仿宋_GB2312" w:cs="方正书宋简体"/>
          <w:sz w:val="28"/>
          <w:szCs w:val="28"/>
        </w:rPr>
      </w:pPr>
      <w:r>
        <w:rPr>
          <w:rFonts w:ascii="仿宋_GB2312" w:hAnsi="方正书宋简体" w:eastAsia="仿宋_GB2312" w:cs="方正书宋简体"/>
          <w:sz w:val="28"/>
          <w:szCs w:val="28"/>
        </w:rPr>
        <w:t>1</w:t>
      </w:r>
      <w:r>
        <w:rPr>
          <w:rFonts w:hint="eastAsia" w:ascii="仿宋_GB2312" w:hAnsi="方正书宋简体" w:eastAsia="仿宋_GB2312" w:cs="方正书宋简体"/>
          <w:sz w:val="28"/>
          <w:szCs w:val="28"/>
        </w:rPr>
        <w:t>、严格执行工程监理规范；</w:t>
      </w:r>
    </w:p>
    <w:p>
      <w:pPr>
        <w:shd w:val="clear" w:color="auto" w:fill="FFFFFF"/>
        <w:spacing w:line="560" w:lineRule="exact"/>
        <w:ind w:firstLine="560" w:firstLineChars="200"/>
        <w:rPr>
          <w:rFonts w:ascii="仿宋_GB2312" w:hAnsi="方正书宋简体" w:eastAsia="仿宋_GB2312" w:cs="方正书宋简体"/>
          <w:sz w:val="28"/>
          <w:szCs w:val="28"/>
        </w:rPr>
      </w:pPr>
      <w:r>
        <w:rPr>
          <w:rFonts w:ascii="仿宋_GB2312" w:hAnsi="方正书宋简体" w:eastAsia="仿宋_GB2312" w:cs="方正书宋简体"/>
          <w:sz w:val="28"/>
          <w:szCs w:val="28"/>
        </w:rPr>
        <w:t>2</w:t>
      </w:r>
      <w:r>
        <w:rPr>
          <w:rFonts w:hint="eastAsia" w:ascii="仿宋_GB2312" w:hAnsi="方正书宋简体" w:eastAsia="仿宋_GB2312" w:cs="方正书宋简体"/>
          <w:sz w:val="28"/>
          <w:szCs w:val="28"/>
        </w:rPr>
        <w:t>、严格按工程进度及监理工作情况配备人员，并确保所有人员到岗履职；</w:t>
      </w:r>
    </w:p>
    <w:p>
      <w:pPr>
        <w:shd w:val="clear" w:color="auto" w:fill="FFFFFF"/>
        <w:spacing w:line="560" w:lineRule="exact"/>
        <w:ind w:firstLine="560" w:firstLineChars="200"/>
        <w:rPr>
          <w:rFonts w:ascii="仿宋_GB2312" w:hAnsi="方正书宋简体" w:eastAsia="仿宋_GB2312" w:cs="方正书宋简体"/>
          <w:sz w:val="28"/>
          <w:szCs w:val="28"/>
        </w:rPr>
      </w:pPr>
      <w:r>
        <w:rPr>
          <w:rFonts w:ascii="仿宋_GB2312" w:hAnsi="方正书宋简体" w:eastAsia="仿宋_GB2312" w:cs="方正书宋简体"/>
          <w:sz w:val="28"/>
          <w:szCs w:val="28"/>
        </w:rPr>
        <w:t>3</w:t>
      </w:r>
      <w:r>
        <w:rPr>
          <w:rFonts w:hint="eastAsia" w:ascii="仿宋_GB2312" w:hAnsi="方正书宋简体" w:eastAsia="仿宋_GB2312" w:cs="方正书宋简体"/>
          <w:sz w:val="28"/>
          <w:szCs w:val="28"/>
        </w:rPr>
        <w:t>、严格依照法律、法规以及有关技术标准、经施工图审查机构审查合格的设计文件和监理合同对工程实施监理；</w:t>
      </w:r>
    </w:p>
    <w:p>
      <w:pPr>
        <w:shd w:val="clear" w:color="auto" w:fill="FFFFFF"/>
        <w:spacing w:line="560" w:lineRule="exact"/>
        <w:ind w:firstLine="560" w:firstLineChars="200"/>
        <w:rPr>
          <w:rFonts w:ascii="仿宋_GB2312" w:hAnsi="方正书宋简体" w:eastAsia="仿宋_GB2312" w:cs="方正书宋简体"/>
          <w:sz w:val="28"/>
          <w:szCs w:val="28"/>
        </w:rPr>
      </w:pPr>
      <w:r>
        <w:rPr>
          <w:rFonts w:ascii="仿宋_GB2312" w:hAnsi="方正书宋简体" w:eastAsia="仿宋_GB2312" w:cs="方正书宋简体"/>
          <w:sz w:val="28"/>
          <w:szCs w:val="28"/>
        </w:rPr>
        <w:t>4</w:t>
      </w:r>
      <w:r>
        <w:rPr>
          <w:rFonts w:hint="eastAsia" w:ascii="仿宋_GB2312" w:hAnsi="方正书宋简体" w:eastAsia="仿宋_GB2312" w:cs="方正书宋简体"/>
          <w:sz w:val="28"/>
          <w:szCs w:val="28"/>
        </w:rPr>
        <w:t>、发现施工过程有违法违规和违反工程建设强制性标准的行为，应签发监理通知书，要求施工单位整改，并认真对整改的结果进行复查，情况严重时，应签发工程停工令，并及时报告建设单位。施工单位拒不整改或不停工的，应及时向有关主管部门报送监理报告；</w:t>
      </w:r>
    </w:p>
    <w:p>
      <w:pPr>
        <w:shd w:val="clear" w:color="auto" w:fill="FFFFFF"/>
        <w:spacing w:line="560" w:lineRule="exact"/>
        <w:ind w:firstLine="560" w:firstLineChars="200"/>
        <w:rPr>
          <w:rFonts w:ascii="仿宋_GB2312" w:hAnsi="方正书宋简体" w:eastAsia="仿宋_GB2312" w:cs="方正书宋简体"/>
          <w:sz w:val="28"/>
          <w:szCs w:val="28"/>
        </w:rPr>
      </w:pPr>
      <w:r>
        <w:rPr>
          <w:rFonts w:ascii="仿宋_GB2312" w:hAnsi="方正书宋简体" w:eastAsia="仿宋_GB2312" w:cs="方正书宋简体"/>
          <w:sz w:val="28"/>
          <w:szCs w:val="28"/>
        </w:rPr>
        <w:t>5</w:t>
      </w:r>
      <w:r>
        <w:rPr>
          <w:rFonts w:hint="eastAsia" w:ascii="仿宋_GB2312" w:hAnsi="方正书宋简体" w:eastAsia="仿宋_GB2312" w:cs="方正书宋简体"/>
          <w:sz w:val="28"/>
          <w:szCs w:val="28"/>
        </w:rPr>
        <w:t>、严格依法依规履行相关工程质量检查、验收及调查、处理事故等监理责任；</w:t>
      </w:r>
    </w:p>
    <w:p>
      <w:pPr>
        <w:shd w:val="clear" w:color="auto" w:fill="FFFFFF"/>
        <w:spacing w:line="560" w:lineRule="exact"/>
        <w:ind w:firstLine="560" w:firstLineChars="200"/>
        <w:rPr>
          <w:rFonts w:ascii="仿宋_GB2312" w:hAnsi="方正书宋简体" w:eastAsia="仿宋_GB2312" w:cs="方正书宋简体"/>
          <w:sz w:val="28"/>
          <w:szCs w:val="28"/>
        </w:rPr>
      </w:pPr>
      <w:r>
        <w:rPr>
          <w:rFonts w:ascii="仿宋_GB2312" w:hAnsi="方正书宋简体" w:eastAsia="仿宋_GB2312" w:cs="方正书宋简体"/>
          <w:sz w:val="28"/>
          <w:szCs w:val="28"/>
        </w:rPr>
        <w:t>6</w:t>
      </w:r>
      <w:r>
        <w:rPr>
          <w:rFonts w:hint="eastAsia" w:ascii="仿宋_GB2312" w:hAnsi="方正书宋简体" w:eastAsia="仿宋_GB2312" w:cs="方正书宋简体"/>
          <w:sz w:val="28"/>
          <w:szCs w:val="28"/>
        </w:rPr>
        <w:t>、履行其他法律法规规定的职责。</w:t>
      </w:r>
    </w:p>
    <w:p>
      <w:pPr>
        <w:shd w:val="clear" w:color="auto" w:fill="FFFFFF"/>
        <w:spacing w:beforeLines="50" w:line="560" w:lineRule="exact"/>
        <w:ind w:left="3656" w:leftChars="1828"/>
        <w:jc w:val="left"/>
        <w:rPr>
          <w:rFonts w:ascii="仿宋_GB2312" w:hAnsi="方正书宋简体" w:eastAsia="仿宋_GB2312" w:cs="方正书宋简体"/>
          <w:sz w:val="28"/>
          <w:szCs w:val="28"/>
          <w:u w:val="single"/>
        </w:rPr>
      </w:pPr>
      <w:r>
        <w:rPr>
          <w:rFonts w:hint="eastAsia" w:ascii="仿宋_GB2312" w:hAnsi="方正书宋简体" w:eastAsia="仿宋_GB2312" w:cs="方正书宋简体"/>
          <w:sz w:val="28"/>
          <w:szCs w:val="28"/>
        </w:rPr>
        <w:t>总监理工程师签字：</w:t>
      </w:r>
      <w:r>
        <w:rPr>
          <w:rFonts w:ascii="仿宋_GB2312" w:hAnsi="方正书宋简体" w:eastAsia="仿宋_GB2312" w:cs="方正书宋简体"/>
          <w:sz w:val="28"/>
          <w:szCs w:val="28"/>
          <w:u w:val="single"/>
        </w:rPr>
        <w:t xml:space="preserve">                  </w:t>
      </w:r>
    </w:p>
    <w:p>
      <w:pPr>
        <w:shd w:val="clear" w:color="auto" w:fill="FFFFFF"/>
        <w:spacing w:line="560" w:lineRule="exact"/>
        <w:ind w:firstLine="3640" w:firstLineChars="1300"/>
        <w:jc w:val="left"/>
        <w:rPr>
          <w:rFonts w:ascii="仿宋_GB2312" w:hAnsi="方正书宋简体" w:eastAsia="仿宋_GB2312" w:cs="方正书宋简体"/>
          <w:sz w:val="28"/>
          <w:szCs w:val="28"/>
          <w:u w:val="single"/>
        </w:rPr>
      </w:pPr>
      <w:r>
        <w:rPr>
          <w:rFonts w:hint="eastAsia" w:ascii="仿宋_GB2312" w:hAnsi="方正书宋简体" w:eastAsia="仿宋_GB2312" w:cs="方正书宋简体"/>
          <w:sz w:val="28"/>
          <w:szCs w:val="28"/>
        </w:rPr>
        <w:t>身</w:t>
      </w:r>
      <w:r>
        <w:rPr>
          <w:rFonts w:ascii="仿宋_GB2312" w:hAnsi="方正书宋简体" w:eastAsia="仿宋_GB2312" w:cs="方正书宋简体"/>
          <w:sz w:val="28"/>
          <w:szCs w:val="28"/>
        </w:rPr>
        <w:t xml:space="preserve"> </w:t>
      </w:r>
      <w:r>
        <w:rPr>
          <w:rFonts w:hint="eastAsia" w:ascii="仿宋_GB2312" w:hAnsi="方正书宋简体" w:eastAsia="仿宋_GB2312" w:cs="方正书宋简体"/>
          <w:sz w:val="28"/>
          <w:szCs w:val="28"/>
        </w:rPr>
        <w:t>份</w:t>
      </w:r>
      <w:r>
        <w:rPr>
          <w:rFonts w:ascii="仿宋_GB2312" w:hAnsi="方正书宋简体" w:eastAsia="仿宋_GB2312" w:cs="方正书宋简体"/>
          <w:sz w:val="28"/>
          <w:szCs w:val="28"/>
        </w:rPr>
        <w:t xml:space="preserve"> </w:t>
      </w:r>
      <w:r>
        <w:rPr>
          <w:rFonts w:hint="eastAsia" w:ascii="仿宋_GB2312" w:hAnsi="方正书宋简体" w:eastAsia="仿宋_GB2312" w:cs="方正书宋简体"/>
          <w:sz w:val="28"/>
          <w:szCs w:val="28"/>
        </w:rPr>
        <w:t>证</w:t>
      </w:r>
      <w:r>
        <w:rPr>
          <w:rFonts w:ascii="仿宋_GB2312" w:hAnsi="方正书宋简体" w:eastAsia="仿宋_GB2312" w:cs="方正书宋简体"/>
          <w:sz w:val="28"/>
          <w:szCs w:val="28"/>
        </w:rPr>
        <w:t xml:space="preserve"> </w:t>
      </w:r>
      <w:r>
        <w:rPr>
          <w:rFonts w:hint="eastAsia" w:ascii="仿宋_GB2312" w:hAnsi="方正书宋简体" w:eastAsia="仿宋_GB2312" w:cs="方正书宋简体"/>
          <w:sz w:val="28"/>
          <w:szCs w:val="28"/>
        </w:rPr>
        <w:t>号</w:t>
      </w:r>
      <w:r>
        <w:rPr>
          <w:rFonts w:ascii="仿宋_GB2312" w:hAnsi="方正书宋简体" w:eastAsia="仿宋_GB2312" w:cs="方正书宋简体"/>
          <w:sz w:val="28"/>
          <w:szCs w:val="28"/>
        </w:rPr>
        <w:t xml:space="preserve"> </w:t>
      </w:r>
      <w:r>
        <w:rPr>
          <w:rFonts w:hint="eastAsia" w:ascii="仿宋_GB2312" w:hAnsi="方正书宋简体" w:eastAsia="仿宋_GB2312" w:cs="方正书宋简体"/>
          <w:sz w:val="28"/>
          <w:szCs w:val="28"/>
        </w:rPr>
        <w:t>：</w:t>
      </w:r>
      <w:r>
        <w:rPr>
          <w:rFonts w:ascii="仿宋_GB2312" w:hAnsi="方正书宋简体" w:eastAsia="仿宋_GB2312" w:cs="方正书宋简体"/>
          <w:sz w:val="28"/>
          <w:szCs w:val="28"/>
          <w:u w:val="single"/>
        </w:rPr>
        <w:t xml:space="preserve">                      </w:t>
      </w:r>
    </w:p>
    <w:p>
      <w:pPr>
        <w:shd w:val="clear" w:color="auto" w:fill="FFFFFF"/>
        <w:spacing w:line="560" w:lineRule="exact"/>
        <w:ind w:firstLine="3640" w:firstLineChars="1300"/>
        <w:jc w:val="left"/>
        <w:rPr>
          <w:rFonts w:ascii="仿宋_GB2312" w:hAnsi="方正书宋简体" w:eastAsia="仿宋_GB2312" w:cs="方正书宋简体"/>
          <w:sz w:val="28"/>
          <w:szCs w:val="28"/>
        </w:rPr>
      </w:pPr>
      <w:r>
        <w:rPr>
          <w:rFonts w:hint="eastAsia" w:ascii="仿宋_GB2312" w:hAnsi="方正书宋简体" w:eastAsia="仿宋_GB2312" w:cs="方正书宋简体"/>
          <w:sz w:val="28"/>
          <w:szCs w:val="28"/>
        </w:rPr>
        <w:t>注册执业资格：</w:t>
      </w:r>
      <w:r>
        <w:rPr>
          <w:rFonts w:ascii="仿宋_GB2312" w:hAnsi="方正书宋简体" w:eastAsia="仿宋_GB2312" w:cs="方正书宋简体"/>
          <w:sz w:val="28"/>
          <w:szCs w:val="28"/>
          <w:u w:val="single"/>
        </w:rPr>
        <w:t xml:space="preserve">                      </w:t>
      </w:r>
    </w:p>
    <w:p>
      <w:pPr>
        <w:shd w:val="clear" w:color="auto" w:fill="FFFFFF"/>
        <w:spacing w:line="560" w:lineRule="exact"/>
        <w:ind w:firstLine="3640" w:firstLineChars="1300"/>
        <w:jc w:val="left"/>
        <w:rPr>
          <w:rFonts w:ascii="仿宋_GB2312" w:hAnsi="方正书宋简体" w:eastAsia="仿宋_GB2312" w:cs="方正书宋简体"/>
          <w:sz w:val="28"/>
          <w:szCs w:val="28"/>
          <w:u w:val="single"/>
        </w:rPr>
      </w:pPr>
      <w:r>
        <w:rPr>
          <w:rFonts w:hint="eastAsia" w:ascii="仿宋_GB2312" w:hAnsi="方正书宋简体" w:eastAsia="仿宋_GB2312" w:cs="方正书宋简体"/>
          <w:sz w:val="28"/>
          <w:szCs w:val="28"/>
        </w:rPr>
        <w:t>注册执业证号：</w:t>
      </w:r>
      <w:r>
        <w:rPr>
          <w:rFonts w:ascii="仿宋_GB2312" w:hAnsi="方正书宋简体" w:eastAsia="仿宋_GB2312" w:cs="方正书宋简体"/>
          <w:sz w:val="28"/>
          <w:szCs w:val="28"/>
          <w:u w:val="single"/>
        </w:rPr>
        <w:t xml:space="preserve">                      </w:t>
      </w:r>
    </w:p>
    <w:p>
      <w:pPr>
        <w:shd w:val="clear" w:color="auto" w:fill="FFFFFF"/>
        <w:spacing w:line="560" w:lineRule="exact"/>
        <w:ind w:firstLine="3640" w:firstLineChars="1300"/>
        <w:jc w:val="left"/>
        <w:rPr>
          <w:rFonts w:ascii="仿宋_GB2312" w:hAnsi="方正书宋简体" w:eastAsia="仿宋_GB2312" w:cs="方正书宋简体"/>
          <w:sz w:val="28"/>
          <w:szCs w:val="28"/>
        </w:rPr>
      </w:pPr>
      <w:r>
        <w:rPr>
          <w:rFonts w:hint="eastAsia" w:ascii="仿宋_GB2312" w:hAnsi="方正书宋简体" w:eastAsia="仿宋_GB2312" w:cs="方正书宋简体"/>
          <w:sz w:val="28"/>
          <w:szCs w:val="28"/>
        </w:rPr>
        <w:t>签</w:t>
      </w:r>
      <w:r>
        <w:rPr>
          <w:rFonts w:ascii="仿宋_GB2312" w:hAnsi="方正书宋简体" w:eastAsia="仿宋_GB2312" w:cs="方正书宋简体"/>
          <w:sz w:val="28"/>
          <w:szCs w:val="28"/>
        </w:rPr>
        <w:t xml:space="preserve"> </w:t>
      </w:r>
      <w:r>
        <w:rPr>
          <w:rFonts w:hint="eastAsia" w:ascii="仿宋_GB2312" w:hAnsi="方正书宋简体" w:eastAsia="仿宋_GB2312" w:cs="方正书宋简体"/>
          <w:sz w:val="28"/>
          <w:szCs w:val="28"/>
        </w:rPr>
        <w:t>字</w:t>
      </w:r>
      <w:r>
        <w:rPr>
          <w:rFonts w:ascii="仿宋_GB2312" w:hAnsi="方正书宋简体" w:eastAsia="仿宋_GB2312" w:cs="方正书宋简体"/>
          <w:sz w:val="28"/>
          <w:szCs w:val="28"/>
        </w:rPr>
        <w:t xml:space="preserve"> </w:t>
      </w:r>
      <w:r>
        <w:rPr>
          <w:rFonts w:hint="eastAsia" w:ascii="仿宋_GB2312" w:hAnsi="方正书宋简体" w:eastAsia="仿宋_GB2312" w:cs="方正书宋简体"/>
          <w:sz w:val="28"/>
          <w:szCs w:val="28"/>
        </w:rPr>
        <w:t>日</w:t>
      </w:r>
      <w:r>
        <w:rPr>
          <w:rFonts w:ascii="仿宋_GB2312" w:hAnsi="方正书宋简体" w:eastAsia="仿宋_GB2312" w:cs="方正书宋简体"/>
          <w:sz w:val="28"/>
          <w:szCs w:val="28"/>
        </w:rPr>
        <w:t xml:space="preserve"> </w:t>
      </w:r>
      <w:r>
        <w:rPr>
          <w:rFonts w:hint="eastAsia" w:ascii="仿宋_GB2312" w:hAnsi="方正书宋简体" w:eastAsia="仿宋_GB2312" w:cs="方正书宋简体"/>
          <w:sz w:val="28"/>
          <w:szCs w:val="28"/>
        </w:rPr>
        <w:t>期</w:t>
      </w:r>
      <w:r>
        <w:rPr>
          <w:rFonts w:ascii="仿宋_GB2312" w:hAnsi="方正书宋简体" w:eastAsia="仿宋_GB2312" w:cs="方正书宋简体"/>
          <w:sz w:val="28"/>
          <w:szCs w:val="28"/>
        </w:rPr>
        <w:t xml:space="preserve"> </w:t>
      </w:r>
      <w:r>
        <w:rPr>
          <w:rFonts w:hint="eastAsia" w:ascii="仿宋_GB2312" w:hAnsi="方正书宋简体" w:eastAsia="仿宋_GB2312" w:cs="方正书宋简体"/>
          <w:sz w:val="28"/>
          <w:szCs w:val="28"/>
        </w:rPr>
        <w:t>：</w:t>
      </w:r>
      <w:r>
        <w:rPr>
          <w:rFonts w:ascii="仿宋_GB2312" w:hAnsi="方正书宋简体" w:eastAsia="仿宋_GB2312" w:cs="方正书宋简体"/>
          <w:sz w:val="28"/>
          <w:szCs w:val="28"/>
          <w:u w:val="single"/>
        </w:rPr>
        <w:t xml:space="preserve">       </w:t>
      </w:r>
      <w:r>
        <w:rPr>
          <w:rFonts w:hint="eastAsia" w:ascii="仿宋_GB2312" w:hAnsi="方正书宋简体" w:eastAsia="仿宋_GB2312" w:cs="方正书宋简体"/>
          <w:sz w:val="28"/>
          <w:szCs w:val="28"/>
        </w:rPr>
        <w:t>年</w:t>
      </w:r>
      <w:r>
        <w:rPr>
          <w:rFonts w:ascii="仿宋_GB2312" w:hAnsi="方正书宋简体" w:eastAsia="仿宋_GB2312" w:cs="方正书宋简体"/>
          <w:sz w:val="28"/>
          <w:szCs w:val="28"/>
          <w:u w:val="single"/>
        </w:rPr>
        <w:t xml:space="preserve">     </w:t>
      </w:r>
      <w:r>
        <w:rPr>
          <w:rFonts w:hint="eastAsia" w:ascii="仿宋_GB2312" w:hAnsi="方正书宋简体" w:eastAsia="仿宋_GB2312" w:cs="方正书宋简体"/>
          <w:sz w:val="28"/>
          <w:szCs w:val="28"/>
        </w:rPr>
        <w:t>月</w:t>
      </w:r>
      <w:r>
        <w:rPr>
          <w:rFonts w:ascii="仿宋_GB2312" w:hAnsi="方正书宋简体" w:eastAsia="仿宋_GB2312" w:cs="方正书宋简体"/>
          <w:sz w:val="28"/>
          <w:szCs w:val="28"/>
          <w:u w:val="single"/>
        </w:rPr>
        <w:t xml:space="preserve">    </w:t>
      </w:r>
      <w:r>
        <w:rPr>
          <w:rFonts w:hint="eastAsia" w:ascii="仿宋_GB2312" w:hAnsi="方正书宋简体" w:eastAsia="仿宋_GB2312" w:cs="方正书宋简体"/>
          <w:sz w:val="28"/>
          <w:szCs w:val="28"/>
        </w:rPr>
        <w:t>日</w:t>
      </w:r>
    </w:p>
    <w:p>
      <w:pPr>
        <w:spacing w:line="600" w:lineRule="exact"/>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建设项目负责人质量终身责任承诺书</w:t>
      </w:r>
      <w:r>
        <w:rPr>
          <w:rFonts w:ascii="方正小标宋简体" w:hAnsi="方正小标宋简体" w:eastAsia="方正小标宋简体" w:cs="方正小标宋简体"/>
          <w:bCs/>
          <w:sz w:val="36"/>
          <w:szCs w:val="36"/>
        </w:rPr>
        <w:t xml:space="preserve"> </w:t>
      </w:r>
    </w:p>
    <w:p>
      <w:pPr>
        <w:shd w:val="clear" w:color="auto" w:fill="FFFFFF"/>
        <w:spacing w:line="560" w:lineRule="exact"/>
        <w:jc w:val="left"/>
        <w:rPr>
          <w:rFonts w:ascii="仿宋_GB2312" w:hAnsi="方正书宋简体" w:eastAsia="仿宋_GB2312" w:cs="方正书宋简体"/>
          <w:b/>
          <w:bCs/>
          <w:sz w:val="28"/>
          <w:szCs w:val="28"/>
        </w:rPr>
      </w:pPr>
    </w:p>
    <w:p>
      <w:pPr>
        <w:shd w:val="clear" w:color="auto" w:fill="FFFFFF"/>
        <w:spacing w:line="560" w:lineRule="exact"/>
        <w:jc w:val="left"/>
        <w:rPr>
          <w:rFonts w:ascii="仿宋_GB2312" w:hAnsi="方正书宋简体" w:eastAsia="仿宋_GB2312" w:cs="方正书宋简体"/>
          <w:b/>
          <w:bCs/>
          <w:sz w:val="28"/>
          <w:szCs w:val="28"/>
        </w:rPr>
      </w:pPr>
      <w:r>
        <w:rPr>
          <w:rFonts w:hint="eastAsia" w:ascii="仿宋_GB2312" w:hAnsi="方正书宋简体" w:eastAsia="仿宋_GB2312" w:cs="方正书宋简体"/>
          <w:b/>
          <w:bCs/>
          <w:sz w:val="28"/>
          <w:szCs w:val="28"/>
        </w:rPr>
        <w:t>建设单位：</w:t>
      </w:r>
    </w:p>
    <w:p>
      <w:pPr>
        <w:shd w:val="clear" w:color="auto" w:fill="FFFFFF"/>
        <w:spacing w:line="560" w:lineRule="exact"/>
        <w:jc w:val="left"/>
        <w:rPr>
          <w:rFonts w:ascii="仿宋_GB2312" w:hAnsi="方正书宋简体" w:eastAsia="仿宋_GB2312" w:cs="方正书宋简体"/>
          <w:b/>
          <w:bCs/>
          <w:sz w:val="28"/>
          <w:szCs w:val="28"/>
        </w:rPr>
      </w:pPr>
      <w:r>
        <w:rPr>
          <w:rFonts w:hint="eastAsia" w:ascii="仿宋_GB2312" w:hAnsi="方正书宋简体" w:eastAsia="仿宋_GB2312" w:cs="方正书宋简体"/>
          <w:b/>
          <w:bCs/>
          <w:sz w:val="28"/>
          <w:szCs w:val="28"/>
        </w:rPr>
        <w:t>工程名称：</w:t>
      </w:r>
    </w:p>
    <w:p>
      <w:pPr>
        <w:shd w:val="clear" w:color="auto" w:fill="FFFFFF"/>
        <w:spacing w:line="560" w:lineRule="exact"/>
        <w:jc w:val="left"/>
        <w:rPr>
          <w:rFonts w:ascii="仿宋_GB2312" w:hAnsi="方正书宋简体" w:eastAsia="仿宋_GB2312" w:cs="方正书宋简体"/>
          <w:sz w:val="28"/>
          <w:szCs w:val="28"/>
        </w:rPr>
      </w:pPr>
      <w:r>
        <w:rPr>
          <w:rFonts w:hint="eastAsia" w:ascii="仿宋_GB2312" w:hAnsi="方正书宋简体" w:eastAsia="仿宋_GB2312" w:cs="方正书宋简体"/>
          <w:b/>
          <w:bCs/>
          <w:sz w:val="28"/>
          <w:szCs w:val="28"/>
        </w:rPr>
        <w:t>工程地址：</w:t>
      </w:r>
    </w:p>
    <w:p>
      <w:pPr>
        <w:shd w:val="clear" w:color="auto" w:fill="FFFFFF"/>
        <w:spacing w:line="560" w:lineRule="exact"/>
        <w:ind w:firstLine="560" w:firstLineChars="200"/>
        <w:rPr>
          <w:rFonts w:ascii="仿宋_GB2312" w:hAnsi="方正书宋简体" w:eastAsia="仿宋_GB2312" w:cs="方正书宋简体"/>
          <w:sz w:val="28"/>
          <w:szCs w:val="28"/>
        </w:rPr>
      </w:pPr>
      <w:r>
        <w:rPr>
          <w:rFonts w:hint="eastAsia" w:ascii="仿宋_GB2312" w:hAnsi="方正书宋简体" w:eastAsia="仿宋_GB2312" w:cs="方正书宋简体"/>
          <w:sz w:val="28"/>
          <w:szCs w:val="28"/>
        </w:rPr>
        <w:t>本人经法人授权为该工程建设项目负责人，承担相关质量终身责任，现郑重承诺：</w:t>
      </w:r>
    </w:p>
    <w:p>
      <w:pPr>
        <w:shd w:val="clear" w:color="auto" w:fill="FFFFFF"/>
        <w:spacing w:line="560" w:lineRule="exact"/>
        <w:ind w:firstLine="560" w:firstLineChars="200"/>
        <w:rPr>
          <w:rFonts w:ascii="仿宋_GB2312" w:hAnsi="方正书宋简体" w:eastAsia="仿宋_GB2312" w:cs="方正书宋简体"/>
          <w:sz w:val="28"/>
          <w:szCs w:val="28"/>
        </w:rPr>
      </w:pPr>
      <w:r>
        <w:rPr>
          <w:rFonts w:ascii="仿宋_GB2312" w:hAnsi="方正书宋简体" w:eastAsia="仿宋_GB2312" w:cs="方正书宋简体"/>
          <w:sz w:val="28"/>
          <w:szCs w:val="28"/>
        </w:rPr>
        <w:t>1</w:t>
      </w:r>
      <w:r>
        <w:rPr>
          <w:rFonts w:hint="eastAsia" w:ascii="仿宋_GB2312" w:hAnsi="方正书宋简体" w:eastAsia="仿宋_GB2312" w:cs="方正书宋简体"/>
          <w:sz w:val="28"/>
          <w:szCs w:val="28"/>
        </w:rPr>
        <w:t>、工程建设坚持先勘察、后设计、再施工的原则。向勘察、</w:t>
      </w:r>
      <w:r>
        <w:rPr>
          <w:rFonts w:ascii="方正书宋简体" w:hAnsi="方正书宋简体" w:eastAsia="仿宋_GB2312" w:cs="方正书宋简体"/>
          <w:sz w:val="28"/>
          <w:szCs w:val="28"/>
        </w:rPr>
        <w:t> </w:t>
      </w:r>
      <w:r>
        <w:rPr>
          <w:rFonts w:hint="eastAsia" w:ascii="仿宋_GB2312" w:hAnsi="方正书宋简体" w:eastAsia="仿宋_GB2312" w:cs="方正书宋简体"/>
          <w:sz w:val="28"/>
          <w:szCs w:val="28"/>
        </w:rPr>
        <w:t>设计、施工、监理、检测和施工图审查等单位提供真实、准确、齐全的建设项目相关原始材料；</w:t>
      </w:r>
    </w:p>
    <w:p>
      <w:pPr>
        <w:shd w:val="clear" w:color="auto" w:fill="FFFFFF"/>
        <w:spacing w:line="560" w:lineRule="exact"/>
        <w:ind w:firstLine="504" w:firstLineChars="200"/>
        <w:rPr>
          <w:rFonts w:ascii="仿宋_GB2312" w:hAnsi="方正书宋简体" w:eastAsia="仿宋_GB2312" w:cs="方正书宋简体"/>
          <w:spacing w:val="-14"/>
          <w:sz w:val="28"/>
          <w:szCs w:val="28"/>
        </w:rPr>
      </w:pPr>
      <w:r>
        <w:rPr>
          <w:rFonts w:ascii="仿宋_GB2312" w:hAnsi="方正书宋简体" w:eastAsia="仿宋_GB2312" w:cs="方正书宋简体"/>
          <w:spacing w:val="-14"/>
          <w:sz w:val="28"/>
          <w:szCs w:val="28"/>
        </w:rPr>
        <w:t>2</w:t>
      </w:r>
      <w:r>
        <w:rPr>
          <w:rFonts w:hint="eastAsia" w:ascii="仿宋_GB2312" w:hAnsi="方正书宋简体" w:eastAsia="仿宋_GB2312" w:cs="方正书宋简体"/>
          <w:spacing w:val="-14"/>
          <w:sz w:val="28"/>
          <w:szCs w:val="28"/>
        </w:rPr>
        <w:t>、依法对工程质量负总责，不任意压缩合理设计周期和施工工期；</w:t>
      </w:r>
    </w:p>
    <w:p>
      <w:pPr>
        <w:shd w:val="clear" w:color="auto" w:fill="FFFFFF"/>
        <w:spacing w:line="560" w:lineRule="exact"/>
        <w:ind w:firstLine="560" w:firstLineChars="200"/>
        <w:rPr>
          <w:rFonts w:ascii="仿宋_GB2312" w:hAnsi="方正书宋简体" w:eastAsia="仿宋_GB2312" w:cs="方正书宋简体"/>
          <w:sz w:val="28"/>
          <w:szCs w:val="28"/>
        </w:rPr>
      </w:pPr>
      <w:r>
        <w:rPr>
          <w:rFonts w:ascii="仿宋_GB2312" w:hAnsi="方正书宋简体" w:eastAsia="仿宋_GB2312" w:cs="方正书宋简体"/>
          <w:sz w:val="28"/>
          <w:szCs w:val="28"/>
        </w:rPr>
        <w:t>3</w:t>
      </w:r>
      <w:r>
        <w:rPr>
          <w:rFonts w:hint="eastAsia" w:ascii="仿宋_GB2312" w:hAnsi="方正书宋简体" w:eastAsia="仿宋_GB2312" w:cs="方正书宋简体"/>
          <w:sz w:val="28"/>
          <w:szCs w:val="28"/>
        </w:rPr>
        <w:t>、及时办理项目施工图审查和备案、质量安全监督等手续，取得施工许可证后方开工建设；</w:t>
      </w:r>
    </w:p>
    <w:p>
      <w:pPr>
        <w:shd w:val="clear" w:color="auto" w:fill="FFFFFF"/>
        <w:spacing w:line="560" w:lineRule="exact"/>
        <w:ind w:firstLine="560" w:firstLineChars="200"/>
        <w:rPr>
          <w:rFonts w:ascii="仿宋_GB2312" w:hAnsi="方正书宋简体" w:eastAsia="仿宋_GB2312" w:cs="方正书宋简体"/>
          <w:sz w:val="28"/>
          <w:szCs w:val="28"/>
        </w:rPr>
      </w:pPr>
      <w:r>
        <w:rPr>
          <w:rFonts w:ascii="仿宋_GB2312" w:hAnsi="方正书宋简体" w:eastAsia="仿宋_GB2312" w:cs="方正书宋简体"/>
          <w:sz w:val="28"/>
          <w:szCs w:val="28"/>
        </w:rPr>
        <w:t>4</w:t>
      </w:r>
      <w:r>
        <w:rPr>
          <w:rFonts w:hint="eastAsia" w:ascii="仿宋_GB2312" w:hAnsi="方正书宋简体" w:eastAsia="仿宋_GB2312" w:cs="方正书宋简体"/>
          <w:sz w:val="28"/>
          <w:szCs w:val="28"/>
        </w:rPr>
        <w:t>、不明示或暗示勘察、设计、施工、检测等单位违反工程建设强制性标准或使用不合格的建筑材料、建筑配件和设备，随意降低工程质量；</w:t>
      </w:r>
      <w:r>
        <w:rPr>
          <w:rFonts w:ascii="方正书宋简体" w:hAnsi="方正书宋简体" w:eastAsia="仿宋_GB2312" w:cs="方正书宋简体"/>
          <w:sz w:val="28"/>
          <w:szCs w:val="28"/>
        </w:rPr>
        <w:t> </w:t>
      </w:r>
    </w:p>
    <w:p>
      <w:pPr>
        <w:shd w:val="clear" w:color="auto" w:fill="FFFFFF"/>
        <w:spacing w:line="560" w:lineRule="exact"/>
        <w:ind w:firstLine="560" w:firstLineChars="200"/>
        <w:rPr>
          <w:rFonts w:ascii="仿宋_GB2312" w:hAnsi="方正书宋简体" w:eastAsia="仿宋_GB2312" w:cs="方正书宋简体"/>
          <w:sz w:val="28"/>
          <w:szCs w:val="28"/>
        </w:rPr>
      </w:pPr>
      <w:r>
        <w:rPr>
          <w:rFonts w:ascii="仿宋_GB2312" w:hAnsi="方正书宋简体" w:eastAsia="仿宋_GB2312" w:cs="方正书宋简体"/>
          <w:sz w:val="28"/>
          <w:szCs w:val="28"/>
        </w:rPr>
        <w:t>5</w:t>
      </w:r>
      <w:r>
        <w:rPr>
          <w:rFonts w:hint="eastAsia" w:ascii="仿宋_GB2312" w:hAnsi="方正书宋简体" w:eastAsia="仿宋_GB2312" w:cs="方正书宋简体"/>
          <w:sz w:val="28"/>
          <w:szCs w:val="28"/>
        </w:rPr>
        <w:t>、按规定组织竣工验收，并办理竣工备案手续；</w:t>
      </w:r>
    </w:p>
    <w:p>
      <w:pPr>
        <w:shd w:val="clear" w:color="auto" w:fill="FFFFFF"/>
        <w:spacing w:line="560" w:lineRule="exact"/>
        <w:ind w:firstLine="560" w:firstLineChars="200"/>
        <w:rPr>
          <w:rFonts w:ascii="仿宋_GB2312" w:hAnsi="方正书宋简体" w:eastAsia="仿宋_GB2312" w:cs="方正书宋简体"/>
          <w:sz w:val="28"/>
          <w:szCs w:val="28"/>
        </w:rPr>
      </w:pPr>
      <w:r>
        <w:rPr>
          <w:rFonts w:ascii="仿宋_GB2312" w:hAnsi="方正书宋简体" w:eastAsia="仿宋_GB2312" w:cs="方正书宋简体"/>
          <w:sz w:val="28"/>
          <w:szCs w:val="28"/>
        </w:rPr>
        <w:t>6</w:t>
      </w:r>
      <w:r>
        <w:rPr>
          <w:rFonts w:hint="eastAsia" w:ascii="仿宋_GB2312" w:hAnsi="方正书宋简体" w:eastAsia="仿宋_GB2312" w:cs="方正书宋简体"/>
          <w:sz w:val="28"/>
          <w:szCs w:val="28"/>
        </w:rPr>
        <w:t>、对施工中出现的质量问题，及时组织整改。严格依法依规履行义务；</w:t>
      </w:r>
    </w:p>
    <w:p>
      <w:pPr>
        <w:shd w:val="clear" w:color="auto" w:fill="FFFFFF"/>
        <w:spacing w:line="560" w:lineRule="exact"/>
        <w:ind w:firstLine="560" w:firstLineChars="200"/>
        <w:rPr>
          <w:rFonts w:ascii="仿宋_GB2312" w:hAnsi="方正书宋简体" w:eastAsia="仿宋_GB2312" w:cs="方正书宋简体"/>
          <w:sz w:val="28"/>
          <w:szCs w:val="28"/>
        </w:rPr>
      </w:pPr>
      <w:r>
        <w:rPr>
          <w:rFonts w:ascii="仿宋_GB2312" w:hAnsi="方正书宋简体" w:eastAsia="仿宋_GB2312" w:cs="方正书宋简体"/>
          <w:sz w:val="28"/>
          <w:szCs w:val="28"/>
        </w:rPr>
        <w:t>7</w:t>
      </w:r>
      <w:r>
        <w:rPr>
          <w:rFonts w:hint="eastAsia" w:ascii="仿宋_GB2312" w:hAnsi="方正书宋简体" w:eastAsia="仿宋_GB2312" w:cs="方正书宋简体"/>
          <w:sz w:val="28"/>
          <w:szCs w:val="28"/>
        </w:rPr>
        <w:t>、履行相关工程质量检查、验收及事故处理等职责；</w:t>
      </w:r>
    </w:p>
    <w:p>
      <w:pPr>
        <w:shd w:val="clear" w:color="auto" w:fill="FFFFFF"/>
        <w:spacing w:line="560" w:lineRule="exact"/>
        <w:ind w:firstLine="560" w:firstLineChars="200"/>
        <w:rPr>
          <w:rFonts w:ascii="仿宋_GB2312" w:hAnsi="方正书宋简体" w:eastAsia="仿宋_GB2312" w:cs="方正书宋简体"/>
          <w:sz w:val="28"/>
          <w:szCs w:val="28"/>
        </w:rPr>
      </w:pPr>
      <w:r>
        <w:rPr>
          <w:rFonts w:ascii="仿宋_GB2312" w:hAnsi="方正书宋简体" w:eastAsia="仿宋_GB2312" w:cs="方正书宋简体"/>
          <w:sz w:val="28"/>
          <w:szCs w:val="28"/>
        </w:rPr>
        <w:t>8</w:t>
      </w:r>
      <w:r>
        <w:rPr>
          <w:rFonts w:hint="eastAsia" w:ascii="仿宋_GB2312" w:hAnsi="方正书宋简体" w:eastAsia="仿宋_GB2312" w:cs="方正书宋简体"/>
          <w:sz w:val="28"/>
          <w:szCs w:val="28"/>
        </w:rPr>
        <w:t>、履行其他法律法规规定的职责。</w:t>
      </w:r>
    </w:p>
    <w:p>
      <w:pPr>
        <w:shd w:val="clear" w:color="auto" w:fill="FFFFFF"/>
        <w:spacing w:line="560" w:lineRule="exact"/>
        <w:ind w:firstLine="560" w:firstLineChars="200"/>
        <w:rPr>
          <w:rFonts w:ascii="仿宋_GB2312" w:hAnsi="方正书宋简体" w:eastAsia="仿宋_GB2312" w:cs="方正书宋简体"/>
          <w:sz w:val="28"/>
          <w:szCs w:val="28"/>
        </w:rPr>
      </w:pPr>
    </w:p>
    <w:p>
      <w:pPr>
        <w:shd w:val="clear" w:color="auto" w:fill="FFFFFF"/>
        <w:spacing w:line="560" w:lineRule="exact"/>
        <w:ind w:left="3656" w:leftChars="1828"/>
        <w:jc w:val="left"/>
        <w:rPr>
          <w:rFonts w:ascii="仿宋_GB2312" w:hAnsi="方正书宋简体" w:eastAsia="仿宋_GB2312" w:cs="方正书宋简体"/>
          <w:sz w:val="28"/>
          <w:szCs w:val="28"/>
          <w:u w:val="single"/>
        </w:rPr>
      </w:pPr>
      <w:r>
        <w:rPr>
          <w:rFonts w:hint="eastAsia" w:ascii="仿宋_GB2312" w:hAnsi="方正书宋简体" w:eastAsia="仿宋_GB2312" w:cs="方正书宋简体"/>
          <w:bCs/>
          <w:sz w:val="28"/>
          <w:szCs w:val="28"/>
        </w:rPr>
        <w:t>建设项目负责人</w:t>
      </w:r>
      <w:r>
        <w:rPr>
          <w:rFonts w:hint="eastAsia" w:ascii="仿宋_GB2312" w:hAnsi="方正书宋简体" w:eastAsia="仿宋_GB2312" w:cs="方正书宋简体"/>
          <w:sz w:val="28"/>
          <w:szCs w:val="28"/>
        </w:rPr>
        <w:t>签字：</w:t>
      </w:r>
      <w:r>
        <w:rPr>
          <w:rFonts w:ascii="仿宋_GB2312" w:hAnsi="方正书宋简体" w:eastAsia="仿宋_GB2312" w:cs="方正书宋简体"/>
          <w:sz w:val="28"/>
          <w:szCs w:val="28"/>
          <w:u w:val="single"/>
        </w:rPr>
        <w:t xml:space="preserve">             </w:t>
      </w:r>
    </w:p>
    <w:p>
      <w:pPr>
        <w:shd w:val="clear" w:color="auto" w:fill="FFFFFF"/>
        <w:spacing w:line="560" w:lineRule="exact"/>
        <w:ind w:firstLine="3640" w:firstLineChars="1300"/>
        <w:jc w:val="left"/>
        <w:rPr>
          <w:rFonts w:ascii="仿宋_GB2312" w:hAnsi="方正书宋简体" w:eastAsia="仿宋_GB2312" w:cs="方正书宋简体"/>
          <w:sz w:val="28"/>
          <w:szCs w:val="28"/>
          <w:u w:val="single"/>
        </w:rPr>
      </w:pPr>
      <w:r>
        <w:rPr>
          <w:rFonts w:hint="eastAsia" w:ascii="仿宋_GB2312" w:hAnsi="方正书宋简体" w:eastAsia="仿宋_GB2312" w:cs="方正书宋简体"/>
          <w:sz w:val="28"/>
          <w:szCs w:val="28"/>
        </w:rPr>
        <w:t>身</w:t>
      </w:r>
      <w:r>
        <w:rPr>
          <w:rFonts w:ascii="仿宋_GB2312" w:hAnsi="方正书宋简体" w:eastAsia="仿宋_GB2312" w:cs="方正书宋简体"/>
          <w:sz w:val="28"/>
          <w:szCs w:val="28"/>
        </w:rPr>
        <w:t xml:space="preserve"> </w:t>
      </w:r>
      <w:r>
        <w:rPr>
          <w:rFonts w:hint="eastAsia" w:ascii="仿宋_GB2312" w:hAnsi="方正书宋简体" w:eastAsia="仿宋_GB2312" w:cs="方正书宋简体"/>
          <w:sz w:val="28"/>
          <w:szCs w:val="28"/>
        </w:rPr>
        <w:t>份</w:t>
      </w:r>
      <w:r>
        <w:rPr>
          <w:rFonts w:ascii="仿宋_GB2312" w:hAnsi="方正书宋简体" w:eastAsia="仿宋_GB2312" w:cs="方正书宋简体"/>
          <w:sz w:val="28"/>
          <w:szCs w:val="28"/>
        </w:rPr>
        <w:t xml:space="preserve"> </w:t>
      </w:r>
      <w:r>
        <w:rPr>
          <w:rFonts w:hint="eastAsia" w:ascii="仿宋_GB2312" w:hAnsi="方正书宋简体" w:eastAsia="仿宋_GB2312" w:cs="方正书宋简体"/>
          <w:sz w:val="28"/>
          <w:szCs w:val="28"/>
        </w:rPr>
        <w:t>证</w:t>
      </w:r>
      <w:r>
        <w:rPr>
          <w:rFonts w:ascii="仿宋_GB2312" w:hAnsi="方正书宋简体" w:eastAsia="仿宋_GB2312" w:cs="方正书宋简体"/>
          <w:sz w:val="28"/>
          <w:szCs w:val="28"/>
        </w:rPr>
        <w:t xml:space="preserve"> </w:t>
      </w:r>
      <w:r>
        <w:rPr>
          <w:rFonts w:hint="eastAsia" w:ascii="仿宋_GB2312" w:hAnsi="方正书宋简体" w:eastAsia="仿宋_GB2312" w:cs="方正书宋简体"/>
          <w:sz w:val="28"/>
          <w:szCs w:val="28"/>
        </w:rPr>
        <w:t>号</w:t>
      </w:r>
      <w:r>
        <w:rPr>
          <w:rFonts w:ascii="仿宋_GB2312" w:hAnsi="方正书宋简体" w:eastAsia="仿宋_GB2312" w:cs="方正书宋简体"/>
          <w:sz w:val="28"/>
          <w:szCs w:val="28"/>
        </w:rPr>
        <w:t xml:space="preserve"> </w:t>
      </w:r>
      <w:r>
        <w:rPr>
          <w:rFonts w:hint="eastAsia" w:ascii="仿宋_GB2312" w:hAnsi="方正书宋简体" w:eastAsia="仿宋_GB2312" w:cs="方正书宋简体"/>
          <w:sz w:val="28"/>
          <w:szCs w:val="28"/>
        </w:rPr>
        <w:t>：</w:t>
      </w:r>
      <w:r>
        <w:rPr>
          <w:rFonts w:ascii="仿宋_GB2312" w:hAnsi="方正书宋简体" w:eastAsia="仿宋_GB2312" w:cs="方正书宋简体"/>
          <w:sz w:val="28"/>
          <w:szCs w:val="28"/>
          <w:u w:val="single"/>
        </w:rPr>
        <w:t xml:space="preserve">                   </w:t>
      </w:r>
    </w:p>
    <w:p>
      <w:pPr>
        <w:shd w:val="clear" w:color="auto" w:fill="FFFFFF"/>
        <w:spacing w:line="560" w:lineRule="exact"/>
        <w:ind w:firstLine="3640" w:firstLineChars="1300"/>
        <w:jc w:val="left"/>
        <w:rPr>
          <w:rFonts w:ascii="仿宋_GB2312" w:hAnsi="方正书宋简体" w:eastAsia="仿宋_GB2312" w:cs="方正书宋简体"/>
          <w:sz w:val="28"/>
          <w:szCs w:val="28"/>
        </w:rPr>
      </w:pPr>
      <w:r>
        <w:rPr>
          <w:rFonts w:hint="eastAsia" w:ascii="仿宋_GB2312" w:hAnsi="方正书宋简体" w:eastAsia="仿宋_GB2312" w:cs="方正书宋简体"/>
          <w:sz w:val="28"/>
          <w:szCs w:val="28"/>
        </w:rPr>
        <w:t>签</w:t>
      </w:r>
      <w:r>
        <w:rPr>
          <w:rFonts w:ascii="仿宋_GB2312" w:hAnsi="方正书宋简体" w:eastAsia="仿宋_GB2312" w:cs="方正书宋简体"/>
          <w:sz w:val="28"/>
          <w:szCs w:val="28"/>
        </w:rPr>
        <w:t xml:space="preserve"> </w:t>
      </w:r>
      <w:r>
        <w:rPr>
          <w:rFonts w:hint="eastAsia" w:ascii="仿宋_GB2312" w:hAnsi="方正书宋简体" w:eastAsia="仿宋_GB2312" w:cs="方正书宋简体"/>
          <w:sz w:val="28"/>
          <w:szCs w:val="28"/>
        </w:rPr>
        <w:t>字</w:t>
      </w:r>
      <w:r>
        <w:rPr>
          <w:rFonts w:ascii="仿宋_GB2312" w:hAnsi="方正书宋简体" w:eastAsia="仿宋_GB2312" w:cs="方正书宋简体"/>
          <w:sz w:val="28"/>
          <w:szCs w:val="28"/>
        </w:rPr>
        <w:t xml:space="preserve"> </w:t>
      </w:r>
      <w:r>
        <w:rPr>
          <w:rFonts w:hint="eastAsia" w:ascii="仿宋_GB2312" w:hAnsi="方正书宋简体" w:eastAsia="仿宋_GB2312" w:cs="方正书宋简体"/>
          <w:sz w:val="28"/>
          <w:szCs w:val="28"/>
        </w:rPr>
        <w:t>日</w:t>
      </w:r>
      <w:r>
        <w:rPr>
          <w:rFonts w:ascii="仿宋_GB2312" w:hAnsi="方正书宋简体" w:eastAsia="仿宋_GB2312" w:cs="方正书宋简体"/>
          <w:sz w:val="28"/>
          <w:szCs w:val="28"/>
        </w:rPr>
        <w:t xml:space="preserve"> </w:t>
      </w:r>
      <w:r>
        <w:rPr>
          <w:rFonts w:hint="eastAsia" w:ascii="仿宋_GB2312" w:hAnsi="方正书宋简体" w:eastAsia="仿宋_GB2312" w:cs="方正书宋简体"/>
          <w:sz w:val="28"/>
          <w:szCs w:val="28"/>
        </w:rPr>
        <w:t>期</w:t>
      </w:r>
      <w:r>
        <w:rPr>
          <w:rFonts w:ascii="仿宋_GB2312" w:hAnsi="方正书宋简体" w:eastAsia="仿宋_GB2312" w:cs="方正书宋简体"/>
          <w:sz w:val="28"/>
          <w:szCs w:val="28"/>
        </w:rPr>
        <w:t xml:space="preserve"> </w:t>
      </w:r>
      <w:r>
        <w:rPr>
          <w:rFonts w:hint="eastAsia" w:ascii="仿宋_GB2312" w:hAnsi="方正书宋简体" w:eastAsia="仿宋_GB2312" w:cs="方正书宋简体"/>
          <w:sz w:val="28"/>
          <w:szCs w:val="28"/>
        </w:rPr>
        <w:t>：</w:t>
      </w:r>
      <w:r>
        <w:rPr>
          <w:rFonts w:ascii="仿宋_GB2312" w:hAnsi="方正书宋简体" w:eastAsia="仿宋_GB2312" w:cs="方正书宋简体"/>
          <w:sz w:val="28"/>
          <w:szCs w:val="28"/>
          <w:u w:val="single"/>
        </w:rPr>
        <w:t xml:space="preserve">       </w:t>
      </w:r>
      <w:r>
        <w:rPr>
          <w:rFonts w:hint="eastAsia" w:ascii="仿宋_GB2312" w:hAnsi="方正书宋简体" w:eastAsia="仿宋_GB2312" w:cs="方正书宋简体"/>
          <w:sz w:val="28"/>
          <w:szCs w:val="28"/>
        </w:rPr>
        <w:t>年</w:t>
      </w:r>
      <w:r>
        <w:rPr>
          <w:rFonts w:ascii="仿宋_GB2312" w:hAnsi="方正书宋简体" w:eastAsia="仿宋_GB2312" w:cs="方正书宋简体"/>
          <w:sz w:val="28"/>
          <w:szCs w:val="28"/>
          <w:u w:val="single"/>
        </w:rPr>
        <w:t xml:space="preserve">    </w:t>
      </w:r>
      <w:r>
        <w:rPr>
          <w:rFonts w:hint="eastAsia" w:ascii="仿宋_GB2312" w:hAnsi="方正书宋简体" w:eastAsia="仿宋_GB2312" w:cs="方正书宋简体"/>
          <w:sz w:val="28"/>
          <w:szCs w:val="28"/>
        </w:rPr>
        <w:t>月</w:t>
      </w:r>
      <w:r>
        <w:rPr>
          <w:rFonts w:ascii="仿宋_GB2312" w:hAnsi="方正书宋简体" w:eastAsia="仿宋_GB2312" w:cs="方正书宋简体"/>
          <w:sz w:val="28"/>
          <w:szCs w:val="28"/>
          <w:u w:val="single"/>
        </w:rPr>
        <w:t xml:space="preserve">   </w:t>
      </w:r>
      <w:r>
        <w:rPr>
          <w:rFonts w:hint="eastAsia" w:ascii="仿宋_GB2312" w:hAnsi="方正书宋简体" w:eastAsia="仿宋_GB2312" w:cs="方正书宋简体"/>
          <w:sz w:val="28"/>
          <w:szCs w:val="28"/>
        </w:rPr>
        <w:t>日</w:t>
      </w:r>
    </w:p>
    <w:p>
      <w:pPr>
        <w:jc w:val="center"/>
        <w:rPr>
          <w:rFonts w:ascii="黑体" w:hAnsi="黑体" w:eastAsia="黑体"/>
          <w:b/>
          <w:sz w:val="32"/>
          <w:szCs w:val="32"/>
        </w:rPr>
      </w:pPr>
      <w:r>
        <w:rPr>
          <w:rFonts w:hint="eastAsia" w:ascii="方正小标宋简体" w:hAnsi="方正小标宋简体" w:eastAsia="方正小标宋简体" w:cs="方正小标宋简体"/>
          <w:b/>
          <w:sz w:val="36"/>
          <w:szCs w:val="36"/>
        </w:rPr>
        <w:t>特种设备使用许可办事指南</w:t>
      </w:r>
    </w:p>
    <w:p>
      <w:pPr>
        <w:widowControl/>
        <w:spacing w:line="520" w:lineRule="exact"/>
        <w:ind w:firstLine="560" w:firstLineChars="200"/>
        <w:rPr>
          <w:rFonts w:ascii="方正书宋简体" w:hAnsi="方正书宋简体" w:eastAsia="方正书宋简体" w:cs="方正书宋简体"/>
          <w:sz w:val="28"/>
          <w:szCs w:val="28"/>
        </w:rPr>
      </w:pPr>
    </w:p>
    <w:p>
      <w:pPr>
        <w:widowControl/>
        <w:spacing w:line="520" w:lineRule="exact"/>
        <w:ind w:firstLine="562" w:firstLineChars="200"/>
        <w:rPr>
          <w:rFonts w:ascii="仿宋_GB2312" w:hAnsi="方正书宋简体" w:eastAsia="仿宋_GB2312" w:cs="方正书宋简体"/>
          <w:b/>
          <w:bCs/>
          <w:sz w:val="28"/>
          <w:szCs w:val="28"/>
        </w:rPr>
      </w:pPr>
      <w:r>
        <w:rPr>
          <w:rFonts w:hint="eastAsia" w:ascii="仿宋_GB2312" w:hAnsi="方正书宋简体" w:eastAsia="仿宋_GB2312" w:cs="方正书宋简体"/>
          <w:b/>
          <w:bCs/>
          <w:sz w:val="28"/>
          <w:szCs w:val="28"/>
        </w:rPr>
        <w:t>一、适用范围</w:t>
      </w:r>
    </w:p>
    <w:p>
      <w:pPr>
        <w:widowControl/>
        <w:spacing w:line="520" w:lineRule="exact"/>
        <w:ind w:firstLine="560" w:firstLineChars="200"/>
        <w:rPr>
          <w:rFonts w:ascii="仿宋_GB2312" w:hAnsi="方正书宋简体" w:eastAsia="仿宋_GB2312" w:cs="方正书宋简体"/>
          <w:sz w:val="28"/>
          <w:szCs w:val="28"/>
        </w:rPr>
      </w:pPr>
      <w:r>
        <w:rPr>
          <w:rFonts w:hint="eastAsia" w:ascii="仿宋_GB2312" w:hAnsi="方正书宋简体" w:eastAsia="仿宋_GB2312" w:cs="方正书宋简体"/>
          <w:sz w:val="28"/>
          <w:szCs w:val="28"/>
        </w:rPr>
        <w:t>德阳市境内特种设备使用单位使用登记证的申请和办理</w:t>
      </w:r>
    </w:p>
    <w:p>
      <w:pPr>
        <w:widowControl/>
        <w:spacing w:line="520" w:lineRule="exact"/>
        <w:ind w:firstLine="562" w:firstLineChars="200"/>
        <w:rPr>
          <w:rFonts w:ascii="仿宋_GB2312" w:hAnsi="方正书宋简体" w:eastAsia="仿宋_GB2312" w:cs="方正书宋简体"/>
          <w:b/>
          <w:bCs/>
          <w:sz w:val="28"/>
          <w:szCs w:val="28"/>
        </w:rPr>
      </w:pPr>
      <w:r>
        <w:rPr>
          <w:rFonts w:hint="eastAsia" w:ascii="仿宋_GB2312" w:hAnsi="方正书宋简体" w:eastAsia="仿宋_GB2312" w:cs="方正书宋简体"/>
          <w:b/>
          <w:bCs/>
          <w:sz w:val="28"/>
          <w:szCs w:val="28"/>
        </w:rPr>
        <w:t>二、设立依据</w:t>
      </w:r>
    </w:p>
    <w:p>
      <w:pPr>
        <w:widowControl/>
        <w:spacing w:line="520" w:lineRule="exact"/>
        <w:ind w:firstLine="560" w:firstLineChars="200"/>
        <w:rPr>
          <w:rFonts w:ascii="仿宋_GB2312" w:hAnsi="方正书宋简体" w:eastAsia="仿宋_GB2312" w:cs="方正书宋简体"/>
          <w:sz w:val="28"/>
          <w:szCs w:val="28"/>
        </w:rPr>
      </w:pPr>
      <w:r>
        <w:rPr>
          <w:rFonts w:ascii="仿宋_GB2312" w:hAnsi="方正书宋简体" w:eastAsia="仿宋_GB2312" w:cs="方正书宋简体"/>
          <w:sz w:val="28"/>
          <w:szCs w:val="28"/>
        </w:rPr>
        <w:t>1.</w:t>
      </w:r>
      <w:r>
        <w:rPr>
          <w:rFonts w:hint="eastAsia" w:ascii="仿宋_GB2312" w:hAnsi="方正书宋简体" w:eastAsia="仿宋_GB2312" w:cs="方正书宋简体"/>
          <w:sz w:val="28"/>
          <w:szCs w:val="28"/>
        </w:rPr>
        <w:t>《中华人民共和国特种设备安全法》（中华人民共和国主席令第四号）第三十三条：特种设备使用单位应当在特种设备投入使用前或者投入使用后三十日内，向负责特种设备安全监督管理的部门办理使用登记，取得使用登记证书。登记标志应当置于该特种设备的显著位置。</w:t>
      </w:r>
    </w:p>
    <w:p>
      <w:pPr>
        <w:widowControl/>
        <w:spacing w:line="520" w:lineRule="exact"/>
        <w:ind w:firstLine="560" w:firstLineChars="200"/>
        <w:rPr>
          <w:rFonts w:ascii="仿宋_GB2312" w:hAnsi="方正书宋简体" w:eastAsia="仿宋_GB2312" w:cs="方正书宋简体"/>
          <w:sz w:val="28"/>
          <w:szCs w:val="28"/>
        </w:rPr>
      </w:pPr>
      <w:r>
        <w:rPr>
          <w:rFonts w:ascii="仿宋_GB2312" w:hAnsi="方正书宋简体" w:eastAsia="仿宋_GB2312" w:cs="方正书宋简体"/>
          <w:sz w:val="28"/>
          <w:szCs w:val="28"/>
        </w:rPr>
        <w:t>2.</w:t>
      </w:r>
      <w:r>
        <w:rPr>
          <w:rFonts w:hint="eastAsia" w:ascii="仿宋_GB2312" w:hAnsi="方正书宋简体" w:eastAsia="仿宋_GB2312" w:cs="方正书宋简体"/>
          <w:sz w:val="28"/>
          <w:szCs w:val="28"/>
        </w:rPr>
        <w:t>《特种设备安全监察条例》（国务院令第</w:t>
      </w:r>
      <w:r>
        <w:rPr>
          <w:rFonts w:ascii="仿宋_GB2312" w:hAnsi="方正书宋简体" w:eastAsia="仿宋_GB2312" w:cs="方正书宋简体"/>
          <w:sz w:val="28"/>
          <w:szCs w:val="28"/>
        </w:rPr>
        <w:t>373</w:t>
      </w:r>
      <w:r>
        <w:rPr>
          <w:rFonts w:hint="eastAsia" w:ascii="仿宋_GB2312" w:hAnsi="方正书宋简体" w:eastAsia="仿宋_GB2312" w:cs="方正书宋简体"/>
          <w:sz w:val="28"/>
          <w:szCs w:val="28"/>
        </w:rPr>
        <w:t>号公布、</w:t>
      </w:r>
      <w:r>
        <w:rPr>
          <w:rFonts w:ascii="仿宋_GB2312" w:hAnsi="方正书宋简体" w:eastAsia="仿宋_GB2312" w:cs="方正书宋简体"/>
          <w:sz w:val="28"/>
          <w:szCs w:val="28"/>
        </w:rPr>
        <w:t>2003</w:t>
      </w:r>
      <w:r>
        <w:rPr>
          <w:rFonts w:hint="eastAsia" w:ascii="仿宋_GB2312" w:hAnsi="方正书宋简体" w:eastAsia="仿宋_GB2312" w:cs="方正书宋简体"/>
          <w:sz w:val="28"/>
          <w:szCs w:val="28"/>
        </w:rPr>
        <w:t>年</w:t>
      </w:r>
      <w:r>
        <w:rPr>
          <w:rFonts w:ascii="仿宋_GB2312" w:hAnsi="方正书宋简体" w:eastAsia="仿宋_GB2312" w:cs="方正书宋简体"/>
          <w:sz w:val="28"/>
          <w:szCs w:val="28"/>
        </w:rPr>
        <w:t>6</w:t>
      </w:r>
      <w:r>
        <w:rPr>
          <w:rFonts w:hint="eastAsia" w:ascii="仿宋_GB2312" w:hAnsi="方正书宋简体" w:eastAsia="仿宋_GB2312" w:cs="方正书宋简体"/>
          <w:sz w:val="28"/>
          <w:szCs w:val="28"/>
        </w:rPr>
        <w:t>月</w:t>
      </w:r>
      <w:r>
        <w:rPr>
          <w:rFonts w:ascii="仿宋_GB2312" w:hAnsi="方正书宋简体" w:eastAsia="仿宋_GB2312" w:cs="方正书宋简体"/>
          <w:sz w:val="28"/>
          <w:szCs w:val="28"/>
        </w:rPr>
        <w:t>1</w:t>
      </w:r>
      <w:r>
        <w:rPr>
          <w:rFonts w:hint="eastAsia" w:ascii="仿宋_GB2312" w:hAnsi="方正书宋简体" w:eastAsia="仿宋_GB2312" w:cs="方正书宋简体"/>
          <w:sz w:val="28"/>
          <w:szCs w:val="28"/>
        </w:rPr>
        <w:t>日起施行，第</w:t>
      </w:r>
      <w:r>
        <w:rPr>
          <w:rFonts w:ascii="仿宋_GB2312" w:hAnsi="方正书宋简体" w:eastAsia="仿宋_GB2312" w:cs="方正书宋简体"/>
          <w:sz w:val="28"/>
          <w:szCs w:val="28"/>
        </w:rPr>
        <w:t>549</w:t>
      </w:r>
      <w:r>
        <w:rPr>
          <w:rFonts w:hint="eastAsia" w:ascii="仿宋_GB2312" w:hAnsi="方正书宋简体" w:eastAsia="仿宋_GB2312" w:cs="方正书宋简体"/>
          <w:sz w:val="28"/>
          <w:szCs w:val="28"/>
        </w:rPr>
        <w:t>号令修订）第二十五条</w:t>
      </w:r>
      <w:r>
        <w:rPr>
          <w:rFonts w:ascii="仿宋_GB2312" w:hAnsi="方正书宋简体" w:eastAsia="仿宋_GB2312" w:cs="方正书宋简体"/>
          <w:sz w:val="28"/>
          <w:szCs w:val="28"/>
        </w:rPr>
        <w:t>:</w:t>
      </w:r>
      <w:r>
        <w:rPr>
          <w:rFonts w:hint="eastAsia" w:ascii="仿宋_GB2312" w:hAnsi="方正书宋简体" w:eastAsia="仿宋_GB2312" w:cs="方正书宋简体"/>
          <w:sz w:val="28"/>
          <w:szCs w:val="28"/>
        </w:rPr>
        <w:t>特种设备在投入使用前或者投入使用后</w:t>
      </w:r>
      <w:r>
        <w:rPr>
          <w:rFonts w:ascii="仿宋_GB2312" w:hAnsi="方正书宋简体" w:eastAsia="仿宋_GB2312" w:cs="方正书宋简体"/>
          <w:sz w:val="28"/>
          <w:szCs w:val="28"/>
        </w:rPr>
        <w:t>30</w:t>
      </w:r>
      <w:r>
        <w:rPr>
          <w:rFonts w:hint="eastAsia" w:ascii="仿宋_GB2312" w:hAnsi="方正书宋简体" w:eastAsia="仿宋_GB2312" w:cs="方正书宋简体"/>
          <w:sz w:val="28"/>
          <w:szCs w:val="28"/>
        </w:rPr>
        <w:t>日内</w:t>
      </w:r>
      <w:r>
        <w:rPr>
          <w:rFonts w:ascii="仿宋_GB2312" w:hAnsi="方正书宋简体" w:eastAsia="仿宋_GB2312" w:cs="方正书宋简体"/>
          <w:sz w:val="28"/>
          <w:szCs w:val="28"/>
        </w:rPr>
        <w:t>,</w:t>
      </w:r>
      <w:r>
        <w:rPr>
          <w:rFonts w:hint="eastAsia" w:ascii="仿宋_GB2312" w:hAnsi="方正书宋简体" w:eastAsia="仿宋_GB2312" w:cs="方正书宋简体"/>
          <w:sz w:val="28"/>
          <w:szCs w:val="28"/>
        </w:rPr>
        <w:t>特种设备使用单位应向直辖市或者设区的市的特种设备安全监督管理部门登记。登记标志应当置于或者附着于该特种设备的显著位置。</w:t>
      </w:r>
    </w:p>
    <w:p>
      <w:pPr>
        <w:widowControl/>
        <w:spacing w:line="520" w:lineRule="exact"/>
        <w:ind w:firstLine="562" w:firstLineChars="200"/>
        <w:rPr>
          <w:rFonts w:ascii="仿宋_GB2312" w:hAnsi="方正书宋简体" w:eastAsia="仿宋_GB2312" w:cs="方正书宋简体"/>
          <w:b/>
          <w:bCs/>
          <w:sz w:val="28"/>
          <w:szCs w:val="28"/>
        </w:rPr>
      </w:pPr>
      <w:r>
        <w:rPr>
          <w:rFonts w:hint="eastAsia" w:ascii="仿宋_GB2312" w:hAnsi="方正书宋简体" w:eastAsia="仿宋_GB2312" w:cs="方正书宋简体"/>
          <w:b/>
          <w:bCs/>
          <w:sz w:val="28"/>
          <w:szCs w:val="28"/>
        </w:rPr>
        <w:t>三、申请条件</w:t>
      </w:r>
    </w:p>
    <w:p>
      <w:pPr>
        <w:widowControl/>
        <w:spacing w:line="520" w:lineRule="exact"/>
        <w:ind w:firstLine="560" w:firstLineChars="200"/>
        <w:rPr>
          <w:rFonts w:ascii="仿宋_GB2312" w:hAnsi="方正书宋简体" w:eastAsia="仿宋_GB2312" w:cs="方正书宋简体"/>
          <w:sz w:val="28"/>
          <w:szCs w:val="28"/>
        </w:rPr>
      </w:pPr>
      <w:r>
        <w:rPr>
          <w:rFonts w:ascii="仿宋_GB2312" w:hAnsi="方正书宋简体" w:eastAsia="仿宋_GB2312" w:cs="方正书宋简体"/>
          <w:sz w:val="28"/>
          <w:szCs w:val="28"/>
        </w:rPr>
        <w:t>(1)</w:t>
      </w:r>
      <w:r>
        <w:rPr>
          <w:rFonts w:hint="eastAsia" w:ascii="仿宋_GB2312" w:hAnsi="方正书宋简体" w:eastAsia="仿宋_GB2312" w:cs="方正书宋简体"/>
          <w:sz w:val="28"/>
          <w:szCs w:val="28"/>
        </w:rPr>
        <w:t>特种设备监督检验（首次检验）合格；</w:t>
      </w:r>
    </w:p>
    <w:p>
      <w:pPr>
        <w:widowControl/>
        <w:spacing w:line="520" w:lineRule="exact"/>
        <w:ind w:firstLine="560" w:firstLineChars="200"/>
        <w:rPr>
          <w:rFonts w:ascii="仿宋_GB2312" w:hAnsi="方正书宋简体" w:eastAsia="仿宋_GB2312" w:cs="方正书宋简体"/>
          <w:sz w:val="28"/>
          <w:szCs w:val="28"/>
        </w:rPr>
      </w:pPr>
      <w:r>
        <w:rPr>
          <w:rFonts w:ascii="仿宋_GB2312" w:hAnsi="方正书宋简体" w:eastAsia="仿宋_GB2312" w:cs="方正书宋简体"/>
          <w:sz w:val="28"/>
          <w:szCs w:val="28"/>
        </w:rPr>
        <w:t>(2)</w:t>
      </w:r>
      <w:r>
        <w:rPr>
          <w:rFonts w:hint="eastAsia" w:ascii="仿宋_GB2312" w:hAnsi="方正书宋简体" w:eastAsia="仿宋_GB2312" w:cs="方正书宋简体"/>
          <w:sz w:val="28"/>
          <w:szCs w:val="28"/>
        </w:rPr>
        <w:t>操作人员持有《特种设备作业人员证》；</w:t>
      </w:r>
    </w:p>
    <w:p>
      <w:pPr>
        <w:widowControl/>
        <w:spacing w:line="520" w:lineRule="exact"/>
        <w:ind w:firstLine="560" w:firstLineChars="200"/>
        <w:rPr>
          <w:rFonts w:ascii="仿宋_GB2312" w:hAnsi="方正书宋简体" w:eastAsia="仿宋_GB2312" w:cs="方正书宋简体"/>
          <w:sz w:val="28"/>
          <w:szCs w:val="28"/>
        </w:rPr>
      </w:pPr>
      <w:r>
        <w:rPr>
          <w:rFonts w:ascii="仿宋_GB2312" w:hAnsi="方正书宋简体" w:eastAsia="仿宋_GB2312" w:cs="方正书宋简体"/>
          <w:sz w:val="28"/>
          <w:szCs w:val="28"/>
        </w:rPr>
        <w:t>(3)</w:t>
      </w:r>
      <w:r>
        <w:rPr>
          <w:rFonts w:hint="eastAsia" w:ascii="仿宋_GB2312" w:hAnsi="方正书宋简体" w:eastAsia="仿宋_GB2312" w:cs="方正书宋简体"/>
          <w:sz w:val="28"/>
          <w:szCs w:val="28"/>
        </w:rPr>
        <w:t>设备安全技术档案齐全；</w:t>
      </w:r>
    </w:p>
    <w:p>
      <w:pPr>
        <w:widowControl/>
        <w:spacing w:line="520" w:lineRule="exact"/>
        <w:ind w:firstLine="560" w:firstLineChars="200"/>
        <w:rPr>
          <w:rFonts w:ascii="仿宋_GB2312" w:hAnsi="方正书宋简体" w:eastAsia="仿宋_GB2312" w:cs="方正书宋简体"/>
          <w:sz w:val="28"/>
          <w:szCs w:val="28"/>
        </w:rPr>
      </w:pPr>
      <w:r>
        <w:rPr>
          <w:rFonts w:ascii="仿宋_GB2312" w:hAnsi="方正书宋简体" w:eastAsia="仿宋_GB2312" w:cs="方正书宋简体"/>
          <w:sz w:val="28"/>
          <w:szCs w:val="28"/>
        </w:rPr>
        <w:t>(4)</w:t>
      </w:r>
      <w:r>
        <w:rPr>
          <w:rFonts w:hint="eastAsia" w:ascii="仿宋_GB2312" w:hAnsi="方正书宋简体" w:eastAsia="仿宋_GB2312" w:cs="方正书宋简体"/>
          <w:sz w:val="28"/>
          <w:szCs w:val="28"/>
        </w:rPr>
        <w:t>特种设备安全管理制度健全；</w:t>
      </w:r>
    </w:p>
    <w:p>
      <w:pPr>
        <w:widowControl/>
        <w:spacing w:line="520" w:lineRule="exact"/>
        <w:ind w:firstLine="560" w:firstLineChars="200"/>
        <w:rPr>
          <w:rFonts w:ascii="仿宋_GB2312" w:hAnsi="方正书宋简体" w:eastAsia="仿宋_GB2312" w:cs="方正书宋简体"/>
          <w:sz w:val="28"/>
          <w:szCs w:val="28"/>
        </w:rPr>
      </w:pPr>
      <w:r>
        <w:rPr>
          <w:rFonts w:ascii="仿宋_GB2312" w:hAnsi="方正书宋简体" w:eastAsia="仿宋_GB2312" w:cs="方正书宋简体"/>
          <w:sz w:val="28"/>
          <w:szCs w:val="28"/>
        </w:rPr>
        <w:t>(5)</w:t>
      </w:r>
      <w:r>
        <w:rPr>
          <w:rFonts w:hint="eastAsia" w:ascii="仿宋_GB2312" w:hAnsi="方正书宋简体" w:eastAsia="仿宋_GB2312" w:cs="方正书宋简体"/>
          <w:sz w:val="28"/>
          <w:szCs w:val="28"/>
        </w:rPr>
        <w:t>符合国家法律和政策规定。</w:t>
      </w:r>
    </w:p>
    <w:p>
      <w:pPr>
        <w:widowControl/>
        <w:spacing w:line="520" w:lineRule="exact"/>
        <w:ind w:firstLine="551" w:firstLineChars="196"/>
        <w:rPr>
          <w:rFonts w:ascii="仿宋_GB2312" w:hAnsi="方正书宋简体" w:eastAsia="仿宋_GB2312" w:cs="方正书宋简体"/>
          <w:b/>
          <w:bCs/>
          <w:sz w:val="28"/>
          <w:szCs w:val="28"/>
        </w:rPr>
      </w:pPr>
      <w:r>
        <w:rPr>
          <w:rFonts w:hint="eastAsia" w:ascii="仿宋_GB2312" w:hAnsi="方正书宋简体" w:eastAsia="仿宋_GB2312" w:cs="方正书宋简体"/>
          <w:b/>
          <w:bCs/>
          <w:sz w:val="28"/>
          <w:szCs w:val="28"/>
        </w:rPr>
        <w:t>四、申报资料</w:t>
      </w:r>
    </w:p>
    <w:p>
      <w:pPr>
        <w:widowControl/>
        <w:spacing w:line="520" w:lineRule="exact"/>
        <w:ind w:firstLine="560" w:firstLineChars="200"/>
        <w:rPr>
          <w:rFonts w:ascii="仿宋_GB2312" w:hAnsi="方正书宋简体" w:eastAsia="仿宋_GB2312" w:cs="方正书宋简体"/>
          <w:sz w:val="28"/>
          <w:szCs w:val="28"/>
        </w:rPr>
      </w:pPr>
      <w:r>
        <w:rPr>
          <w:rFonts w:hint="eastAsia" w:ascii="仿宋_GB2312" w:hAnsi="方正书宋简体" w:eastAsia="仿宋_GB2312" w:cs="方正书宋简体"/>
          <w:sz w:val="28"/>
          <w:szCs w:val="28"/>
        </w:rPr>
        <w:t>使用单位申请办理使用登记时，应当逐台（套）填写《特种设备使用登记表》，提交以下相应资料，并且对其真实性负责。</w:t>
      </w:r>
    </w:p>
    <w:p>
      <w:pPr>
        <w:widowControl/>
        <w:spacing w:line="520" w:lineRule="exact"/>
        <w:ind w:firstLine="560" w:firstLineChars="200"/>
        <w:rPr>
          <w:rFonts w:ascii="仿宋_GB2312" w:hAnsi="方正书宋简体" w:eastAsia="仿宋_GB2312" w:cs="方正书宋简体"/>
          <w:sz w:val="28"/>
          <w:szCs w:val="28"/>
        </w:rPr>
      </w:pPr>
      <w:r>
        <w:rPr>
          <w:rFonts w:ascii="仿宋_GB2312" w:hAnsi="方正书宋简体" w:eastAsia="仿宋_GB2312" w:cs="方正书宋简体"/>
          <w:sz w:val="28"/>
          <w:szCs w:val="28"/>
        </w:rPr>
        <w:t>1</w:t>
      </w:r>
      <w:r>
        <w:rPr>
          <w:rFonts w:hint="eastAsia" w:ascii="仿宋_GB2312" w:hAnsi="方正书宋简体" w:eastAsia="仿宋_GB2312" w:cs="方正书宋简体"/>
          <w:sz w:val="28"/>
          <w:szCs w:val="28"/>
        </w:rPr>
        <w:t>．使用登记表</w:t>
      </w:r>
      <w:r>
        <w:rPr>
          <w:rFonts w:ascii="仿宋_GB2312" w:hAnsi="方正书宋简体" w:eastAsia="仿宋_GB2312" w:cs="方正书宋简体"/>
          <w:sz w:val="28"/>
          <w:szCs w:val="28"/>
        </w:rPr>
        <w:t>(</w:t>
      </w:r>
      <w:r>
        <w:rPr>
          <w:rFonts w:hint="eastAsia" w:ascii="仿宋_GB2312" w:hAnsi="方正书宋简体" w:eastAsia="仿宋_GB2312" w:cs="方正书宋简体"/>
          <w:sz w:val="28"/>
          <w:szCs w:val="28"/>
        </w:rPr>
        <w:t>一式两份并加盖使用单位鲜章</w:t>
      </w:r>
      <w:r>
        <w:rPr>
          <w:rFonts w:ascii="仿宋_GB2312" w:hAnsi="方正书宋简体" w:eastAsia="仿宋_GB2312" w:cs="方正书宋简体"/>
          <w:sz w:val="28"/>
          <w:szCs w:val="28"/>
        </w:rPr>
        <w:t>);</w:t>
      </w:r>
    </w:p>
    <w:p>
      <w:pPr>
        <w:widowControl/>
        <w:spacing w:line="520" w:lineRule="exact"/>
        <w:ind w:firstLine="560" w:firstLineChars="200"/>
        <w:rPr>
          <w:rFonts w:ascii="仿宋_GB2312" w:hAnsi="方正书宋简体" w:eastAsia="仿宋_GB2312" w:cs="方正书宋简体"/>
          <w:color w:val="auto"/>
          <w:sz w:val="28"/>
          <w:szCs w:val="28"/>
        </w:rPr>
      </w:pPr>
      <w:r>
        <w:rPr>
          <w:rFonts w:ascii="仿宋_GB2312" w:hAnsi="方正书宋简体" w:eastAsia="仿宋_GB2312" w:cs="方正书宋简体"/>
          <w:color w:val="auto"/>
          <w:sz w:val="28"/>
          <w:szCs w:val="28"/>
        </w:rPr>
        <w:t>2</w:t>
      </w:r>
      <w:r>
        <w:rPr>
          <w:rFonts w:hint="eastAsia" w:ascii="仿宋_GB2312" w:hAnsi="方正书宋简体" w:eastAsia="仿宋_GB2312" w:cs="方正书宋简体"/>
          <w:color w:val="auto"/>
          <w:sz w:val="28"/>
          <w:szCs w:val="28"/>
        </w:rPr>
        <w:t>．含有使用单位统一社会信用代码的证明或者个人身份证明（适用于公民个人所有的特种设备）</w:t>
      </w:r>
      <w:r>
        <w:rPr>
          <w:rFonts w:ascii="仿宋_GB2312" w:hAnsi="方正书宋简体" w:eastAsia="仿宋_GB2312" w:cs="方正书宋简体"/>
          <w:color w:val="auto"/>
          <w:sz w:val="28"/>
          <w:szCs w:val="28"/>
        </w:rPr>
        <w:t>;</w:t>
      </w:r>
    </w:p>
    <w:p>
      <w:pPr>
        <w:widowControl/>
        <w:spacing w:line="520" w:lineRule="exact"/>
        <w:ind w:firstLine="560" w:firstLineChars="200"/>
        <w:rPr>
          <w:rFonts w:ascii="仿宋_GB2312" w:hAnsi="方正书宋简体" w:eastAsia="仿宋_GB2312" w:cs="方正书宋简体"/>
          <w:sz w:val="28"/>
          <w:szCs w:val="28"/>
        </w:rPr>
      </w:pPr>
      <w:r>
        <w:rPr>
          <w:rFonts w:ascii="仿宋_GB2312" w:hAnsi="方正书宋简体" w:eastAsia="仿宋_GB2312" w:cs="方正书宋简体"/>
          <w:sz w:val="28"/>
          <w:szCs w:val="28"/>
        </w:rPr>
        <w:t xml:space="preserve">3. </w:t>
      </w:r>
      <w:r>
        <w:rPr>
          <w:rFonts w:hint="eastAsia" w:ascii="仿宋_GB2312" w:hAnsi="方正书宋简体" w:eastAsia="仿宋_GB2312" w:cs="方正书宋简体"/>
          <w:sz w:val="28"/>
          <w:szCs w:val="28"/>
        </w:rPr>
        <w:t>特种设备产品合格证（含产品数据表）；</w:t>
      </w:r>
    </w:p>
    <w:p>
      <w:pPr>
        <w:widowControl/>
        <w:spacing w:line="520" w:lineRule="exact"/>
        <w:ind w:firstLine="560" w:firstLineChars="200"/>
        <w:rPr>
          <w:rFonts w:ascii="仿宋_GB2312" w:hAnsi="方正书宋简体" w:eastAsia="仿宋_GB2312" w:cs="方正书宋简体"/>
          <w:sz w:val="28"/>
          <w:szCs w:val="28"/>
        </w:rPr>
      </w:pPr>
      <w:r>
        <w:rPr>
          <w:rFonts w:ascii="仿宋_GB2312" w:hAnsi="方正书宋简体" w:eastAsia="仿宋_GB2312" w:cs="方正书宋简体"/>
          <w:sz w:val="28"/>
          <w:szCs w:val="28"/>
        </w:rPr>
        <w:t>4</w:t>
      </w:r>
      <w:r>
        <w:rPr>
          <w:rFonts w:hint="eastAsia" w:ascii="仿宋_GB2312" w:hAnsi="方正书宋简体" w:eastAsia="仿宋_GB2312" w:cs="方正书宋简体"/>
          <w:sz w:val="28"/>
          <w:szCs w:val="28"/>
        </w:rPr>
        <w:t>．特种设备监督检验证明；</w:t>
      </w:r>
    </w:p>
    <w:p>
      <w:pPr>
        <w:widowControl/>
        <w:spacing w:line="520" w:lineRule="exact"/>
        <w:ind w:firstLine="562" w:firstLineChars="200"/>
        <w:rPr>
          <w:rFonts w:ascii="仿宋_GB2312" w:hAnsi="方正书宋简体" w:eastAsia="仿宋_GB2312" w:cs="方正书宋简体"/>
          <w:b/>
          <w:sz w:val="28"/>
          <w:szCs w:val="28"/>
        </w:rPr>
      </w:pPr>
      <w:r>
        <w:rPr>
          <w:rFonts w:hint="eastAsia" w:ascii="仿宋_GB2312" w:hAnsi="方正书宋简体" w:eastAsia="仿宋_GB2312" w:cs="方正书宋简体"/>
          <w:b/>
          <w:sz w:val="28"/>
          <w:szCs w:val="28"/>
        </w:rPr>
        <w:t>五、收费依据和标准</w:t>
      </w:r>
    </w:p>
    <w:p>
      <w:pPr>
        <w:snapToGrid w:val="0"/>
        <w:spacing w:line="520" w:lineRule="exact"/>
        <w:ind w:firstLine="1190" w:firstLineChars="425"/>
        <w:rPr>
          <w:rFonts w:ascii="仿宋_GB2312" w:hAnsi="方正书宋简体" w:eastAsia="仿宋_GB2312" w:cs="方正书宋简体"/>
          <w:sz w:val="28"/>
          <w:szCs w:val="28"/>
        </w:rPr>
      </w:pPr>
      <w:r>
        <w:rPr>
          <w:rFonts w:hint="eastAsia" w:ascii="仿宋_GB2312" w:hAnsi="方正书宋简体" w:eastAsia="仿宋_GB2312" w:cs="方正书宋简体"/>
          <w:sz w:val="28"/>
          <w:szCs w:val="28"/>
        </w:rPr>
        <w:t>不收费。</w:t>
      </w:r>
    </w:p>
    <w:p>
      <w:pPr>
        <w:snapToGrid w:val="0"/>
        <w:spacing w:line="520" w:lineRule="exact"/>
        <w:ind w:firstLine="632" w:firstLineChars="225"/>
        <w:rPr>
          <w:rFonts w:ascii="仿宋_GB2312" w:hAnsi="方正书宋简体" w:eastAsia="仿宋_GB2312" w:cs="方正书宋简体"/>
          <w:b/>
          <w:sz w:val="28"/>
          <w:szCs w:val="28"/>
        </w:rPr>
      </w:pPr>
      <w:r>
        <w:rPr>
          <w:rFonts w:hint="eastAsia" w:ascii="仿宋_GB2312" w:hAnsi="方正书宋简体" w:eastAsia="仿宋_GB2312" w:cs="方正书宋简体"/>
          <w:b/>
          <w:sz w:val="28"/>
          <w:szCs w:val="28"/>
          <w:lang w:eastAsia="zh-CN"/>
        </w:rPr>
        <w:t>六</w:t>
      </w:r>
      <w:r>
        <w:rPr>
          <w:rFonts w:hint="eastAsia" w:ascii="仿宋_GB2312" w:hAnsi="方正书宋简体" w:eastAsia="仿宋_GB2312" w:cs="方正书宋简体"/>
          <w:b/>
          <w:sz w:val="28"/>
          <w:szCs w:val="28"/>
        </w:rPr>
        <w:t>、办理结果名称</w:t>
      </w:r>
    </w:p>
    <w:p>
      <w:pPr>
        <w:adjustRightInd w:val="0"/>
        <w:spacing w:line="520" w:lineRule="exact"/>
        <w:ind w:firstLine="560" w:firstLineChars="200"/>
        <w:rPr>
          <w:rFonts w:ascii="仿宋_GB2312" w:hAnsi="方正书宋简体" w:eastAsia="仿宋_GB2312" w:cs="方正书宋简体"/>
          <w:sz w:val="28"/>
          <w:szCs w:val="28"/>
        </w:rPr>
      </w:pPr>
      <w:r>
        <w:rPr>
          <w:rFonts w:hint="eastAsia" w:ascii="仿宋_GB2312" w:hAnsi="方正书宋简体" w:eastAsia="仿宋_GB2312" w:cs="方正书宋简体"/>
          <w:sz w:val="28"/>
          <w:szCs w:val="28"/>
        </w:rPr>
        <w:t>《特种设备使用登记证》、《特种设备使用标志》（按</w:t>
      </w:r>
      <w:r>
        <w:rPr>
          <w:rFonts w:ascii="仿宋_GB2312" w:hAnsi="方正书宋简体" w:eastAsia="仿宋_GB2312" w:cs="方正书宋简体"/>
          <w:sz w:val="28"/>
          <w:szCs w:val="28"/>
        </w:rPr>
        <w:t>TSG08-2017</w:t>
      </w:r>
      <w:r>
        <w:rPr>
          <w:rFonts w:hint="eastAsia" w:ascii="仿宋_GB2312" w:hAnsi="方正书宋简体" w:eastAsia="仿宋_GB2312" w:cs="方正书宋简体"/>
          <w:sz w:val="28"/>
          <w:szCs w:val="28"/>
        </w:rPr>
        <w:t>规定）</w:t>
      </w:r>
    </w:p>
    <w:p>
      <w:pPr>
        <w:spacing w:line="540" w:lineRule="exact"/>
        <w:rPr>
          <w:rFonts w:ascii="仿宋_GB2312" w:hAnsi="方正书宋简体" w:eastAsia="仿宋_GB2312" w:cs="方正书宋简体"/>
          <w:sz w:val="28"/>
          <w:szCs w:val="28"/>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pStyle w:val="2"/>
      </w:pPr>
      <w:r>
        <w:rPr>
          <w:rFonts w:hint="eastAsia" w:ascii="方正小标宋简体" w:hAnsi="方正小标宋简体" w:eastAsia="方正小标宋简体" w:cs="方正小标宋简体"/>
          <w:sz w:val="36"/>
          <w:szCs w:val="36"/>
        </w:rPr>
        <w:t>特种设备安装改造维修告知书</w:t>
      </w:r>
    </w:p>
    <w:p>
      <w:pPr>
        <w:spacing w:beforeLines="100"/>
        <w:ind w:left="0"/>
        <w:rPr>
          <w:rFonts w:ascii="仿宋_GB2312" w:hAnsi="方正书宋简体" w:eastAsia="仿宋_GB2312" w:cs="方正书宋简体"/>
          <w:sz w:val="28"/>
          <w:szCs w:val="28"/>
        </w:rPr>
      </w:pPr>
      <w:r>
        <w:rPr>
          <w:rFonts w:hint="eastAsia" w:ascii="仿宋_GB2312" w:hAnsi="方正书宋简体" w:eastAsia="仿宋_GB2312" w:cs="方正书宋简体"/>
          <w:sz w:val="28"/>
          <w:szCs w:val="28"/>
        </w:rPr>
        <w:t>施工单位：</w:t>
      </w:r>
      <w:r>
        <w:rPr>
          <w:rFonts w:hint="eastAsia" w:ascii="仿宋_GB2312" w:hAnsi="方正书宋简体" w:eastAsia="仿宋_GB2312" w:cs="方正书宋简体"/>
          <w:sz w:val="28"/>
          <w:szCs w:val="28"/>
          <w:u w:val="single"/>
        </w:rPr>
        <w:t>　　　　　　</w:t>
      </w:r>
      <w:r>
        <w:rPr>
          <w:rFonts w:ascii="仿宋_GB2312" w:hAnsi="方正书宋简体" w:eastAsia="仿宋_GB2312" w:cs="方正书宋简体"/>
          <w:sz w:val="28"/>
          <w:szCs w:val="28"/>
          <w:u w:val="single"/>
        </w:rPr>
        <w:t xml:space="preserve">       </w:t>
      </w:r>
      <w:r>
        <w:rPr>
          <w:rFonts w:hint="eastAsia" w:ascii="仿宋_GB2312" w:hAnsi="方正书宋简体" w:eastAsia="仿宋_GB2312" w:cs="方正书宋简体"/>
          <w:sz w:val="24"/>
          <w:szCs w:val="24"/>
        </w:rPr>
        <w:t>（加盖公章）</w:t>
      </w:r>
      <w:r>
        <w:rPr>
          <w:rFonts w:ascii="仿宋_GB2312" w:hAnsi="方正书宋简体" w:eastAsia="仿宋_GB2312" w:cs="方正书宋简体"/>
          <w:sz w:val="28"/>
          <w:szCs w:val="28"/>
        </w:rPr>
        <w:t xml:space="preserve">   </w:t>
      </w:r>
      <w:r>
        <w:rPr>
          <w:rFonts w:hint="eastAsia" w:ascii="仿宋_GB2312" w:hAnsi="方正书宋简体" w:eastAsia="仿宋_GB2312" w:cs="方正书宋简体"/>
          <w:sz w:val="28"/>
          <w:szCs w:val="28"/>
        </w:rPr>
        <w:t>告知书编号：</w:t>
      </w:r>
      <w:r>
        <w:rPr>
          <w:rFonts w:ascii="仿宋_GB2312" w:hAnsi="方正书宋简体" w:eastAsia="仿宋_GB2312" w:cs="方正书宋简体"/>
          <w:sz w:val="28"/>
          <w:szCs w:val="28"/>
          <w:u w:val="single"/>
        </w:rPr>
        <w:t xml:space="preserve">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0"/>
        <w:gridCol w:w="1516"/>
        <w:gridCol w:w="1172"/>
        <w:gridCol w:w="1729"/>
        <w:gridCol w:w="1056"/>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990" w:type="dxa"/>
            <w:vAlign w:val="center"/>
          </w:tcPr>
          <w:p>
            <w:pPr>
              <w:spacing w:line="400" w:lineRule="exact"/>
              <w:ind w:left="0"/>
              <w:jc w:val="center"/>
              <w:rPr>
                <w:rFonts w:ascii="仿宋_GB2312" w:hAnsi="方正书宋简体" w:eastAsia="仿宋_GB2312" w:cs="方正书宋简体"/>
                <w:sz w:val="28"/>
                <w:szCs w:val="28"/>
              </w:rPr>
            </w:pPr>
            <w:r>
              <w:rPr>
                <w:rFonts w:hint="eastAsia" w:ascii="仿宋_GB2312" w:hAnsi="方正书宋简体" w:eastAsia="仿宋_GB2312" w:cs="方正书宋简体"/>
                <w:sz w:val="28"/>
                <w:szCs w:val="28"/>
              </w:rPr>
              <w:t>设备名称</w:t>
            </w:r>
          </w:p>
        </w:tc>
        <w:tc>
          <w:tcPr>
            <w:tcW w:w="2688" w:type="dxa"/>
            <w:gridSpan w:val="2"/>
            <w:vAlign w:val="center"/>
          </w:tcPr>
          <w:p>
            <w:pPr>
              <w:spacing w:line="400" w:lineRule="exact"/>
              <w:ind w:left="0"/>
              <w:jc w:val="center"/>
              <w:rPr>
                <w:rFonts w:ascii="仿宋_GB2312" w:hAnsi="方正书宋简体" w:eastAsia="仿宋_GB2312" w:cs="方正书宋简体"/>
                <w:sz w:val="28"/>
                <w:szCs w:val="28"/>
              </w:rPr>
            </w:pPr>
          </w:p>
        </w:tc>
        <w:tc>
          <w:tcPr>
            <w:tcW w:w="1729" w:type="dxa"/>
            <w:vAlign w:val="center"/>
          </w:tcPr>
          <w:p>
            <w:pPr>
              <w:spacing w:line="400" w:lineRule="exact"/>
              <w:ind w:left="0"/>
              <w:jc w:val="center"/>
              <w:rPr>
                <w:rFonts w:ascii="仿宋_GB2312" w:hAnsi="方正书宋简体" w:eastAsia="仿宋_GB2312" w:cs="方正书宋简体"/>
                <w:sz w:val="28"/>
                <w:szCs w:val="28"/>
              </w:rPr>
            </w:pPr>
            <w:r>
              <w:rPr>
                <w:rFonts w:hint="eastAsia" w:ascii="仿宋_GB2312" w:hAnsi="方正书宋简体" w:eastAsia="仿宋_GB2312" w:cs="方正书宋简体"/>
                <w:sz w:val="28"/>
                <w:szCs w:val="28"/>
              </w:rPr>
              <w:t>型号（参数）</w:t>
            </w:r>
          </w:p>
        </w:tc>
        <w:tc>
          <w:tcPr>
            <w:tcW w:w="3188" w:type="dxa"/>
            <w:gridSpan w:val="2"/>
            <w:vAlign w:val="center"/>
          </w:tcPr>
          <w:p>
            <w:pPr>
              <w:spacing w:line="400" w:lineRule="exact"/>
              <w:ind w:left="0"/>
              <w:jc w:val="center"/>
              <w:rPr>
                <w:rFonts w:ascii="仿宋_GB2312" w:hAnsi="方正书宋简体" w:eastAsia="仿宋_GB2312" w:cs="方正书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990" w:type="dxa"/>
            <w:vAlign w:val="center"/>
          </w:tcPr>
          <w:p>
            <w:pPr>
              <w:spacing w:line="400" w:lineRule="exact"/>
              <w:ind w:left="0"/>
              <w:jc w:val="center"/>
              <w:rPr>
                <w:rFonts w:ascii="仿宋_GB2312" w:hAnsi="方正书宋简体" w:eastAsia="仿宋_GB2312" w:cs="方正书宋简体"/>
                <w:sz w:val="28"/>
                <w:szCs w:val="28"/>
              </w:rPr>
            </w:pPr>
            <w:r>
              <w:rPr>
                <w:rFonts w:hint="eastAsia" w:ascii="仿宋_GB2312" w:hAnsi="方正书宋简体" w:eastAsia="仿宋_GB2312" w:cs="方正书宋简体"/>
                <w:sz w:val="28"/>
                <w:szCs w:val="28"/>
              </w:rPr>
              <w:t>设备代码</w:t>
            </w:r>
          </w:p>
        </w:tc>
        <w:tc>
          <w:tcPr>
            <w:tcW w:w="2688" w:type="dxa"/>
            <w:gridSpan w:val="2"/>
            <w:vAlign w:val="center"/>
          </w:tcPr>
          <w:p>
            <w:pPr>
              <w:spacing w:line="400" w:lineRule="exact"/>
              <w:ind w:left="0"/>
              <w:jc w:val="center"/>
              <w:rPr>
                <w:rFonts w:ascii="仿宋_GB2312" w:hAnsi="方正书宋简体" w:eastAsia="仿宋_GB2312" w:cs="方正书宋简体"/>
                <w:sz w:val="28"/>
                <w:szCs w:val="28"/>
              </w:rPr>
            </w:pPr>
          </w:p>
        </w:tc>
        <w:tc>
          <w:tcPr>
            <w:tcW w:w="1729" w:type="dxa"/>
            <w:vAlign w:val="center"/>
          </w:tcPr>
          <w:p>
            <w:pPr>
              <w:spacing w:line="400" w:lineRule="exact"/>
              <w:ind w:left="0"/>
              <w:jc w:val="center"/>
              <w:rPr>
                <w:rFonts w:ascii="仿宋_GB2312" w:hAnsi="方正书宋简体" w:eastAsia="仿宋_GB2312" w:cs="方正书宋简体"/>
                <w:sz w:val="28"/>
                <w:szCs w:val="28"/>
              </w:rPr>
            </w:pPr>
            <w:r>
              <w:rPr>
                <w:rFonts w:hint="eastAsia" w:ascii="仿宋_GB2312" w:hAnsi="方正书宋简体" w:eastAsia="仿宋_GB2312" w:cs="方正书宋简体"/>
                <w:sz w:val="28"/>
                <w:szCs w:val="28"/>
              </w:rPr>
              <w:t>制造编号</w:t>
            </w:r>
          </w:p>
        </w:tc>
        <w:tc>
          <w:tcPr>
            <w:tcW w:w="3188" w:type="dxa"/>
            <w:gridSpan w:val="2"/>
            <w:vAlign w:val="center"/>
          </w:tcPr>
          <w:p>
            <w:pPr>
              <w:spacing w:line="400" w:lineRule="exact"/>
              <w:ind w:left="0"/>
              <w:jc w:val="center"/>
              <w:rPr>
                <w:rFonts w:ascii="仿宋_GB2312" w:hAnsi="方正书宋简体" w:eastAsia="仿宋_GB2312" w:cs="方正书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990" w:type="dxa"/>
            <w:vAlign w:val="center"/>
          </w:tcPr>
          <w:p>
            <w:pPr>
              <w:spacing w:line="400" w:lineRule="exact"/>
              <w:ind w:left="0"/>
              <w:jc w:val="center"/>
              <w:rPr>
                <w:rFonts w:ascii="仿宋_GB2312" w:hAnsi="方正书宋简体" w:eastAsia="仿宋_GB2312" w:cs="方正书宋简体"/>
                <w:sz w:val="28"/>
                <w:szCs w:val="28"/>
              </w:rPr>
            </w:pPr>
            <w:r>
              <w:rPr>
                <w:rFonts w:hint="eastAsia" w:ascii="仿宋_GB2312" w:hAnsi="方正书宋简体" w:eastAsia="仿宋_GB2312" w:cs="方正书宋简体"/>
                <w:sz w:val="28"/>
                <w:szCs w:val="28"/>
              </w:rPr>
              <w:t>设备制造单位全称</w:t>
            </w:r>
          </w:p>
        </w:tc>
        <w:tc>
          <w:tcPr>
            <w:tcW w:w="2688" w:type="dxa"/>
            <w:gridSpan w:val="2"/>
            <w:vAlign w:val="center"/>
          </w:tcPr>
          <w:p>
            <w:pPr>
              <w:spacing w:line="400" w:lineRule="exact"/>
              <w:ind w:left="0"/>
              <w:jc w:val="center"/>
              <w:rPr>
                <w:rFonts w:ascii="仿宋_GB2312" w:hAnsi="方正书宋简体" w:eastAsia="仿宋_GB2312" w:cs="方正书宋简体"/>
                <w:sz w:val="28"/>
                <w:szCs w:val="28"/>
              </w:rPr>
            </w:pPr>
          </w:p>
        </w:tc>
        <w:tc>
          <w:tcPr>
            <w:tcW w:w="1729" w:type="dxa"/>
            <w:vAlign w:val="center"/>
          </w:tcPr>
          <w:p>
            <w:pPr>
              <w:spacing w:line="400" w:lineRule="exact"/>
              <w:ind w:left="0"/>
              <w:jc w:val="center"/>
              <w:rPr>
                <w:rFonts w:ascii="仿宋_GB2312" w:hAnsi="方正书宋简体" w:eastAsia="仿宋_GB2312" w:cs="方正书宋简体"/>
                <w:sz w:val="28"/>
                <w:szCs w:val="28"/>
              </w:rPr>
            </w:pPr>
            <w:r>
              <w:rPr>
                <w:rFonts w:hint="eastAsia" w:ascii="仿宋_GB2312" w:hAnsi="方正书宋简体" w:eastAsia="仿宋_GB2312" w:cs="方正书宋简体"/>
                <w:sz w:val="28"/>
                <w:szCs w:val="28"/>
              </w:rPr>
              <w:t>制造许可证</w:t>
            </w:r>
          </w:p>
          <w:p>
            <w:pPr>
              <w:spacing w:line="400" w:lineRule="exact"/>
              <w:ind w:left="0"/>
              <w:jc w:val="center"/>
              <w:rPr>
                <w:rFonts w:ascii="仿宋_GB2312" w:hAnsi="方正书宋简体" w:eastAsia="仿宋_GB2312" w:cs="方正书宋简体"/>
                <w:sz w:val="28"/>
                <w:szCs w:val="28"/>
              </w:rPr>
            </w:pPr>
            <w:r>
              <w:rPr>
                <w:rFonts w:hint="eastAsia" w:ascii="仿宋_GB2312" w:hAnsi="方正书宋简体" w:eastAsia="仿宋_GB2312" w:cs="方正书宋简体"/>
                <w:sz w:val="28"/>
                <w:szCs w:val="28"/>
              </w:rPr>
              <w:t>编　号</w:t>
            </w:r>
          </w:p>
        </w:tc>
        <w:tc>
          <w:tcPr>
            <w:tcW w:w="3188" w:type="dxa"/>
            <w:gridSpan w:val="2"/>
            <w:vAlign w:val="center"/>
          </w:tcPr>
          <w:p>
            <w:pPr>
              <w:spacing w:line="400" w:lineRule="exact"/>
              <w:ind w:left="0"/>
              <w:jc w:val="center"/>
              <w:rPr>
                <w:rFonts w:ascii="仿宋_GB2312" w:hAnsi="方正书宋简体" w:eastAsia="仿宋_GB2312" w:cs="方正书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990" w:type="dxa"/>
            <w:vAlign w:val="center"/>
          </w:tcPr>
          <w:p>
            <w:pPr>
              <w:spacing w:line="400" w:lineRule="exact"/>
              <w:ind w:left="0"/>
              <w:jc w:val="center"/>
              <w:rPr>
                <w:rFonts w:ascii="仿宋_GB2312" w:hAnsi="方正书宋简体" w:eastAsia="仿宋_GB2312" w:cs="方正书宋简体"/>
                <w:sz w:val="28"/>
                <w:szCs w:val="28"/>
              </w:rPr>
            </w:pPr>
            <w:r>
              <w:rPr>
                <w:rFonts w:hint="eastAsia" w:ascii="仿宋_GB2312" w:hAnsi="方正书宋简体" w:eastAsia="仿宋_GB2312" w:cs="方正书宋简体"/>
                <w:sz w:val="28"/>
                <w:szCs w:val="28"/>
              </w:rPr>
              <w:t>设备地点</w:t>
            </w:r>
          </w:p>
        </w:tc>
        <w:tc>
          <w:tcPr>
            <w:tcW w:w="2688" w:type="dxa"/>
            <w:gridSpan w:val="2"/>
            <w:vAlign w:val="center"/>
          </w:tcPr>
          <w:p>
            <w:pPr>
              <w:spacing w:line="400" w:lineRule="exact"/>
              <w:ind w:left="0"/>
              <w:jc w:val="center"/>
              <w:rPr>
                <w:rFonts w:ascii="仿宋_GB2312" w:hAnsi="方正书宋简体" w:eastAsia="仿宋_GB2312" w:cs="方正书宋简体"/>
                <w:sz w:val="28"/>
                <w:szCs w:val="28"/>
              </w:rPr>
            </w:pPr>
          </w:p>
        </w:tc>
        <w:tc>
          <w:tcPr>
            <w:tcW w:w="1729" w:type="dxa"/>
            <w:vAlign w:val="center"/>
          </w:tcPr>
          <w:p>
            <w:pPr>
              <w:spacing w:line="400" w:lineRule="exact"/>
              <w:ind w:left="0"/>
              <w:jc w:val="center"/>
              <w:rPr>
                <w:rFonts w:ascii="仿宋_GB2312" w:hAnsi="方正书宋简体" w:eastAsia="仿宋_GB2312" w:cs="方正书宋简体"/>
                <w:sz w:val="28"/>
                <w:szCs w:val="28"/>
              </w:rPr>
            </w:pPr>
            <w:r>
              <w:rPr>
                <w:rFonts w:hint="eastAsia" w:ascii="仿宋_GB2312" w:hAnsi="方正书宋简体" w:eastAsia="仿宋_GB2312" w:cs="方正书宋简体"/>
                <w:sz w:val="28"/>
                <w:szCs w:val="28"/>
              </w:rPr>
              <w:t>安装改造维修日期</w:t>
            </w:r>
          </w:p>
        </w:tc>
        <w:tc>
          <w:tcPr>
            <w:tcW w:w="3188" w:type="dxa"/>
            <w:gridSpan w:val="2"/>
            <w:vAlign w:val="center"/>
          </w:tcPr>
          <w:p>
            <w:pPr>
              <w:spacing w:line="400" w:lineRule="exact"/>
              <w:ind w:left="0"/>
              <w:jc w:val="center"/>
              <w:rPr>
                <w:rFonts w:ascii="仿宋_GB2312" w:hAnsi="方正书宋简体" w:eastAsia="仿宋_GB2312" w:cs="方正书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1990" w:type="dxa"/>
            <w:vAlign w:val="center"/>
          </w:tcPr>
          <w:p>
            <w:pPr>
              <w:spacing w:line="400" w:lineRule="exact"/>
              <w:ind w:left="0"/>
              <w:jc w:val="center"/>
              <w:rPr>
                <w:rFonts w:ascii="仿宋_GB2312" w:hAnsi="方正书宋简体" w:eastAsia="仿宋_GB2312" w:cs="方正书宋简体"/>
                <w:sz w:val="28"/>
                <w:szCs w:val="28"/>
              </w:rPr>
            </w:pPr>
            <w:r>
              <w:rPr>
                <w:rFonts w:hint="eastAsia" w:ascii="仿宋_GB2312" w:hAnsi="方正书宋简体" w:eastAsia="仿宋_GB2312" w:cs="方正书宋简体"/>
                <w:sz w:val="28"/>
                <w:szCs w:val="28"/>
              </w:rPr>
              <w:t>施工单位全称</w:t>
            </w:r>
          </w:p>
        </w:tc>
        <w:tc>
          <w:tcPr>
            <w:tcW w:w="7605" w:type="dxa"/>
            <w:gridSpan w:val="5"/>
            <w:vAlign w:val="center"/>
          </w:tcPr>
          <w:p>
            <w:pPr>
              <w:spacing w:line="400" w:lineRule="exact"/>
              <w:ind w:left="0"/>
              <w:jc w:val="center"/>
              <w:rPr>
                <w:rFonts w:ascii="仿宋_GB2312" w:hAnsi="方正书宋简体" w:eastAsia="仿宋_GB2312" w:cs="方正书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990" w:type="dxa"/>
            <w:vAlign w:val="center"/>
          </w:tcPr>
          <w:p>
            <w:pPr>
              <w:spacing w:line="400" w:lineRule="exact"/>
              <w:ind w:left="0"/>
              <w:jc w:val="center"/>
              <w:rPr>
                <w:rFonts w:ascii="仿宋_GB2312" w:hAnsi="方正书宋简体" w:eastAsia="仿宋_GB2312" w:cs="方正书宋简体"/>
                <w:sz w:val="28"/>
                <w:szCs w:val="28"/>
              </w:rPr>
            </w:pPr>
            <w:r>
              <w:rPr>
                <w:rFonts w:hint="eastAsia" w:ascii="仿宋_GB2312" w:hAnsi="方正书宋简体" w:eastAsia="仿宋_GB2312" w:cs="方正书宋简体"/>
                <w:sz w:val="28"/>
                <w:szCs w:val="28"/>
              </w:rPr>
              <w:t>施工类别</w:t>
            </w:r>
          </w:p>
        </w:tc>
        <w:tc>
          <w:tcPr>
            <w:tcW w:w="1516" w:type="dxa"/>
            <w:vAlign w:val="center"/>
          </w:tcPr>
          <w:p>
            <w:pPr>
              <w:spacing w:line="400" w:lineRule="exact"/>
              <w:ind w:left="0"/>
              <w:jc w:val="center"/>
              <w:rPr>
                <w:rFonts w:ascii="仿宋_GB2312" w:hAnsi="方正书宋简体" w:eastAsia="仿宋_GB2312" w:cs="方正书宋简体"/>
                <w:sz w:val="28"/>
                <w:szCs w:val="28"/>
              </w:rPr>
            </w:pPr>
            <w:r>
              <w:rPr>
                <w:rFonts w:hint="eastAsia" w:ascii="仿宋_GB2312" w:hAnsi="方正书宋简体" w:eastAsia="仿宋_GB2312" w:cs="方正书宋简体"/>
                <w:sz w:val="28"/>
                <w:szCs w:val="28"/>
              </w:rPr>
              <w:t>安装□</w:t>
            </w:r>
          </w:p>
          <w:p>
            <w:pPr>
              <w:spacing w:line="400" w:lineRule="exact"/>
              <w:ind w:left="0"/>
              <w:jc w:val="center"/>
              <w:rPr>
                <w:rFonts w:ascii="仿宋_GB2312" w:hAnsi="方正书宋简体" w:eastAsia="仿宋_GB2312" w:cs="方正书宋简体"/>
                <w:sz w:val="28"/>
                <w:szCs w:val="28"/>
              </w:rPr>
            </w:pPr>
            <w:r>
              <w:rPr>
                <w:rFonts w:hint="eastAsia" w:ascii="仿宋_GB2312" w:hAnsi="方正书宋简体" w:eastAsia="仿宋_GB2312" w:cs="方正书宋简体"/>
                <w:sz w:val="28"/>
                <w:szCs w:val="28"/>
              </w:rPr>
              <w:t>改造□</w:t>
            </w:r>
          </w:p>
          <w:p>
            <w:pPr>
              <w:spacing w:line="400" w:lineRule="exact"/>
              <w:ind w:left="0"/>
              <w:jc w:val="center"/>
              <w:rPr>
                <w:rFonts w:ascii="仿宋_GB2312" w:hAnsi="方正书宋简体" w:eastAsia="仿宋_GB2312" w:cs="方正书宋简体"/>
                <w:sz w:val="28"/>
                <w:szCs w:val="28"/>
              </w:rPr>
            </w:pPr>
            <w:r>
              <w:rPr>
                <w:rFonts w:hint="eastAsia" w:ascii="仿宋_GB2312" w:hAnsi="方正书宋简体" w:eastAsia="仿宋_GB2312" w:cs="方正书宋简体"/>
                <w:sz w:val="28"/>
                <w:szCs w:val="28"/>
              </w:rPr>
              <w:t>维修□</w:t>
            </w:r>
          </w:p>
        </w:tc>
        <w:tc>
          <w:tcPr>
            <w:tcW w:w="1172" w:type="dxa"/>
            <w:vAlign w:val="center"/>
          </w:tcPr>
          <w:p>
            <w:pPr>
              <w:spacing w:line="400" w:lineRule="exact"/>
              <w:ind w:left="0"/>
              <w:jc w:val="center"/>
              <w:rPr>
                <w:rFonts w:ascii="仿宋_GB2312" w:hAnsi="方正书宋简体" w:eastAsia="仿宋_GB2312" w:cs="方正书宋简体"/>
                <w:sz w:val="28"/>
                <w:szCs w:val="28"/>
              </w:rPr>
            </w:pPr>
            <w:r>
              <w:rPr>
                <w:rFonts w:hint="eastAsia" w:ascii="仿宋_GB2312" w:hAnsi="方正书宋简体" w:eastAsia="仿宋_GB2312" w:cs="方正书宋简体"/>
                <w:sz w:val="28"/>
                <w:szCs w:val="28"/>
              </w:rPr>
              <w:t>许可证编　号</w:t>
            </w:r>
          </w:p>
        </w:tc>
        <w:tc>
          <w:tcPr>
            <w:tcW w:w="1729" w:type="dxa"/>
            <w:vAlign w:val="center"/>
          </w:tcPr>
          <w:p>
            <w:pPr>
              <w:spacing w:line="400" w:lineRule="exact"/>
              <w:ind w:left="0"/>
              <w:jc w:val="center"/>
              <w:rPr>
                <w:rFonts w:ascii="仿宋_GB2312" w:hAnsi="方正书宋简体" w:eastAsia="仿宋_GB2312" w:cs="方正书宋简体"/>
                <w:sz w:val="28"/>
                <w:szCs w:val="28"/>
              </w:rPr>
            </w:pPr>
          </w:p>
        </w:tc>
        <w:tc>
          <w:tcPr>
            <w:tcW w:w="1056" w:type="dxa"/>
            <w:vAlign w:val="center"/>
          </w:tcPr>
          <w:p>
            <w:pPr>
              <w:spacing w:line="400" w:lineRule="exact"/>
              <w:ind w:left="0"/>
              <w:jc w:val="center"/>
              <w:rPr>
                <w:rFonts w:ascii="仿宋_GB2312" w:hAnsi="方正书宋简体" w:eastAsia="仿宋_GB2312" w:cs="方正书宋简体"/>
                <w:sz w:val="28"/>
                <w:szCs w:val="28"/>
              </w:rPr>
            </w:pPr>
            <w:r>
              <w:rPr>
                <w:rFonts w:hint="eastAsia" w:ascii="仿宋_GB2312" w:hAnsi="方正书宋简体" w:eastAsia="仿宋_GB2312" w:cs="方正书宋简体"/>
                <w:sz w:val="28"/>
                <w:szCs w:val="28"/>
              </w:rPr>
              <w:t>许可证有效期</w:t>
            </w:r>
          </w:p>
        </w:tc>
        <w:tc>
          <w:tcPr>
            <w:tcW w:w="2132" w:type="dxa"/>
            <w:vAlign w:val="center"/>
          </w:tcPr>
          <w:p>
            <w:pPr>
              <w:spacing w:line="400" w:lineRule="exact"/>
              <w:ind w:left="0"/>
              <w:jc w:val="center"/>
              <w:rPr>
                <w:rFonts w:ascii="仿宋_GB2312" w:hAnsi="方正书宋简体" w:eastAsia="仿宋_GB2312" w:cs="方正书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990" w:type="dxa"/>
            <w:vAlign w:val="center"/>
          </w:tcPr>
          <w:p>
            <w:pPr>
              <w:spacing w:line="400" w:lineRule="exact"/>
              <w:ind w:left="0"/>
              <w:jc w:val="center"/>
              <w:rPr>
                <w:rFonts w:ascii="仿宋_GB2312" w:hAnsi="方正书宋简体" w:eastAsia="仿宋_GB2312" w:cs="方正书宋简体"/>
                <w:sz w:val="28"/>
                <w:szCs w:val="28"/>
              </w:rPr>
            </w:pPr>
            <w:r>
              <w:rPr>
                <w:rFonts w:hint="eastAsia" w:ascii="仿宋_GB2312" w:hAnsi="方正书宋简体" w:eastAsia="仿宋_GB2312" w:cs="方正书宋简体"/>
                <w:sz w:val="28"/>
                <w:szCs w:val="28"/>
              </w:rPr>
              <w:t>联系人</w:t>
            </w:r>
          </w:p>
        </w:tc>
        <w:tc>
          <w:tcPr>
            <w:tcW w:w="1516" w:type="dxa"/>
            <w:vAlign w:val="center"/>
          </w:tcPr>
          <w:p>
            <w:pPr>
              <w:spacing w:line="400" w:lineRule="exact"/>
              <w:ind w:left="0"/>
              <w:jc w:val="center"/>
              <w:rPr>
                <w:rFonts w:ascii="仿宋_GB2312" w:hAnsi="方正书宋简体" w:eastAsia="仿宋_GB2312" w:cs="方正书宋简体"/>
                <w:sz w:val="28"/>
                <w:szCs w:val="28"/>
              </w:rPr>
            </w:pPr>
          </w:p>
        </w:tc>
        <w:tc>
          <w:tcPr>
            <w:tcW w:w="1172" w:type="dxa"/>
            <w:vAlign w:val="center"/>
          </w:tcPr>
          <w:p>
            <w:pPr>
              <w:spacing w:line="400" w:lineRule="exact"/>
              <w:ind w:left="0"/>
              <w:jc w:val="center"/>
              <w:rPr>
                <w:rFonts w:ascii="仿宋_GB2312" w:hAnsi="方正书宋简体" w:eastAsia="仿宋_GB2312" w:cs="方正书宋简体"/>
                <w:sz w:val="28"/>
                <w:szCs w:val="28"/>
              </w:rPr>
            </w:pPr>
            <w:r>
              <w:rPr>
                <w:rFonts w:hint="eastAsia" w:ascii="仿宋_GB2312" w:hAnsi="方正书宋简体" w:eastAsia="仿宋_GB2312" w:cs="方正书宋简体"/>
                <w:sz w:val="28"/>
                <w:szCs w:val="28"/>
              </w:rPr>
              <w:t>电</w:t>
            </w:r>
            <w:r>
              <w:rPr>
                <w:rFonts w:ascii="仿宋_GB2312" w:hAnsi="方正书宋简体" w:eastAsia="仿宋_GB2312" w:cs="方正书宋简体"/>
                <w:sz w:val="28"/>
                <w:szCs w:val="28"/>
              </w:rPr>
              <w:t xml:space="preserve">  </w:t>
            </w:r>
            <w:r>
              <w:rPr>
                <w:rFonts w:hint="eastAsia" w:ascii="仿宋_GB2312" w:hAnsi="方正书宋简体" w:eastAsia="仿宋_GB2312" w:cs="方正书宋简体"/>
                <w:sz w:val="28"/>
                <w:szCs w:val="28"/>
              </w:rPr>
              <w:t>话</w:t>
            </w:r>
          </w:p>
        </w:tc>
        <w:tc>
          <w:tcPr>
            <w:tcW w:w="1729" w:type="dxa"/>
            <w:vAlign w:val="center"/>
          </w:tcPr>
          <w:p>
            <w:pPr>
              <w:spacing w:line="400" w:lineRule="exact"/>
              <w:ind w:left="0"/>
              <w:jc w:val="center"/>
              <w:rPr>
                <w:rFonts w:ascii="仿宋_GB2312" w:hAnsi="方正书宋简体" w:eastAsia="仿宋_GB2312" w:cs="方正书宋简体"/>
                <w:sz w:val="28"/>
                <w:szCs w:val="28"/>
              </w:rPr>
            </w:pPr>
            <w:r>
              <w:rPr>
                <w:rFonts w:hint="eastAsia" w:ascii="仿宋_GB2312" w:hAnsi="方正书宋简体" w:eastAsia="仿宋_GB2312" w:cs="方正书宋简体"/>
                <w:sz w:val="28"/>
                <w:szCs w:val="28"/>
              </w:rPr>
              <w:t>分别填固定</w:t>
            </w:r>
          </w:p>
          <w:p>
            <w:pPr>
              <w:spacing w:line="400" w:lineRule="exact"/>
              <w:ind w:left="0"/>
              <w:jc w:val="center"/>
              <w:rPr>
                <w:rFonts w:ascii="仿宋_GB2312" w:hAnsi="方正书宋简体" w:eastAsia="仿宋_GB2312" w:cs="方正书宋简体"/>
                <w:sz w:val="28"/>
                <w:szCs w:val="28"/>
              </w:rPr>
            </w:pPr>
            <w:r>
              <w:rPr>
                <w:rFonts w:hint="eastAsia" w:ascii="仿宋_GB2312" w:hAnsi="方正书宋简体" w:eastAsia="仿宋_GB2312" w:cs="方正书宋简体"/>
                <w:sz w:val="28"/>
                <w:szCs w:val="28"/>
              </w:rPr>
              <w:t>和移动电话</w:t>
            </w:r>
          </w:p>
        </w:tc>
        <w:tc>
          <w:tcPr>
            <w:tcW w:w="1056" w:type="dxa"/>
            <w:vAlign w:val="center"/>
          </w:tcPr>
          <w:p>
            <w:pPr>
              <w:spacing w:line="400" w:lineRule="exact"/>
              <w:ind w:left="0"/>
              <w:jc w:val="center"/>
              <w:rPr>
                <w:rFonts w:ascii="仿宋_GB2312" w:hAnsi="方正书宋简体" w:eastAsia="仿宋_GB2312" w:cs="方正书宋简体"/>
                <w:sz w:val="28"/>
                <w:szCs w:val="28"/>
              </w:rPr>
            </w:pPr>
            <w:r>
              <w:rPr>
                <w:rFonts w:hint="eastAsia" w:ascii="仿宋_GB2312" w:hAnsi="方正书宋简体" w:eastAsia="仿宋_GB2312" w:cs="方正书宋简体"/>
                <w:sz w:val="28"/>
                <w:szCs w:val="28"/>
              </w:rPr>
              <w:t>传</w:t>
            </w:r>
            <w:r>
              <w:rPr>
                <w:rFonts w:ascii="仿宋_GB2312" w:hAnsi="方正书宋简体" w:eastAsia="仿宋_GB2312" w:cs="方正书宋简体"/>
                <w:sz w:val="28"/>
                <w:szCs w:val="28"/>
              </w:rPr>
              <w:t xml:space="preserve">  </w:t>
            </w:r>
            <w:r>
              <w:rPr>
                <w:rFonts w:hint="eastAsia" w:ascii="仿宋_GB2312" w:hAnsi="方正书宋简体" w:eastAsia="仿宋_GB2312" w:cs="方正书宋简体"/>
                <w:sz w:val="28"/>
                <w:szCs w:val="28"/>
              </w:rPr>
              <w:t>真</w:t>
            </w:r>
          </w:p>
        </w:tc>
        <w:tc>
          <w:tcPr>
            <w:tcW w:w="2132" w:type="dxa"/>
            <w:vAlign w:val="center"/>
          </w:tcPr>
          <w:p>
            <w:pPr>
              <w:spacing w:line="400" w:lineRule="exact"/>
              <w:ind w:left="0"/>
              <w:jc w:val="center"/>
              <w:rPr>
                <w:rFonts w:ascii="仿宋_GB2312" w:hAnsi="方正书宋简体" w:eastAsia="仿宋_GB2312" w:cs="方正书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990" w:type="dxa"/>
            <w:vAlign w:val="center"/>
          </w:tcPr>
          <w:p>
            <w:pPr>
              <w:spacing w:line="400" w:lineRule="exact"/>
              <w:ind w:left="0"/>
              <w:jc w:val="center"/>
              <w:rPr>
                <w:rFonts w:ascii="仿宋_GB2312" w:hAnsi="方正书宋简体" w:eastAsia="仿宋_GB2312" w:cs="方正书宋简体"/>
                <w:sz w:val="28"/>
                <w:szCs w:val="28"/>
              </w:rPr>
            </w:pPr>
            <w:r>
              <w:rPr>
                <w:rFonts w:hint="eastAsia" w:ascii="仿宋_GB2312" w:hAnsi="方正书宋简体" w:eastAsia="仿宋_GB2312" w:cs="方正书宋简体"/>
                <w:sz w:val="28"/>
                <w:szCs w:val="28"/>
              </w:rPr>
              <w:t>地</w:t>
            </w:r>
            <w:r>
              <w:rPr>
                <w:rFonts w:ascii="仿宋_GB2312" w:hAnsi="方正书宋简体" w:eastAsia="仿宋_GB2312" w:cs="方正书宋简体"/>
                <w:sz w:val="28"/>
                <w:szCs w:val="28"/>
              </w:rPr>
              <w:t xml:space="preserve">  </w:t>
            </w:r>
            <w:r>
              <w:rPr>
                <w:rFonts w:hint="eastAsia" w:ascii="仿宋_GB2312" w:hAnsi="方正书宋简体" w:eastAsia="仿宋_GB2312" w:cs="方正书宋简体"/>
                <w:sz w:val="28"/>
                <w:szCs w:val="28"/>
              </w:rPr>
              <w:t>址</w:t>
            </w:r>
          </w:p>
        </w:tc>
        <w:tc>
          <w:tcPr>
            <w:tcW w:w="4417" w:type="dxa"/>
            <w:gridSpan w:val="3"/>
            <w:vAlign w:val="center"/>
          </w:tcPr>
          <w:p>
            <w:pPr>
              <w:spacing w:line="400" w:lineRule="exact"/>
              <w:ind w:left="0"/>
              <w:jc w:val="center"/>
              <w:rPr>
                <w:rFonts w:ascii="仿宋_GB2312" w:hAnsi="方正书宋简体" w:eastAsia="仿宋_GB2312" w:cs="方正书宋简体"/>
                <w:sz w:val="28"/>
                <w:szCs w:val="28"/>
              </w:rPr>
            </w:pPr>
          </w:p>
        </w:tc>
        <w:tc>
          <w:tcPr>
            <w:tcW w:w="1056" w:type="dxa"/>
            <w:vAlign w:val="center"/>
          </w:tcPr>
          <w:p>
            <w:pPr>
              <w:spacing w:line="400" w:lineRule="exact"/>
              <w:ind w:left="0"/>
              <w:jc w:val="center"/>
              <w:rPr>
                <w:rFonts w:ascii="仿宋_GB2312" w:hAnsi="方正书宋简体" w:eastAsia="仿宋_GB2312" w:cs="方正书宋简体"/>
                <w:sz w:val="28"/>
                <w:szCs w:val="28"/>
              </w:rPr>
            </w:pPr>
            <w:r>
              <w:rPr>
                <w:rFonts w:hint="eastAsia" w:ascii="仿宋_GB2312" w:hAnsi="方正书宋简体" w:eastAsia="仿宋_GB2312" w:cs="方正书宋简体"/>
                <w:sz w:val="28"/>
                <w:szCs w:val="28"/>
              </w:rPr>
              <w:t>邮</w:t>
            </w:r>
            <w:r>
              <w:rPr>
                <w:rFonts w:ascii="仿宋_GB2312" w:hAnsi="方正书宋简体" w:eastAsia="仿宋_GB2312" w:cs="方正书宋简体"/>
                <w:sz w:val="28"/>
                <w:szCs w:val="28"/>
              </w:rPr>
              <w:t xml:space="preserve">  </w:t>
            </w:r>
            <w:r>
              <w:rPr>
                <w:rFonts w:hint="eastAsia" w:ascii="仿宋_GB2312" w:hAnsi="方正书宋简体" w:eastAsia="仿宋_GB2312" w:cs="方正书宋简体"/>
                <w:sz w:val="28"/>
                <w:szCs w:val="28"/>
              </w:rPr>
              <w:t>编</w:t>
            </w:r>
          </w:p>
        </w:tc>
        <w:tc>
          <w:tcPr>
            <w:tcW w:w="2132" w:type="dxa"/>
            <w:vAlign w:val="center"/>
          </w:tcPr>
          <w:p>
            <w:pPr>
              <w:spacing w:line="400" w:lineRule="exact"/>
              <w:ind w:left="0"/>
              <w:jc w:val="center"/>
              <w:rPr>
                <w:rFonts w:ascii="仿宋_GB2312" w:hAnsi="方正书宋简体" w:eastAsia="仿宋_GB2312" w:cs="方正书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1990" w:type="dxa"/>
            <w:vAlign w:val="center"/>
          </w:tcPr>
          <w:p>
            <w:pPr>
              <w:spacing w:line="400" w:lineRule="exact"/>
              <w:ind w:left="0"/>
              <w:jc w:val="center"/>
              <w:rPr>
                <w:rFonts w:ascii="仿宋_GB2312" w:hAnsi="方正书宋简体" w:eastAsia="仿宋_GB2312" w:cs="方正书宋简体"/>
                <w:sz w:val="28"/>
                <w:szCs w:val="28"/>
              </w:rPr>
            </w:pPr>
            <w:r>
              <w:rPr>
                <w:rFonts w:hint="eastAsia" w:ascii="仿宋_GB2312" w:hAnsi="方正书宋简体" w:eastAsia="仿宋_GB2312" w:cs="方正书宋简体"/>
                <w:sz w:val="28"/>
                <w:szCs w:val="28"/>
              </w:rPr>
              <w:t>使用单位全称</w:t>
            </w:r>
          </w:p>
        </w:tc>
        <w:tc>
          <w:tcPr>
            <w:tcW w:w="7605" w:type="dxa"/>
            <w:gridSpan w:val="5"/>
            <w:vAlign w:val="center"/>
          </w:tcPr>
          <w:p>
            <w:pPr>
              <w:spacing w:line="400" w:lineRule="exact"/>
              <w:ind w:left="0"/>
              <w:jc w:val="center"/>
              <w:rPr>
                <w:rFonts w:ascii="仿宋_GB2312" w:hAnsi="方正书宋简体" w:eastAsia="仿宋_GB2312" w:cs="方正书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990" w:type="dxa"/>
            <w:vAlign w:val="center"/>
          </w:tcPr>
          <w:p>
            <w:pPr>
              <w:spacing w:line="400" w:lineRule="exact"/>
              <w:ind w:left="0"/>
              <w:jc w:val="center"/>
              <w:rPr>
                <w:rFonts w:ascii="仿宋_GB2312" w:hAnsi="方正书宋简体" w:eastAsia="仿宋_GB2312" w:cs="方正书宋简体"/>
                <w:sz w:val="28"/>
                <w:szCs w:val="28"/>
              </w:rPr>
            </w:pPr>
            <w:r>
              <w:rPr>
                <w:rFonts w:hint="eastAsia" w:ascii="仿宋_GB2312" w:hAnsi="方正书宋简体" w:eastAsia="仿宋_GB2312" w:cs="方正书宋简体"/>
                <w:sz w:val="28"/>
                <w:szCs w:val="28"/>
              </w:rPr>
              <w:t>联系人</w:t>
            </w:r>
          </w:p>
        </w:tc>
        <w:tc>
          <w:tcPr>
            <w:tcW w:w="1516" w:type="dxa"/>
            <w:vAlign w:val="center"/>
          </w:tcPr>
          <w:p>
            <w:pPr>
              <w:spacing w:line="400" w:lineRule="exact"/>
              <w:ind w:left="0"/>
              <w:jc w:val="center"/>
              <w:rPr>
                <w:rFonts w:ascii="仿宋_GB2312" w:hAnsi="方正书宋简体" w:eastAsia="仿宋_GB2312" w:cs="方正书宋简体"/>
                <w:sz w:val="28"/>
                <w:szCs w:val="28"/>
              </w:rPr>
            </w:pPr>
          </w:p>
        </w:tc>
        <w:tc>
          <w:tcPr>
            <w:tcW w:w="1172" w:type="dxa"/>
            <w:vAlign w:val="center"/>
          </w:tcPr>
          <w:p>
            <w:pPr>
              <w:spacing w:line="400" w:lineRule="exact"/>
              <w:ind w:left="0"/>
              <w:jc w:val="center"/>
              <w:rPr>
                <w:rFonts w:ascii="仿宋_GB2312" w:hAnsi="方正书宋简体" w:eastAsia="仿宋_GB2312" w:cs="方正书宋简体"/>
                <w:sz w:val="28"/>
                <w:szCs w:val="28"/>
              </w:rPr>
            </w:pPr>
            <w:r>
              <w:rPr>
                <w:rFonts w:hint="eastAsia" w:ascii="仿宋_GB2312" w:hAnsi="方正书宋简体" w:eastAsia="仿宋_GB2312" w:cs="方正书宋简体"/>
                <w:sz w:val="28"/>
                <w:szCs w:val="28"/>
              </w:rPr>
              <w:t>电</w:t>
            </w:r>
            <w:r>
              <w:rPr>
                <w:rFonts w:ascii="仿宋_GB2312" w:hAnsi="方正书宋简体" w:eastAsia="仿宋_GB2312" w:cs="方正书宋简体"/>
                <w:sz w:val="28"/>
                <w:szCs w:val="28"/>
              </w:rPr>
              <w:t xml:space="preserve">  </w:t>
            </w:r>
            <w:r>
              <w:rPr>
                <w:rFonts w:hint="eastAsia" w:ascii="仿宋_GB2312" w:hAnsi="方正书宋简体" w:eastAsia="仿宋_GB2312" w:cs="方正书宋简体"/>
                <w:sz w:val="28"/>
                <w:szCs w:val="28"/>
              </w:rPr>
              <w:t>话</w:t>
            </w:r>
          </w:p>
        </w:tc>
        <w:tc>
          <w:tcPr>
            <w:tcW w:w="1729" w:type="dxa"/>
            <w:vAlign w:val="center"/>
          </w:tcPr>
          <w:p>
            <w:pPr>
              <w:spacing w:line="400" w:lineRule="exact"/>
              <w:ind w:left="0"/>
              <w:jc w:val="center"/>
              <w:rPr>
                <w:rFonts w:ascii="仿宋_GB2312" w:hAnsi="方正书宋简体" w:eastAsia="仿宋_GB2312" w:cs="方正书宋简体"/>
                <w:sz w:val="28"/>
                <w:szCs w:val="28"/>
              </w:rPr>
            </w:pPr>
          </w:p>
        </w:tc>
        <w:tc>
          <w:tcPr>
            <w:tcW w:w="1056" w:type="dxa"/>
            <w:vAlign w:val="center"/>
          </w:tcPr>
          <w:p>
            <w:pPr>
              <w:spacing w:line="400" w:lineRule="exact"/>
              <w:ind w:left="0"/>
              <w:jc w:val="center"/>
              <w:rPr>
                <w:rFonts w:ascii="仿宋_GB2312" w:hAnsi="方正书宋简体" w:eastAsia="仿宋_GB2312" w:cs="方正书宋简体"/>
                <w:sz w:val="28"/>
                <w:szCs w:val="28"/>
              </w:rPr>
            </w:pPr>
            <w:r>
              <w:rPr>
                <w:rFonts w:hint="eastAsia" w:ascii="仿宋_GB2312" w:hAnsi="方正书宋简体" w:eastAsia="仿宋_GB2312" w:cs="方正书宋简体"/>
                <w:sz w:val="28"/>
                <w:szCs w:val="28"/>
              </w:rPr>
              <w:t>传</w:t>
            </w:r>
            <w:r>
              <w:rPr>
                <w:rFonts w:ascii="仿宋_GB2312" w:hAnsi="方正书宋简体" w:eastAsia="仿宋_GB2312" w:cs="方正书宋简体"/>
                <w:sz w:val="28"/>
                <w:szCs w:val="28"/>
              </w:rPr>
              <w:t xml:space="preserve">  </w:t>
            </w:r>
            <w:r>
              <w:rPr>
                <w:rFonts w:hint="eastAsia" w:ascii="仿宋_GB2312" w:hAnsi="方正书宋简体" w:eastAsia="仿宋_GB2312" w:cs="方正书宋简体"/>
                <w:sz w:val="28"/>
                <w:szCs w:val="28"/>
              </w:rPr>
              <w:t>真</w:t>
            </w:r>
          </w:p>
        </w:tc>
        <w:tc>
          <w:tcPr>
            <w:tcW w:w="2132" w:type="dxa"/>
            <w:vAlign w:val="center"/>
          </w:tcPr>
          <w:p>
            <w:pPr>
              <w:spacing w:line="400" w:lineRule="exact"/>
              <w:ind w:left="0"/>
              <w:jc w:val="center"/>
              <w:rPr>
                <w:rFonts w:ascii="仿宋_GB2312" w:hAnsi="方正书宋简体" w:eastAsia="仿宋_GB2312" w:cs="方正书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990" w:type="dxa"/>
            <w:vAlign w:val="center"/>
          </w:tcPr>
          <w:p>
            <w:pPr>
              <w:spacing w:line="400" w:lineRule="exact"/>
              <w:ind w:left="0"/>
              <w:jc w:val="center"/>
              <w:rPr>
                <w:rFonts w:ascii="仿宋_GB2312" w:hAnsi="方正书宋简体" w:eastAsia="仿宋_GB2312" w:cs="方正书宋简体"/>
                <w:sz w:val="28"/>
                <w:szCs w:val="28"/>
              </w:rPr>
            </w:pPr>
            <w:r>
              <w:rPr>
                <w:rFonts w:hint="eastAsia" w:ascii="仿宋_GB2312" w:hAnsi="方正书宋简体" w:eastAsia="仿宋_GB2312" w:cs="方正书宋简体"/>
                <w:sz w:val="28"/>
                <w:szCs w:val="28"/>
              </w:rPr>
              <w:t>地</w:t>
            </w:r>
            <w:r>
              <w:rPr>
                <w:rFonts w:ascii="仿宋_GB2312" w:hAnsi="方正书宋简体" w:eastAsia="仿宋_GB2312" w:cs="方正书宋简体"/>
                <w:sz w:val="28"/>
                <w:szCs w:val="28"/>
              </w:rPr>
              <w:t xml:space="preserve">  </w:t>
            </w:r>
            <w:r>
              <w:rPr>
                <w:rFonts w:hint="eastAsia" w:ascii="仿宋_GB2312" w:hAnsi="方正书宋简体" w:eastAsia="仿宋_GB2312" w:cs="方正书宋简体"/>
                <w:sz w:val="28"/>
                <w:szCs w:val="28"/>
              </w:rPr>
              <w:t>址</w:t>
            </w:r>
          </w:p>
        </w:tc>
        <w:tc>
          <w:tcPr>
            <w:tcW w:w="4417" w:type="dxa"/>
            <w:gridSpan w:val="3"/>
            <w:vAlign w:val="center"/>
          </w:tcPr>
          <w:p>
            <w:pPr>
              <w:spacing w:line="400" w:lineRule="exact"/>
              <w:ind w:left="0"/>
              <w:jc w:val="center"/>
              <w:rPr>
                <w:rFonts w:ascii="仿宋_GB2312" w:hAnsi="方正书宋简体" w:eastAsia="仿宋_GB2312" w:cs="方正书宋简体"/>
                <w:sz w:val="28"/>
                <w:szCs w:val="28"/>
              </w:rPr>
            </w:pPr>
          </w:p>
        </w:tc>
        <w:tc>
          <w:tcPr>
            <w:tcW w:w="1056" w:type="dxa"/>
            <w:vAlign w:val="center"/>
          </w:tcPr>
          <w:p>
            <w:pPr>
              <w:spacing w:line="400" w:lineRule="exact"/>
              <w:ind w:left="0"/>
              <w:jc w:val="center"/>
              <w:rPr>
                <w:rFonts w:ascii="仿宋_GB2312" w:hAnsi="方正书宋简体" w:eastAsia="仿宋_GB2312" w:cs="方正书宋简体"/>
                <w:sz w:val="28"/>
                <w:szCs w:val="28"/>
              </w:rPr>
            </w:pPr>
            <w:r>
              <w:rPr>
                <w:rFonts w:hint="eastAsia" w:ascii="仿宋_GB2312" w:hAnsi="方正书宋简体" w:eastAsia="仿宋_GB2312" w:cs="方正书宋简体"/>
                <w:sz w:val="28"/>
                <w:szCs w:val="28"/>
              </w:rPr>
              <w:t>邮</w:t>
            </w:r>
            <w:r>
              <w:rPr>
                <w:rFonts w:ascii="仿宋_GB2312" w:hAnsi="方正书宋简体" w:eastAsia="仿宋_GB2312" w:cs="方正书宋简体"/>
                <w:sz w:val="28"/>
                <w:szCs w:val="28"/>
              </w:rPr>
              <w:t xml:space="preserve">  </w:t>
            </w:r>
            <w:r>
              <w:rPr>
                <w:rFonts w:hint="eastAsia" w:ascii="仿宋_GB2312" w:hAnsi="方正书宋简体" w:eastAsia="仿宋_GB2312" w:cs="方正书宋简体"/>
                <w:sz w:val="28"/>
                <w:szCs w:val="28"/>
              </w:rPr>
              <w:t>编</w:t>
            </w:r>
          </w:p>
        </w:tc>
        <w:tc>
          <w:tcPr>
            <w:tcW w:w="2132" w:type="dxa"/>
            <w:vAlign w:val="center"/>
          </w:tcPr>
          <w:p>
            <w:pPr>
              <w:spacing w:line="400" w:lineRule="exact"/>
              <w:ind w:left="0"/>
              <w:jc w:val="center"/>
              <w:rPr>
                <w:rFonts w:ascii="仿宋_GB2312" w:hAnsi="方正书宋简体" w:eastAsia="仿宋_GB2312" w:cs="方正书宋简体"/>
                <w:sz w:val="28"/>
                <w:szCs w:val="28"/>
              </w:rPr>
            </w:pPr>
          </w:p>
        </w:tc>
      </w:tr>
    </w:tbl>
    <w:p>
      <w:pPr>
        <w:spacing w:line="400" w:lineRule="exact"/>
        <w:ind w:left="0"/>
        <w:jc w:val="left"/>
        <w:rPr>
          <w:rFonts w:ascii="方正书宋简体" w:hAnsi="方正书宋简体" w:eastAsia="方正书宋简体" w:cs="方正书宋简体"/>
          <w:sz w:val="24"/>
        </w:rPr>
      </w:pPr>
    </w:p>
    <w:p>
      <w:pPr>
        <w:spacing w:line="400" w:lineRule="exact"/>
        <w:ind w:left="0"/>
        <w:jc w:val="left"/>
        <w:rPr>
          <w:rFonts w:ascii="仿宋_GB2312" w:hAnsi="方正书宋简体" w:eastAsia="仿宋_GB2312" w:cs="方正书宋简体"/>
          <w:sz w:val="24"/>
        </w:rPr>
      </w:pPr>
      <w:r>
        <w:rPr>
          <w:rFonts w:hint="eastAsia" w:ascii="仿宋_GB2312" w:hAnsi="方正书宋简体" w:eastAsia="仿宋_GB2312" w:cs="方正书宋简体"/>
          <w:sz w:val="24"/>
        </w:rPr>
        <w:t>注：</w:t>
      </w:r>
      <w:r>
        <w:rPr>
          <w:rFonts w:ascii="仿宋_GB2312" w:hAnsi="方正书宋简体" w:eastAsia="仿宋_GB2312" w:cs="方正书宋简体"/>
          <w:sz w:val="24"/>
        </w:rPr>
        <w:t>1.</w:t>
      </w:r>
      <w:r>
        <w:rPr>
          <w:rFonts w:hint="eastAsia" w:ascii="仿宋_GB2312" w:hAnsi="方正书宋简体" w:eastAsia="仿宋_GB2312" w:cs="方正书宋简体"/>
          <w:sz w:val="24"/>
        </w:rPr>
        <w:t>告知书按每台设备填写。</w:t>
      </w:r>
    </w:p>
    <w:p>
      <w:pPr>
        <w:spacing w:line="400" w:lineRule="exact"/>
        <w:ind w:left="0" w:firstLine="480" w:firstLineChars="200"/>
        <w:jc w:val="left"/>
        <w:textAlignment w:val="auto"/>
        <w:rPr>
          <w:rFonts w:ascii="仿宋_GB2312" w:hAnsi="方正书宋简体" w:eastAsia="仿宋_GB2312" w:cs="方正书宋简体"/>
          <w:sz w:val="24"/>
        </w:rPr>
        <w:sectPr>
          <w:headerReference r:id="rId9" w:type="first"/>
          <w:footerReference r:id="rId12" w:type="first"/>
          <w:headerReference r:id="rId7" w:type="default"/>
          <w:footerReference r:id="rId10" w:type="default"/>
          <w:headerReference r:id="rId8" w:type="even"/>
          <w:footerReference r:id="rId11" w:type="even"/>
          <w:pgSz w:w="11907" w:h="16840"/>
          <w:pgMar w:top="1701" w:right="1587" w:bottom="1474" w:left="1587" w:header="720" w:footer="964" w:gutter="0"/>
          <w:pgNumType w:fmt="numberInDash"/>
          <w:cols w:space="720" w:num="1"/>
          <w:docGrid w:type="lines" w:linePitch="312" w:charSpace="0"/>
        </w:sectPr>
      </w:pPr>
      <w:r>
        <w:rPr>
          <w:rFonts w:ascii="仿宋_GB2312" w:hAnsi="方正书宋简体" w:eastAsia="仿宋_GB2312" w:cs="方正书宋简体"/>
          <w:sz w:val="24"/>
        </w:rPr>
        <w:t>2.</w:t>
      </w:r>
      <w:r>
        <w:rPr>
          <w:rFonts w:hint="eastAsia" w:ascii="仿宋_GB2312" w:hAnsi="方正书宋简体" w:eastAsia="仿宋_GB2312" w:cs="方正书宋简体"/>
          <w:sz w:val="24"/>
        </w:rPr>
        <w:t>施工单位应提供特种设备许可证书复印件（加盖单位公章）。</w:t>
      </w:r>
    </w:p>
    <w:p>
      <w:pPr>
        <w:pStyle w:val="2"/>
        <w:spacing w:before="0" w:after="0" w:line="560" w:lineRule="exact"/>
        <w:rPr>
          <w:rFonts w:ascii="方正小标宋简体" w:hAnsi="方正书宋简体" w:eastAsia="方正小标宋简体" w:cs="方正书宋简体"/>
        </w:rPr>
      </w:pPr>
      <w:r>
        <w:rPr>
          <w:rFonts w:hint="eastAsia" w:ascii="方正小标宋简体" w:hAnsi="方正小标宋简体" w:eastAsia="方正小标宋简体" w:cs="方正小标宋简体"/>
          <w:sz w:val="36"/>
          <w:szCs w:val="36"/>
        </w:rPr>
        <w:t>既有住宅电</w:t>
      </w:r>
      <w:r>
        <w:rPr>
          <w:rFonts w:hint="eastAsia" w:ascii="方正小标宋简体" w:hAnsi="方正书宋简体" w:eastAsia="方正小标宋简体" w:cs="方正书宋简体"/>
          <w:sz w:val="36"/>
          <w:szCs w:val="36"/>
        </w:rPr>
        <w:t>梯增设竣工验收表</w:t>
      </w:r>
    </w:p>
    <w:tbl>
      <w:tblPr>
        <w:tblStyle w:val="17"/>
        <w:tblpPr w:leftFromText="180" w:rightFromText="180" w:vertAnchor="text" w:horzAnchor="page" w:tblpXSpec="center" w:tblpY="401"/>
        <w:tblOverlap w:val="never"/>
        <w:tblW w:w="0" w:type="auto"/>
        <w:jc w:val="center"/>
        <w:tblLayout w:type="fixed"/>
        <w:tblCellMar>
          <w:top w:w="0" w:type="dxa"/>
          <w:left w:w="108" w:type="dxa"/>
          <w:bottom w:w="0" w:type="dxa"/>
          <w:right w:w="108" w:type="dxa"/>
        </w:tblCellMar>
      </w:tblPr>
      <w:tblGrid>
        <w:gridCol w:w="1240"/>
        <w:gridCol w:w="1260"/>
        <w:gridCol w:w="2740"/>
        <w:gridCol w:w="1489"/>
        <w:gridCol w:w="2311"/>
      </w:tblGrid>
      <w:tr>
        <w:tblPrEx>
          <w:tblCellMar>
            <w:top w:w="0" w:type="dxa"/>
            <w:left w:w="108" w:type="dxa"/>
            <w:bottom w:w="0" w:type="dxa"/>
            <w:right w:w="108" w:type="dxa"/>
          </w:tblCellMar>
        </w:tblPrEx>
        <w:trPr>
          <w:trHeight w:val="559" w:hRule="atLeast"/>
          <w:jc w:val="center"/>
        </w:trPr>
        <w:tc>
          <w:tcPr>
            <w:tcW w:w="124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方正书宋简体" w:eastAsia="仿宋_GB2312" w:cs="方正书宋简体"/>
                <w:sz w:val="21"/>
                <w:szCs w:val="21"/>
              </w:rPr>
            </w:pPr>
            <w:r>
              <w:rPr>
                <w:rFonts w:hint="eastAsia" w:ascii="仿宋_GB2312" w:hAnsi="方正书宋简体" w:eastAsia="仿宋_GB2312" w:cs="方正书宋简体"/>
                <w:sz w:val="21"/>
                <w:szCs w:val="21"/>
              </w:rPr>
              <w:t>工</w:t>
            </w:r>
          </w:p>
          <w:p>
            <w:pPr>
              <w:jc w:val="center"/>
              <w:rPr>
                <w:rFonts w:ascii="仿宋_GB2312" w:hAnsi="方正书宋简体" w:eastAsia="仿宋_GB2312" w:cs="方正书宋简体"/>
                <w:sz w:val="21"/>
                <w:szCs w:val="21"/>
              </w:rPr>
            </w:pPr>
            <w:r>
              <w:rPr>
                <w:rFonts w:hint="eastAsia" w:ascii="仿宋_GB2312" w:hAnsi="方正书宋简体" w:eastAsia="仿宋_GB2312" w:cs="方正书宋简体"/>
                <w:sz w:val="21"/>
                <w:szCs w:val="21"/>
              </w:rPr>
              <w:t>程</w:t>
            </w:r>
          </w:p>
          <w:p>
            <w:pPr>
              <w:jc w:val="center"/>
              <w:rPr>
                <w:rFonts w:ascii="仿宋_GB2312" w:hAnsi="方正书宋简体" w:eastAsia="仿宋_GB2312" w:cs="方正书宋简体"/>
                <w:sz w:val="21"/>
                <w:szCs w:val="21"/>
              </w:rPr>
            </w:pPr>
            <w:r>
              <w:rPr>
                <w:rFonts w:hint="eastAsia" w:ascii="仿宋_GB2312" w:hAnsi="方正书宋简体" w:eastAsia="仿宋_GB2312" w:cs="方正书宋简体"/>
                <w:sz w:val="21"/>
                <w:szCs w:val="21"/>
              </w:rPr>
              <w:t>概</w:t>
            </w:r>
          </w:p>
          <w:p>
            <w:pPr>
              <w:jc w:val="center"/>
              <w:rPr>
                <w:rFonts w:ascii="仿宋_GB2312" w:hAnsi="方正书宋简体" w:eastAsia="仿宋_GB2312" w:cs="方正书宋简体"/>
                <w:sz w:val="21"/>
                <w:szCs w:val="21"/>
              </w:rPr>
            </w:pPr>
            <w:r>
              <w:rPr>
                <w:rFonts w:hint="eastAsia" w:ascii="仿宋_GB2312" w:hAnsi="方正书宋简体" w:eastAsia="仿宋_GB2312" w:cs="方正书宋简体"/>
                <w:sz w:val="21"/>
                <w:szCs w:val="21"/>
              </w:rPr>
              <w:t>况</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ascii="仿宋_GB2312" w:hAnsi="方正书宋简体" w:eastAsia="仿宋_GB2312" w:cs="方正书宋简体"/>
                <w:sz w:val="21"/>
                <w:szCs w:val="21"/>
              </w:rPr>
            </w:pPr>
            <w:r>
              <w:rPr>
                <w:rFonts w:hint="eastAsia" w:ascii="仿宋_GB2312" w:hAnsi="方正书宋简体" w:eastAsia="仿宋_GB2312" w:cs="方正书宋简体"/>
                <w:sz w:val="21"/>
                <w:szCs w:val="21"/>
              </w:rPr>
              <w:t>工程名称</w:t>
            </w:r>
          </w:p>
        </w:tc>
        <w:tc>
          <w:tcPr>
            <w:tcW w:w="2740" w:type="dxa"/>
            <w:tcBorders>
              <w:top w:val="single" w:color="auto" w:sz="4" w:space="0"/>
              <w:left w:val="nil"/>
              <w:bottom w:val="single" w:color="auto" w:sz="4" w:space="0"/>
              <w:right w:val="single" w:color="auto" w:sz="4" w:space="0"/>
            </w:tcBorders>
            <w:vAlign w:val="center"/>
          </w:tcPr>
          <w:p>
            <w:pPr>
              <w:widowControl/>
              <w:jc w:val="center"/>
              <w:rPr>
                <w:rFonts w:ascii="仿宋_GB2312" w:hAnsi="方正书宋简体" w:eastAsia="仿宋_GB2312" w:cs="方正书宋简体"/>
                <w:sz w:val="21"/>
                <w:szCs w:val="21"/>
              </w:rPr>
            </w:pPr>
          </w:p>
        </w:tc>
        <w:tc>
          <w:tcPr>
            <w:tcW w:w="1489" w:type="dxa"/>
            <w:tcBorders>
              <w:top w:val="single" w:color="auto" w:sz="4" w:space="0"/>
              <w:left w:val="nil"/>
              <w:bottom w:val="single" w:color="auto" w:sz="4" w:space="0"/>
              <w:right w:val="single" w:color="auto" w:sz="4" w:space="0"/>
            </w:tcBorders>
            <w:vAlign w:val="center"/>
          </w:tcPr>
          <w:p>
            <w:pPr>
              <w:widowControl/>
              <w:jc w:val="center"/>
              <w:rPr>
                <w:rFonts w:ascii="仿宋_GB2312" w:hAnsi="方正书宋简体" w:eastAsia="仿宋_GB2312" w:cs="方正书宋简体"/>
                <w:sz w:val="21"/>
                <w:szCs w:val="21"/>
              </w:rPr>
            </w:pPr>
            <w:r>
              <w:rPr>
                <w:rFonts w:hint="eastAsia" w:ascii="仿宋_GB2312" w:hAnsi="方正书宋简体" w:eastAsia="仿宋_GB2312" w:cs="方正书宋简体"/>
                <w:sz w:val="21"/>
                <w:szCs w:val="21"/>
              </w:rPr>
              <w:t>工程地址</w:t>
            </w:r>
          </w:p>
        </w:tc>
        <w:tc>
          <w:tcPr>
            <w:tcW w:w="2311" w:type="dxa"/>
            <w:tcBorders>
              <w:top w:val="single" w:color="auto" w:sz="4" w:space="0"/>
              <w:left w:val="nil"/>
              <w:bottom w:val="single" w:color="auto" w:sz="4" w:space="0"/>
              <w:right w:val="single" w:color="auto" w:sz="4" w:space="0"/>
            </w:tcBorders>
            <w:vAlign w:val="center"/>
          </w:tcPr>
          <w:p>
            <w:pPr>
              <w:widowControl/>
              <w:jc w:val="center"/>
              <w:rPr>
                <w:rFonts w:ascii="仿宋_GB2312" w:hAnsi="方正书宋简体" w:eastAsia="仿宋_GB2312" w:cs="方正书宋简体"/>
                <w:sz w:val="21"/>
                <w:szCs w:val="21"/>
              </w:rPr>
            </w:pPr>
          </w:p>
        </w:tc>
      </w:tr>
      <w:tr>
        <w:tblPrEx>
          <w:tblCellMar>
            <w:top w:w="0" w:type="dxa"/>
            <w:left w:w="108" w:type="dxa"/>
            <w:bottom w:w="0" w:type="dxa"/>
            <w:right w:w="108" w:type="dxa"/>
          </w:tblCellMar>
        </w:tblPrEx>
        <w:trPr>
          <w:trHeight w:val="553" w:hRule="atLeast"/>
          <w:jc w:val="center"/>
        </w:trPr>
        <w:tc>
          <w:tcPr>
            <w:tcW w:w="12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方正书宋简体" w:eastAsia="仿宋_GB2312" w:cs="方正书宋简体"/>
                <w:sz w:val="21"/>
                <w:szCs w:val="21"/>
              </w:rPr>
            </w:pPr>
          </w:p>
        </w:tc>
        <w:tc>
          <w:tcPr>
            <w:tcW w:w="1260" w:type="dxa"/>
            <w:tcBorders>
              <w:top w:val="nil"/>
              <w:left w:val="nil"/>
              <w:bottom w:val="single" w:color="auto" w:sz="4" w:space="0"/>
              <w:right w:val="single" w:color="auto" w:sz="4" w:space="0"/>
            </w:tcBorders>
            <w:vAlign w:val="center"/>
          </w:tcPr>
          <w:p>
            <w:pPr>
              <w:widowControl/>
              <w:jc w:val="center"/>
              <w:rPr>
                <w:rFonts w:ascii="仿宋_GB2312" w:hAnsi="方正书宋简体" w:eastAsia="仿宋_GB2312" w:cs="方正书宋简体"/>
                <w:sz w:val="21"/>
                <w:szCs w:val="21"/>
              </w:rPr>
            </w:pPr>
            <w:r>
              <w:rPr>
                <w:rFonts w:hint="eastAsia" w:ascii="仿宋_GB2312" w:hAnsi="方正书宋简体" w:eastAsia="仿宋_GB2312" w:cs="方正书宋简体"/>
                <w:sz w:val="21"/>
                <w:szCs w:val="21"/>
              </w:rPr>
              <w:t>建筑面积</w:t>
            </w:r>
          </w:p>
        </w:tc>
        <w:tc>
          <w:tcPr>
            <w:tcW w:w="2740" w:type="dxa"/>
            <w:tcBorders>
              <w:top w:val="nil"/>
              <w:left w:val="nil"/>
              <w:bottom w:val="single" w:color="auto" w:sz="4" w:space="0"/>
              <w:right w:val="single" w:color="auto" w:sz="4" w:space="0"/>
            </w:tcBorders>
            <w:vAlign w:val="center"/>
          </w:tcPr>
          <w:p>
            <w:pPr>
              <w:widowControl/>
              <w:ind w:firstLine="1995" w:firstLineChars="950"/>
              <w:jc w:val="center"/>
              <w:rPr>
                <w:rFonts w:ascii="仿宋_GB2312" w:hAnsi="方正书宋简体" w:eastAsia="仿宋_GB2312" w:cs="方正书宋简体"/>
                <w:sz w:val="21"/>
                <w:szCs w:val="21"/>
              </w:rPr>
            </w:pPr>
            <w:r>
              <w:rPr>
                <w:rFonts w:hint="eastAsia" w:ascii="仿宋_GB2312" w:hAnsi="方正书宋简体" w:eastAsia="仿宋_GB2312" w:cs="方正书宋简体"/>
                <w:sz w:val="21"/>
                <w:szCs w:val="21"/>
              </w:rPr>
              <w:t>㎡</w:t>
            </w:r>
          </w:p>
        </w:tc>
        <w:tc>
          <w:tcPr>
            <w:tcW w:w="1489" w:type="dxa"/>
            <w:tcBorders>
              <w:top w:val="nil"/>
              <w:left w:val="nil"/>
              <w:bottom w:val="single" w:color="auto" w:sz="4" w:space="0"/>
              <w:right w:val="single" w:color="auto" w:sz="4" w:space="0"/>
            </w:tcBorders>
            <w:vAlign w:val="center"/>
          </w:tcPr>
          <w:p>
            <w:pPr>
              <w:widowControl/>
              <w:jc w:val="center"/>
              <w:rPr>
                <w:rFonts w:ascii="仿宋_GB2312" w:hAnsi="方正书宋简体" w:eastAsia="仿宋_GB2312" w:cs="方正书宋简体"/>
                <w:sz w:val="21"/>
                <w:szCs w:val="21"/>
              </w:rPr>
            </w:pPr>
            <w:r>
              <w:rPr>
                <w:rFonts w:hint="eastAsia" w:ascii="仿宋_GB2312" w:hAnsi="方正书宋简体" w:eastAsia="仿宋_GB2312" w:cs="方正书宋简体"/>
                <w:sz w:val="21"/>
                <w:szCs w:val="21"/>
              </w:rPr>
              <w:t>结构类型</w:t>
            </w:r>
          </w:p>
        </w:tc>
        <w:tc>
          <w:tcPr>
            <w:tcW w:w="2311" w:type="dxa"/>
            <w:tcBorders>
              <w:top w:val="nil"/>
              <w:left w:val="nil"/>
              <w:bottom w:val="single" w:color="auto" w:sz="4" w:space="0"/>
              <w:right w:val="single" w:color="auto" w:sz="4" w:space="0"/>
            </w:tcBorders>
            <w:vAlign w:val="center"/>
          </w:tcPr>
          <w:p>
            <w:pPr>
              <w:widowControl/>
              <w:jc w:val="center"/>
              <w:rPr>
                <w:rFonts w:ascii="仿宋_GB2312" w:hAnsi="方正书宋简体" w:eastAsia="仿宋_GB2312" w:cs="方正书宋简体"/>
                <w:sz w:val="21"/>
                <w:szCs w:val="21"/>
              </w:rPr>
            </w:pPr>
          </w:p>
        </w:tc>
      </w:tr>
      <w:tr>
        <w:tblPrEx>
          <w:tblCellMar>
            <w:top w:w="0" w:type="dxa"/>
            <w:left w:w="108" w:type="dxa"/>
            <w:bottom w:w="0" w:type="dxa"/>
            <w:right w:w="108" w:type="dxa"/>
          </w:tblCellMar>
        </w:tblPrEx>
        <w:trPr>
          <w:trHeight w:val="624" w:hRule="atLeast"/>
          <w:jc w:val="center"/>
        </w:trPr>
        <w:tc>
          <w:tcPr>
            <w:tcW w:w="12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方正书宋简体" w:eastAsia="仿宋_GB2312" w:cs="方正书宋简体"/>
                <w:sz w:val="21"/>
                <w:szCs w:val="21"/>
              </w:rPr>
            </w:pPr>
          </w:p>
        </w:tc>
        <w:tc>
          <w:tcPr>
            <w:tcW w:w="1260" w:type="dxa"/>
            <w:tcBorders>
              <w:top w:val="nil"/>
              <w:left w:val="nil"/>
              <w:bottom w:val="single" w:color="auto" w:sz="4" w:space="0"/>
              <w:right w:val="single" w:color="auto" w:sz="4" w:space="0"/>
            </w:tcBorders>
            <w:vAlign w:val="center"/>
          </w:tcPr>
          <w:p>
            <w:pPr>
              <w:widowControl/>
              <w:jc w:val="center"/>
              <w:rPr>
                <w:rFonts w:ascii="仿宋_GB2312" w:hAnsi="方正书宋简体" w:eastAsia="仿宋_GB2312" w:cs="方正书宋简体"/>
                <w:sz w:val="21"/>
                <w:szCs w:val="21"/>
              </w:rPr>
            </w:pPr>
            <w:r>
              <w:rPr>
                <w:rFonts w:hint="eastAsia" w:ascii="仿宋_GB2312" w:hAnsi="方正书宋简体" w:eastAsia="仿宋_GB2312" w:cs="方正书宋简体"/>
                <w:sz w:val="21"/>
                <w:szCs w:val="21"/>
              </w:rPr>
              <w:t>层</w:t>
            </w:r>
            <w:r>
              <w:rPr>
                <w:rFonts w:ascii="仿宋_GB2312" w:hAnsi="方正书宋简体" w:eastAsia="仿宋_GB2312" w:cs="方正书宋简体"/>
                <w:sz w:val="21"/>
                <w:szCs w:val="21"/>
              </w:rPr>
              <w:t xml:space="preserve">    </w:t>
            </w:r>
            <w:r>
              <w:rPr>
                <w:rFonts w:hint="eastAsia" w:ascii="仿宋_GB2312" w:hAnsi="方正书宋简体" w:eastAsia="仿宋_GB2312" w:cs="方正书宋简体"/>
                <w:sz w:val="21"/>
                <w:szCs w:val="21"/>
              </w:rPr>
              <w:t>数</w:t>
            </w:r>
          </w:p>
        </w:tc>
        <w:tc>
          <w:tcPr>
            <w:tcW w:w="2740" w:type="dxa"/>
            <w:tcBorders>
              <w:top w:val="nil"/>
              <w:left w:val="nil"/>
              <w:bottom w:val="single" w:color="auto" w:sz="4" w:space="0"/>
              <w:right w:val="single" w:color="auto" w:sz="4" w:space="0"/>
            </w:tcBorders>
            <w:vAlign w:val="center"/>
          </w:tcPr>
          <w:p>
            <w:pPr>
              <w:widowControl/>
              <w:jc w:val="center"/>
              <w:rPr>
                <w:rFonts w:ascii="仿宋_GB2312" w:hAnsi="方正书宋简体" w:eastAsia="仿宋_GB2312" w:cs="方正书宋简体"/>
                <w:sz w:val="21"/>
                <w:szCs w:val="21"/>
              </w:rPr>
            </w:pPr>
            <w:r>
              <w:rPr>
                <w:rFonts w:hint="eastAsia" w:ascii="仿宋_GB2312" w:hAnsi="方正书宋简体" w:eastAsia="仿宋_GB2312" w:cs="方正书宋简体"/>
                <w:sz w:val="21"/>
                <w:szCs w:val="21"/>
              </w:rPr>
              <w:t>地下</w:t>
            </w:r>
            <w:r>
              <w:rPr>
                <w:rFonts w:ascii="仿宋_GB2312" w:hAnsi="方正书宋简体" w:eastAsia="仿宋_GB2312" w:cs="方正书宋简体"/>
                <w:sz w:val="21"/>
                <w:szCs w:val="21"/>
              </w:rPr>
              <w:t xml:space="preserve">   </w:t>
            </w:r>
            <w:r>
              <w:rPr>
                <w:rFonts w:hint="eastAsia" w:ascii="仿宋_GB2312" w:hAnsi="方正书宋简体" w:eastAsia="仿宋_GB2312" w:cs="方正书宋简体"/>
                <w:sz w:val="21"/>
                <w:szCs w:val="21"/>
              </w:rPr>
              <w:t>层</w:t>
            </w:r>
            <w:r>
              <w:rPr>
                <w:rFonts w:ascii="仿宋_GB2312" w:hAnsi="方正书宋简体" w:eastAsia="仿宋_GB2312" w:cs="方正书宋简体"/>
                <w:sz w:val="21"/>
                <w:szCs w:val="21"/>
              </w:rPr>
              <w:t xml:space="preserve">   </w:t>
            </w:r>
            <w:r>
              <w:rPr>
                <w:rFonts w:hint="eastAsia" w:ascii="仿宋_GB2312" w:hAnsi="方正书宋简体" w:eastAsia="仿宋_GB2312" w:cs="方正书宋简体"/>
                <w:sz w:val="21"/>
                <w:szCs w:val="21"/>
              </w:rPr>
              <w:t>地上</w:t>
            </w:r>
            <w:r>
              <w:rPr>
                <w:rFonts w:ascii="仿宋_GB2312" w:hAnsi="方正书宋简体" w:eastAsia="仿宋_GB2312" w:cs="方正书宋简体"/>
                <w:sz w:val="21"/>
                <w:szCs w:val="21"/>
              </w:rPr>
              <w:t xml:space="preserve">   </w:t>
            </w:r>
            <w:r>
              <w:rPr>
                <w:rFonts w:hint="eastAsia" w:ascii="仿宋_GB2312" w:hAnsi="方正书宋简体" w:eastAsia="仿宋_GB2312" w:cs="方正书宋简体"/>
                <w:sz w:val="21"/>
                <w:szCs w:val="21"/>
              </w:rPr>
              <w:t>层</w:t>
            </w:r>
          </w:p>
        </w:tc>
        <w:tc>
          <w:tcPr>
            <w:tcW w:w="1489" w:type="dxa"/>
            <w:tcBorders>
              <w:top w:val="nil"/>
              <w:left w:val="nil"/>
              <w:bottom w:val="single" w:color="auto" w:sz="4" w:space="0"/>
              <w:right w:val="single" w:color="auto" w:sz="4" w:space="0"/>
            </w:tcBorders>
            <w:vAlign w:val="center"/>
          </w:tcPr>
          <w:p>
            <w:pPr>
              <w:widowControl/>
              <w:jc w:val="center"/>
              <w:rPr>
                <w:rFonts w:ascii="仿宋_GB2312" w:hAnsi="方正书宋简体" w:eastAsia="仿宋_GB2312" w:cs="方正书宋简体"/>
                <w:sz w:val="21"/>
                <w:szCs w:val="21"/>
              </w:rPr>
            </w:pPr>
            <w:r>
              <w:rPr>
                <w:rFonts w:hint="eastAsia" w:ascii="仿宋_GB2312" w:hAnsi="方正书宋简体" w:eastAsia="仿宋_GB2312" w:cs="方正书宋简体"/>
                <w:sz w:val="21"/>
                <w:szCs w:val="21"/>
              </w:rPr>
              <w:t>总</w:t>
            </w:r>
            <w:r>
              <w:rPr>
                <w:rFonts w:ascii="仿宋_GB2312" w:hAnsi="方正书宋简体" w:eastAsia="仿宋_GB2312" w:cs="方正书宋简体"/>
                <w:sz w:val="21"/>
                <w:szCs w:val="21"/>
              </w:rPr>
              <w:t xml:space="preserve">    </w:t>
            </w:r>
            <w:r>
              <w:rPr>
                <w:rFonts w:hint="eastAsia" w:ascii="仿宋_GB2312" w:hAnsi="方正书宋简体" w:eastAsia="仿宋_GB2312" w:cs="方正书宋简体"/>
                <w:sz w:val="21"/>
                <w:szCs w:val="21"/>
              </w:rPr>
              <w:t>高</w:t>
            </w:r>
          </w:p>
        </w:tc>
        <w:tc>
          <w:tcPr>
            <w:tcW w:w="2311" w:type="dxa"/>
            <w:tcBorders>
              <w:top w:val="nil"/>
              <w:left w:val="nil"/>
              <w:bottom w:val="single" w:color="auto" w:sz="4" w:space="0"/>
              <w:right w:val="single" w:color="auto" w:sz="4" w:space="0"/>
            </w:tcBorders>
            <w:vAlign w:val="center"/>
          </w:tcPr>
          <w:p>
            <w:pPr>
              <w:widowControl/>
              <w:jc w:val="center"/>
              <w:rPr>
                <w:rFonts w:ascii="仿宋_GB2312" w:hAnsi="方正书宋简体" w:eastAsia="仿宋_GB2312" w:cs="方正书宋简体"/>
                <w:sz w:val="21"/>
                <w:szCs w:val="21"/>
              </w:rPr>
            </w:pPr>
            <w:r>
              <w:rPr>
                <w:rFonts w:ascii="仿宋_GB2312" w:hAnsi="方正书宋简体" w:eastAsia="仿宋_GB2312" w:cs="方正书宋简体"/>
                <w:sz w:val="21"/>
                <w:szCs w:val="21"/>
              </w:rPr>
              <w:t xml:space="preserve">               m</w:t>
            </w:r>
          </w:p>
        </w:tc>
      </w:tr>
      <w:tr>
        <w:tblPrEx>
          <w:tblCellMar>
            <w:top w:w="0" w:type="dxa"/>
            <w:left w:w="108" w:type="dxa"/>
            <w:bottom w:w="0" w:type="dxa"/>
            <w:right w:w="108" w:type="dxa"/>
          </w:tblCellMar>
        </w:tblPrEx>
        <w:trPr>
          <w:trHeight w:val="484" w:hRule="atLeast"/>
          <w:jc w:val="center"/>
        </w:trPr>
        <w:tc>
          <w:tcPr>
            <w:tcW w:w="12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方正书宋简体" w:eastAsia="仿宋_GB2312" w:cs="方正书宋简体"/>
                <w:sz w:val="21"/>
                <w:szCs w:val="21"/>
              </w:rPr>
            </w:pPr>
          </w:p>
        </w:tc>
        <w:tc>
          <w:tcPr>
            <w:tcW w:w="1260" w:type="dxa"/>
            <w:tcBorders>
              <w:top w:val="nil"/>
              <w:left w:val="nil"/>
              <w:bottom w:val="single" w:color="auto" w:sz="4" w:space="0"/>
              <w:right w:val="single" w:color="auto" w:sz="4" w:space="0"/>
            </w:tcBorders>
            <w:vAlign w:val="center"/>
          </w:tcPr>
          <w:p>
            <w:pPr>
              <w:widowControl/>
              <w:jc w:val="center"/>
              <w:rPr>
                <w:rFonts w:ascii="仿宋_GB2312" w:hAnsi="方正书宋简体" w:eastAsia="仿宋_GB2312" w:cs="方正书宋简体"/>
                <w:sz w:val="21"/>
                <w:szCs w:val="21"/>
              </w:rPr>
            </w:pPr>
            <w:r>
              <w:rPr>
                <w:rFonts w:hint="eastAsia" w:ascii="仿宋_GB2312" w:hAnsi="方正书宋简体" w:eastAsia="仿宋_GB2312" w:cs="方正书宋简体"/>
                <w:sz w:val="21"/>
                <w:szCs w:val="21"/>
              </w:rPr>
              <w:t>电</w:t>
            </w:r>
            <w:r>
              <w:rPr>
                <w:rFonts w:ascii="仿宋_GB2312" w:hAnsi="方正书宋简体" w:eastAsia="仿宋_GB2312" w:cs="方正书宋简体"/>
                <w:sz w:val="21"/>
                <w:szCs w:val="21"/>
              </w:rPr>
              <w:t xml:space="preserve">    </w:t>
            </w:r>
            <w:r>
              <w:rPr>
                <w:rFonts w:hint="eastAsia" w:ascii="仿宋_GB2312" w:hAnsi="方正书宋简体" w:eastAsia="仿宋_GB2312" w:cs="方正书宋简体"/>
                <w:sz w:val="21"/>
                <w:szCs w:val="21"/>
              </w:rPr>
              <w:t>梯</w:t>
            </w:r>
          </w:p>
        </w:tc>
        <w:tc>
          <w:tcPr>
            <w:tcW w:w="2740" w:type="dxa"/>
            <w:tcBorders>
              <w:top w:val="nil"/>
              <w:left w:val="nil"/>
              <w:bottom w:val="single" w:color="auto" w:sz="4" w:space="0"/>
              <w:right w:val="single" w:color="auto" w:sz="4" w:space="0"/>
            </w:tcBorders>
            <w:vAlign w:val="center"/>
          </w:tcPr>
          <w:p>
            <w:pPr>
              <w:widowControl/>
              <w:jc w:val="center"/>
              <w:rPr>
                <w:rFonts w:ascii="仿宋_GB2312" w:hAnsi="方正书宋简体" w:eastAsia="仿宋_GB2312" w:cs="方正书宋简体"/>
                <w:sz w:val="21"/>
                <w:szCs w:val="21"/>
              </w:rPr>
            </w:pPr>
            <w:r>
              <w:rPr>
                <w:rFonts w:ascii="仿宋_GB2312" w:hAnsi="方正书宋简体" w:eastAsia="仿宋_GB2312" w:cs="方正书宋简体"/>
                <w:sz w:val="21"/>
                <w:szCs w:val="21"/>
              </w:rPr>
              <w:t xml:space="preserve">                   </w:t>
            </w:r>
            <w:r>
              <w:rPr>
                <w:rFonts w:hint="eastAsia" w:ascii="仿宋_GB2312" w:hAnsi="方正书宋简体" w:eastAsia="仿宋_GB2312" w:cs="方正书宋简体"/>
                <w:sz w:val="21"/>
                <w:szCs w:val="21"/>
              </w:rPr>
              <w:t>部</w:t>
            </w:r>
          </w:p>
        </w:tc>
        <w:tc>
          <w:tcPr>
            <w:tcW w:w="1489" w:type="dxa"/>
            <w:tcBorders>
              <w:top w:val="nil"/>
              <w:left w:val="nil"/>
              <w:bottom w:val="single" w:color="auto" w:sz="4" w:space="0"/>
              <w:right w:val="single" w:color="auto" w:sz="4" w:space="0"/>
            </w:tcBorders>
            <w:vAlign w:val="center"/>
          </w:tcPr>
          <w:p>
            <w:pPr>
              <w:widowControl/>
              <w:jc w:val="center"/>
              <w:rPr>
                <w:rFonts w:ascii="仿宋_GB2312" w:hAnsi="方正书宋简体" w:eastAsia="仿宋_GB2312" w:cs="方正书宋简体"/>
                <w:sz w:val="21"/>
                <w:szCs w:val="21"/>
              </w:rPr>
            </w:pPr>
            <w:r>
              <w:rPr>
                <w:rFonts w:hint="eastAsia" w:ascii="仿宋_GB2312" w:hAnsi="方正书宋简体" w:eastAsia="仿宋_GB2312" w:cs="方正书宋简体"/>
                <w:sz w:val="21"/>
                <w:szCs w:val="21"/>
              </w:rPr>
              <w:t>自动扶梯</w:t>
            </w:r>
          </w:p>
        </w:tc>
        <w:tc>
          <w:tcPr>
            <w:tcW w:w="2311" w:type="dxa"/>
            <w:tcBorders>
              <w:top w:val="nil"/>
              <w:left w:val="nil"/>
              <w:bottom w:val="single" w:color="auto" w:sz="4" w:space="0"/>
              <w:right w:val="single" w:color="auto" w:sz="4" w:space="0"/>
            </w:tcBorders>
            <w:vAlign w:val="center"/>
          </w:tcPr>
          <w:p>
            <w:pPr>
              <w:widowControl/>
              <w:jc w:val="center"/>
              <w:rPr>
                <w:rFonts w:ascii="仿宋_GB2312" w:hAnsi="方正书宋简体" w:eastAsia="仿宋_GB2312" w:cs="方正书宋简体"/>
                <w:sz w:val="21"/>
                <w:szCs w:val="21"/>
              </w:rPr>
            </w:pPr>
            <w:r>
              <w:rPr>
                <w:rFonts w:ascii="仿宋_GB2312" w:hAnsi="方正书宋简体" w:eastAsia="仿宋_GB2312" w:cs="方正书宋简体"/>
                <w:sz w:val="21"/>
                <w:szCs w:val="21"/>
              </w:rPr>
              <w:t xml:space="preserve">               </w:t>
            </w:r>
            <w:r>
              <w:rPr>
                <w:rFonts w:hint="eastAsia" w:ascii="仿宋_GB2312" w:hAnsi="方正书宋简体" w:eastAsia="仿宋_GB2312" w:cs="方正书宋简体"/>
                <w:sz w:val="21"/>
                <w:szCs w:val="21"/>
              </w:rPr>
              <w:t>部</w:t>
            </w:r>
          </w:p>
        </w:tc>
      </w:tr>
      <w:tr>
        <w:tblPrEx>
          <w:tblCellMar>
            <w:top w:w="0" w:type="dxa"/>
            <w:left w:w="108" w:type="dxa"/>
            <w:bottom w:w="0" w:type="dxa"/>
            <w:right w:w="108" w:type="dxa"/>
          </w:tblCellMar>
        </w:tblPrEx>
        <w:trPr>
          <w:trHeight w:val="563" w:hRule="atLeast"/>
          <w:jc w:val="center"/>
        </w:trPr>
        <w:tc>
          <w:tcPr>
            <w:tcW w:w="12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方正书宋简体" w:eastAsia="仿宋_GB2312" w:cs="方正书宋简体"/>
                <w:sz w:val="21"/>
                <w:szCs w:val="21"/>
              </w:rPr>
            </w:pPr>
          </w:p>
        </w:tc>
        <w:tc>
          <w:tcPr>
            <w:tcW w:w="1260" w:type="dxa"/>
            <w:tcBorders>
              <w:top w:val="nil"/>
              <w:left w:val="nil"/>
              <w:bottom w:val="single" w:color="auto" w:sz="4" w:space="0"/>
              <w:right w:val="single" w:color="auto" w:sz="4" w:space="0"/>
            </w:tcBorders>
            <w:vAlign w:val="center"/>
          </w:tcPr>
          <w:p>
            <w:pPr>
              <w:widowControl/>
              <w:jc w:val="center"/>
              <w:rPr>
                <w:rFonts w:ascii="仿宋_GB2312" w:hAnsi="方正书宋简体" w:eastAsia="仿宋_GB2312" w:cs="方正书宋简体"/>
                <w:sz w:val="21"/>
                <w:szCs w:val="21"/>
              </w:rPr>
            </w:pPr>
            <w:r>
              <w:rPr>
                <w:rFonts w:hint="eastAsia" w:ascii="仿宋_GB2312" w:hAnsi="方正书宋简体" w:eastAsia="仿宋_GB2312" w:cs="方正书宋简体"/>
                <w:sz w:val="21"/>
                <w:szCs w:val="21"/>
              </w:rPr>
              <w:t>开工日期</w:t>
            </w:r>
          </w:p>
        </w:tc>
        <w:tc>
          <w:tcPr>
            <w:tcW w:w="2740" w:type="dxa"/>
            <w:tcBorders>
              <w:top w:val="nil"/>
              <w:left w:val="nil"/>
              <w:bottom w:val="single" w:color="auto" w:sz="4" w:space="0"/>
              <w:right w:val="single" w:color="auto" w:sz="4" w:space="0"/>
            </w:tcBorders>
            <w:vAlign w:val="center"/>
          </w:tcPr>
          <w:p>
            <w:pPr>
              <w:widowControl/>
              <w:jc w:val="center"/>
              <w:rPr>
                <w:rFonts w:ascii="仿宋_GB2312" w:hAnsi="方正书宋简体" w:eastAsia="仿宋_GB2312" w:cs="方正书宋简体"/>
                <w:sz w:val="21"/>
                <w:szCs w:val="21"/>
              </w:rPr>
            </w:pPr>
          </w:p>
        </w:tc>
        <w:tc>
          <w:tcPr>
            <w:tcW w:w="1489" w:type="dxa"/>
            <w:tcBorders>
              <w:top w:val="nil"/>
              <w:left w:val="nil"/>
              <w:bottom w:val="single" w:color="auto" w:sz="4" w:space="0"/>
              <w:right w:val="single" w:color="auto" w:sz="4" w:space="0"/>
            </w:tcBorders>
            <w:vAlign w:val="center"/>
          </w:tcPr>
          <w:p>
            <w:pPr>
              <w:widowControl/>
              <w:jc w:val="center"/>
              <w:rPr>
                <w:rFonts w:ascii="仿宋_GB2312" w:hAnsi="方正书宋简体" w:eastAsia="仿宋_GB2312" w:cs="方正书宋简体"/>
                <w:sz w:val="21"/>
                <w:szCs w:val="21"/>
              </w:rPr>
            </w:pPr>
            <w:r>
              <w:rPr>
                <w:rFonts w:hint="eastAsia" w:ascii="仿宋_GB2312" w:hAnsi="方正书宋简体" w:eastAsia="仿宋_GB2312" w:cs="方正书宋简体"/>
                <w:sz w:val="21"/>
                <w:szCs w:val="21"/>
              </w:rPr>
              <w:t>竣工验收日期</w:t>
            </w:r>
          </w:p>
        </w:tc>
        <w:tc>
          <w:tcPr>
            <w:tcW w:w="2311" w:type="dxa"/>
            <w:tcBorders>
              <w:top w:val="nil"/>
              <w:left w:val="nil"/>
              <w:bottom w:val="single" w:color="auto" w:sz="4" w:space="0"/>
              <w:right w:val="single" w:color="auto" w:sz="4" w:space="0"/>
            </w:tcBorders>
            <w:vAlign w:val="center"/>
          </w:tcPr>
          <w:p>
            <w:pPr>
              <w:widowControl/>
              <w:jc w:val="center"/>
              <w:rPr>
                <w:rFonts w:ascii="仿宋_GB2312" w:hAnsi="方正书宋简体" w:eastAsia="仿宋_GB2312" w:cs="方正书宋简体"/>
                <w:sz w:val="21"/>
                <w:szCs w:val="21"/>
              </w:rPr>
            </w:pPr>
          </w:p>
        </w:tc>
      </w:tr>
      <w:tr>
        <w:tblPrEx>
          <w:tblCellMar>
            <w:top w:w="0" w:type="dxa"/>
            <w:left w:w="108" w:type="dxa"/>
            <w:bottom w:w="0" w:type="dxa"/>
            <w:right w:w="108" w:type="dxa"/>
          </w:tblCellMar>
        </w:tblPrEx>
        <w:trPr>
          <w:trHeight w:val="557" w:hRule="atLeast"/>
          <w:jc w:val="center"/>
        </w:trPr>
        <w:tc>
          <w:tcPr>
            <w:tcW w:w="12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方正书宋简体" w:eastAsia="仿宋_GB2312" w:cs="方正书宋简体"/>
                <w:sz w:val="21"/>
                <w:szCs w:val="21"/>
              </w:rPr>
            </w:pPr>
          </w:p>
        </w:tc>
        <w:tc>
          <w:tcPr>
            <w:tcW w:w="1260" w:type="dxa"/>
            <w:tcBorders>
              <w:top w:val="nil"/>
              <w:left w:val="nil"/>
              <w:bottom w:val="single" w:color="auto" w:sz="4" w:space="0"/>
              <w:right w:val="single" w:color="auto" w:sz="4" w:space="0"/>
            </w:tcBorders>
            <w:vAlign w:val="center"/>
          </w:tcPr>
          <w:p>
            <w:pPr>
              <w:widowControl/>
              <w:jc w:val="center"/>
              <w:rPr>
                <w:rFonts w:ascii="仿宋_GB2312" w:hAnsi="方正书宋简体" w:eastAsia="仿宋_GB2312" w:cs="方正书宋简体"/>
                <w:sz w:val="21"/>
                <w:szCs w:val="21"/>
              </w:rPr>
            </w:pPr>
            <w:r>
              <w:rPr>
                <w:rFonts w:hint="eastAsia" w:ascii="仿宋_GB2312" w:hAnsi="方正书宋简体" w:eastAsia="仿宋_GB2312" w:cs="方正书宋简体"/>
                <w:sz w:val="21"/>
                <w:szCs w:val="21"/>
              </w:rPr>
              <w:t>建设单位</w:t>
            </w:r>
          </w:p>
        </w:tc>
        <w:tc>
          <w:tcPr>
            <w:tcW w:w="2740" w:type="dxa"/>
            <w:tcBorders>
              <w:top w:val="nil"/>
              <w:left w:val="nil"/>
              <w:bottom w:val="single" w:color="auto" w:sz="4" w:space="0"/>
              <w:right w:val="single" w:color="auto" w:sz="4" w:space="0"/>
            </w:tcBorders>
            <w:vAlign w:val="center"/>
          </w:tcPr>
          <w:p>
            <w:pPr>
              <w:widowControl/>
              <w:jc w:val="center"/>
              <w:rPr>
                <w:rFonts w:ascii="仿宋_GB2312" w:hAnsi="方正书宋简体" w:eastAsia="仿宋_GB2312" w:cs="方正书宋简体"/>
                <w:sz w:val="21"/>
                <w:szCs w:val="21"/>
              </w:rPr>
            </w:pPr>
          </w:p>
        </w:tc>
        <w:tc>
          <w:tcPr>
            <w:tcW w:w="1489" w:type="dxa"/>
            <w:tcBorders>
              <w:top w:val="nil"/>
              <w:left w:val="nil"/>
              <w:bottom w:val="single" w:color="auto" w:sz="4" w:space="0"/>
              <w:right w:val="single" w:color="auto" w:sz="4" w:space="0"/>
            </w:tcBorders>
            <w:vAlign w:val="center"/>
          </w:tcPr>
          <w:p>
            <w:pPr>
              <w:widowControl/>
              <w:jc w:val="center"/>
              <w:rPr>
                <w:rFonts w:ascii="仿宋_GB2312" w:hAnsi="方正书宋简体" w:eastAsia="仿宋_GB2312" w:cs="方正书宋简体"/>
                <w:sz w:val="21"/>
                <w:szCs w:val="21"/>
              </w:rPr>
            </w:pPr>
            <w:r>
              <w:rPr>
                <w:rFonts w:hint="eastAsia" w:ascii="仿宋_GB2312" w:hAnsi="方正书宋简体" w:eastAsia="仿宋_GB2312" w:cs="方正书宋简体"/>
                <w:sz w:val="21"/>
                <w:szCs w:val="21"/>
              </w:rPr>
              <w:t>监理单位</w:t>
            </w:r>
          </w:p>
        </w:tc>
        <w:tc>
          <w:tcPr>
            <w:tcW w:w="2311" w:type="dxa"/>
            <w:tcBorders>
              <w:top w:val="nil"/>
              <w:left w:val="nil"/>
              <w:bottom w:val="single" w:color="auto" w:sz="4" w:space="0"/>
              <w:right w:val="single" w:color="auto" w:sz="4" w:space="0"/>
            </w:tcBorders>
            <w:vAlign w:val="center"/>
          </w:tcPr>
          <w:p>
            <w:pPr>
              <w:widowControl/>
              <w:jc w:val="center"/>
              <w:rPr>
                <w:rFonts w:ascii="仿宋_GB2312" w:hAnsi="方正书宋简体" w:eastAsia="仿宋_GB2312" w:cs="方正书宋简体"/>
                <w:sz w:val="21"/>
                <w:szCs w:val="21"/>
              </w:rPr>
            </w:pPr>
          </w:p>
        </w:tc>
      </w:tr>
      <w:tr>
        <w:tblPrEx>
          <w:tblCellMar>
            <w:top w:w="0" w:type="dxa"/>
            <w:left w:w="108" w:type="dxa"/>
            <w:bottom w:w="0" w:type="dxa"/>
            <w:right w:w="108" w:type="dxa"/>
          </w:tblCellMar>
        </w:tblPrEx>
        <w:trPr>
          <w:trHeight w:val="550" w:hRule="atLeast"/>
          <w:jc w:val="center"/>
        </w:trPr>
        <w:tc>
          <w:tcPr>
            <w:tcW w:w="12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方正书宋简体" w:eastAsia="仿宋_GB2312" w:cs="方正书宋简体"/>
                <w:sz w:val="21"/>
                <w:szCs w:val="21"/>
              </w:rPr>
            </w:pPr>
          </w:p>
        </w:tc>
        <w:tc>
          <w:tcPr>
            <w:tcW w:w="1260" w:type="dxa"/>
            <w:tcBorders>
              <w:top w:val="nil"/>
              <w:left w:val="nil"/>
              <w:bottom w:val="single" w:color="auto" w:sz="4" w:space="0"/>
              <w:right w:val="single" w:color="auto" w:sz="4" w:space="0"/>
            </w:tcBorders>
            <w:vAlign w:val="center"/>
          </w:tcPr>
          <w:p>
            <w:pPr>
              <w:widowControl/>
              <w:jc w:val="center"/>
              <w:rPr>
                <w:rFonts w:ascii="仿宋_GB2312" w:hAnsi="方正书宋简体" w:eastAsia="仿宋_GB2312" w:cs="方正书宋简体"/>
                <w:sz w:val="21"/>
                <w:szCs w:val="21"/>
              </w:rPr>
            </w:pPr>
            <w:r>
              <w:rPr>
                <w:rFonts w:hint="eastAsia" w:ascii="仿宋_GB2312" w:hAnsi="方正书宋简体" w:eastAsia="仿宋_GB2312" w:cs="方正书宋简体"/>
                <w:sz w:val="21"/>
                <w:szCs w:val="21"/>
              </w:rPr>
              <w:t>设计单位</w:t>
            </w:r>
          </w:p>
        </w:tc>
        <w:tc>
          <w:tcPr>
            <w:tcW w:w="2740" w:type="dxa"/>
            <w:tcBorders>
              <w:top w:val="nil"/>
              <w:left w:val="nil"/>
              <w:bottom w:val="single" w:color="auto" w:sz="4" w:space="0"/>
              <w:right w:val="single" w:color="auto" w:sz="4" w:space="0"/>
            </w:tcBorders>
            <w:vAlign w:val="center"/>
          </w:tcPr>
          <w:p>
            <w:pPr>
              <w:widowControl/>
              <w:jc w:val="center"/>
              <w:rPr>
                <w:rFonts w:ascii="仿宋_GB2312" w:hAnsi="方正书宋简体" w:eastAsia="仿宋_GB2312" w:cs="方正书宋简体"/>
                <w:sz w:val="21"/>
                <w:szCs w:val="21"/>
              </w:rPr>
            </w:pPr>
          </w:p>
        </w:tc>
        <w:tc>
          <w:tcPr>
            <w:tcW w:w="1489" w:type="dxa"/>
            <w:tcBorders>
              <w:top w:val="nil"/>
              <w:left w:val="nil"/>
              <w:bottom w:val="single" w:color="auto" w:sz="4" w:space="0"/>
              <w:right w:val="single" w:color="auto" w:sz="4" w:space="0"/>
            </w:tcBorders>
            <w:vAlign w:val="center"/>
          </w:tcPr>
          <w:p>
            <w:pPr>
              <w:widowControl/>
              <w:jc w:val="center"/>
              <w:rPr>
                <w:rFonts w:ascii="仿宋_GB2312" w:hAnsi="方正书宋简体" w:eastAsia="仿宋_GB2312" w:cs="方正书宋简体"/>
                <w:sz w:val="21"/>
                <w:szCs w:val="21"/>
              </w:rPr>
            </w:pPr>
            <w:r>
              <w:rPr>
                <w:rFonts w:hint="eastAsia" w:ascii="仿宋_GB2312" w:hAnsi="方正书宋简体" w:eastAsia="仿宋_GB2312" w:cs="方正书宋简体"/>
                <w:sz w:val="21"/>
                <w:szCs w:val="21"/>
              </w:rPr>
              <w:t>图纸审查机构</w:t>
            </w:r>
          </w:p>
        </w:tc>
        <w:tc>
          <w:tcPr>
            <w:tcW w:w="2311" w:type="dxa"/>
            <w:tcBorders>
              <w:top w:val="nil"/>
              <w:left w:val="nil"/>
              <w:bottom w:val="single" w:color="auto" w:sz="4" w:space="0"/>
              <w:right w:val="single" w:color="auto" w:sz="4" w:space="0"/>
            </w:tcBorders>
            <w:vAlign w:val="center"/>
          </w:tcPr>
          <w:p>
            <w:pPr>
              <w:widowControl/>
              <w:jc w:val="center"/>
              <w:rPr>
                <w:rFonts w:ascii="仿宋_GB2312" w:hAnsi="方正书宋简体" w:eastAsia="仿宋_GB2312" w:cs="方正书宋简体"/>
                <w:sz w:val="21"/>
                <w:szCs w:val="21"/>
              </w:rPr>
            </w:pPr>
          </w:p>
        </w:tc>
      </w:tr>
      <w:tr>
        <w:tblPrEx>
          <w:tblCellMar>
            <w:top w:w="0" w:type="dxa"/>
            <w:left w:w="108" w:type="dxa"/>
            <w:bottom w:w="0" w:type="dxa"/>
            <w:right w:w="108" w:type="dxa"/>
          </w:tblCellMar>
        </w:tblPrEx>
        <w:trPr>
          <w:trHeight w:val="624" w:hRule="atLeast"/>
          <w:jc w:val="center"/>
        </w:trPr>
        <w:tc>
          <w:tcPr>
            <w:tcW w:w="12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方正书宋简体" w:eastAsia="仿宋_GB2312" w:cs="方正书宋简体"/>
                <w:sz w:val="21"/>
                <w:szCs w:val="21"/>
              </w:rPr>
            </w:pPr>
          </w:p>
        </w:tc>
        <w:tc>
          <w:tcPr>
            <w:tcW w:w="1260" w:type="dxa"/>
            <w:tcBorders>
              <w:top w:val="nil"/>
              <w:left w:val="nil"/>
              <w:bottom w:val="single" w:color="auto" w:sz="4" w:space="0"/>
              <w:right w:val="single" w:color="auto" w:sz="4" w:space="0"/>
            </w:tcBorders>
            <w:vAlign w:val="center"/>
          </w:tcPr>
          <w:p>
            <w:pPr>
              <w:widowControl/>
              <w:jc w:val="center"/>
              <w:rPr>
                <w:rFonts w:ascii="仿宋_GB2312" w:hAnsi="方正书宋简体" w:eastAsia="仿宋_GB2312" w:cs="方正书宋简体"/>
                <w:sz w:val="21"/>
                <w:szCs w:val="21"/>
              </w:rPr>
            </w:pPr>
            <w:r>
              <w:rPr>
                <w:rFonts w:hint="eastAsia" w:ascii="仿宋_GB2312" w:hAnsi="方正书宋简体" w:eastAsia="仿宋_GB2312" w:cs="方正书宋简体"/>
                <w:sz w:val="21"/>
                <w:szCs w:val="21"/>
              </w:rPr>
              <w:t>施工单位</w:t>
            </w:r>
          </w:p>
        </w:tc>
        <w:tc>
          <w:tcPr>
            <w:tcW w:w="2740" w:type="dxa"/>
            <w:tcBorders>
              <w:top w:val="nil"/>
              <w:left w:val="nil"/>
              <w:bottom w:val="single" w:color="auto" w:sz="4" w:space="0"/>
              <w:right w:val="single" w:color="auto" w:sz="4" w:space="0"/>
            </w:tcBorders>
            <w:vAlign w:val="center"/>
          </w:tcPr>
          <w:p>
            <w:pPr>
              <w:widowControl/>
              <w:jc w:val="center"/>
              <w:rPr>
                <w:rFonts w:ascii="仿宋_GB2312" w:hAnsi="方正书宋简体" w:eastAsia="仿宋_GB2312" w:cs="方正书宋简体"/>
                <w:sz w:val="21"/>
                <w:szCs w:val="21"/>
              </w:rPr>
            </w:pPr>
          </w:p>
        </w:tc>
        <w:tc>
          <w:tcPr>
            <w:tcW w:w="1489" w:type="dxa"/>
            <w:tcBorders>
              <w:top w:val="nil"/>
              <w:left w:val="nil"/>
              <w:bottom w:val="single" w:color="auto" w:sz="4" w:space="0"/>
              <w:right w:val="single" w:color="auto" w:sz="4" w:space="0"/>
            </w:tcBorders>
            <w:vAlign w:val="center"/>
          </w:tcPr>
          <w:p>
            <w:pPr>
              <w:widowControl/>
              <w:jc w:val="center"/>
              <w:rPr>
                <w:rFonts w:ascii="仿宋_GB2312" w:hAnsi="方正书宋简体" w:eastAsia="仿宋_GB2312" w:cs="方正书宋简体"/>
                <w:sz w:val="21"/>
                <w:szCs w:val="21"/>
              </w:rPr>
            </w:pPr>
            <w:r>
              <w:rPr>
                <w:rFonts w:hint="eastAsia" w:ascii="仿宋_GB2312" w:hAnsi="方正书宋简体" w:eastAsia="仿宋_GB2312" w:cs="方正书宋简体"/>
                <w:sz w:val="21"/>
                <w:szCs w:val="21"/>
              </w:rPr>
              <w:t>质量监督机构</w:t>
            </w:r>
          </w:p>
        </w:tc>
        <w:tc>
          <w:tcPr>
            <w:tcW w:w="2311" w:type="dxa"/>
            <w:tcBorders>
              <w:top w:val="nil"/>
              <w:left w:val="nil"/>
              <w:bottom w:val="single" w:color="auto" w:sz="4" w:space="0"/>
              <w:right w:val="single" w:color="auto" w:sz="4" w:space="0"/>
            </w:tcBorders>
            <w:vAlign w:val="center"/>
          </w:tcPr>
          <w:p>
            <w:pPr>
              <w:widowControl/>
              <w:jc w:val="center"/>
              <w:rPr>
                <w:rFonts w:ascii="仿宋_GB2312" w:hAnsi="方正书宋简体" w:eastAsia="仿宋_GB2312" w:cs="方正书宋简体"/>
                <w:sz w:val="21"/>
                <w:szCs w:val="21"/>
              </w:rPr>
            </w:pPr>
          </w:p>
        </w:tc>
      </w:tr>
      <w:tr>
        <w:tblPrEx>
          <w:tblCellMar>
            <w:top w:w="0" w:type="dxa"/>
            <w:left w:w="108" w:type="dxa"/>
            <w:bottom w:w="0" w:type="dxa"/>
            <w:right w:w="108" w:type="dxa"/>
          </w:tblCellMar>
        </w:tblPrEx>
        <w:trPr>
          <w:trHeight w:val="405" w:hRule="atLeast"/>
          <w:jc w:val="center"/>
        </w:trPr>
        <w:tc>
          <w:tcPr>
            <w:tcW w:w="1240" w:type="dxa"/>
            <w:vMerge w:val="restart"/>
            <w:tcBorders>
              <w:top w:val="nil"/>
              <w:left w:val="single" w:color="auto" w:sz="4" w:space="0"/>
              <w:bottom w:val="single" w:color="auto" w:sz="4" w:space="0"/>
              <w:right w:val="single" w:color="auto" w:sz="4" w:space="0"/>
            </w:tcBorders>
            <w:vAlign w:val="center"/>
          </w:tcPr>
          <w:p>
            <w:pPr>
              <w:widowControl/>
              <w:spacing w:line="400" w:lineRule="exact"/>
              <w:jc w:val="center"/>
              <w:rPr>
                <w:rFonts w:ascii="仿宋_GB2312" w:hAnsi="方正书宋简体" w:eastAsia="仿宋_GB2312" w:cs="方正书宋简体"/>
                <w:sz w:val="21"/>
                <w:szCs w:val="21"/>
              </w:rPr>
            </w:pPr>
            <w:r>
              <w:rPr>
                <w:rFonts w:hint="eastAsia" w:ascii="仿宋_GB2312" w:hAnsi="方正书宋简体" w:eastAsia="仿宋_GB2312" w:cs="方正书宋简体"/>
                <w:sz w:val="21"/>
                <w:szCs w:val="21"/>
              </w:rPr>
              <w:t>竣</w:t>
            </w:r>
          </w:p>
          <w:p>
            <w:pPr>
              <w:widowControl/>
              <w:spacing w:line="400" w:lineRule="exact"/>
              <w:jc w:val="center"/>
              <w:rPr>
                <w:rFonts w:ascii="仿宋_GB2312" w:hAnsi="方正书宋简体" w:eastAsia="仿宋_GB2312" w:cs="方正书宋简体"/>
                <w:sz w:val="21"/>
                <w:szCs w:val="21"/>
              </w:rPr>
            </w:pPr>
            <w:r>
              <w:rPr>
                <w:rFonts w:hint="eastAsia" w:ascii="仿宋_GB2312" w:hAnsi="方正书宋简体" w:eastAsia="仿宋_GB2312" w:cs="方正书宋简体"/>
                <w:sz w:val="21"/>
                <w:szCs w:val="21"/>
              </w:rPr>
              <w:t>工</w:t>
            </w:r>
          </w:p>
          <w:p>
            <w:pPr>
              <w:widowControl/>
              <w:spacing w:line="400" w:lineRule="exact"/>
              <w:jc w:val="center"/>
              <w:rPr>
                <w:rFonts w:ascii="仿宋_GB2312" w:hAnsi="方正书宋简体" w:eastAsia="仿宋_GB2312" w:cs="方正书宋简体"/>
                <w:sz w:val="21"/>
                <w:szCs w:val="21"/>
              </w:rPr>
            </w:pPr>
            <w:r>
              <w:rPr>
                <w:rFonts w:hint="eastAsia" w:ascii="仿宋_GB2312" w:hAnsi="方正书宋简体" w:eastAsia="仿宋_GB2312" w:cs="方正书宋简体"/>
                <w:sz w:val="21"/>
                <w:szCs w:val="21"/>
              </w:rPr>
              <w:t>验</w:t>
            </w:r>
          </w:p>
          <w:p>
            <w:pPr>
              <w:widowControl/>
              <w:spacing w:line="400" w:lineRule="exact"/>
              <w:jc w:val="center"/>
              <w:rPr>
                <w:rFonts w:ascii="仿宋_GB2312" w:hAnsi="方正书宋简体" w:eastAsia="仿宋_GB2312" w:cs="方正书宋简体"/>
                <w:sz w:val="21"/>
                <w:szCs w:val="21"/>
              </w:rPr>
            </w:pPr>
            <w:r>
              <w:rPr>
                <w:rFonts w:hint="eastAsia" w:ascii="仿宋_GB2312" w:hAnsi="方正书宋简体" w:eastAsia="仿宋_GB2312" w:cs="方正书宋简体"/>
                <w:sz w:val="21"/>
                <w:szCs w:val="21"/>
              </w:rPr>
              <w:t>收</w:t>
            </w:r>
          </w:p>
          <w:p>
            <w:pPr>
              <w:widowControl/>
              <w:spacing w:line="400" w:lineRule="exact"/>
              <w:jc w:val="center"/>
              <w:rPr>
                <w:rFonts w:ascii="仿宋_GB2312" w:hAnsi="方正书宋简体" w:eastAsia="仿宋_GB2312" w:cs="方正书宋简体"/>
                <w:sz w:val="21"/>
                <w:szCs w:val="21"/>
              </w:rPr>
            </w:pPr>
            <w:r>
              <w:rPr>
                <w:rFonts w:hint="eastAsia" w:ascii="仿宋_GB2312" w:hAnsi="方正书宋简体" w:eastAsia="仿宋_GB2312" w:cs="方正书宋简体"/>
                <w:sz w:val="21"/>
                <w:szCs w:val="21"/>
              </w:rPr>
              <w:t>内</w:t>
            </w:r>
          </w:p>
          <w:p>
            <w:pPr>
              <w:widowControl/>
              <w:spacing w:line="400" w:lineRule="exact"/>
              <w:jc w:val="center"/>
              <w:rPr>
                <w:rFonts w:ascii="仿宋_GB2312" w:hAnsi="方正书宋简体" w:eastAsia="仿宋_GB2312" w:cs="方正书宋简体"/>
                <w:sz w:val="21"/>
                <w:szCs w:val="21"/>
              </w:rPr>
            </w:pPr>
            <w:r>
              <w:rPr>
                <w:rFonts w:hint="eastAsia" w:ascii="仿宋_GB2312" w:hAnsi="方正书宋简体" w:eastAsia="仿宋_GB2312" w:cs="方正书宋简体"/>
                <w:sz w:val="21"/>
                <w:szCs w:val="21"/>
              </w:rPr>
              <w:t>容</w:t>
            </w:r>
          </w:p>
        </w:tc>
        <w:tc>
          <w:tcPr>
            <w:tcW w:w="7800" w:type="dxa"/>
            <w:gridSpan w:val="4"/>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方正书宋简体" w:eastAsia="仿宋_GB2312" w:cs="方正书宋简体"/>
                <w:sz w:val="21"/>
                <w:szCs w:val="21"/>
              </w:rPr>
            </w:pPr>
            <w:r>
              <w:rPr>
                <w:rFonts w:hint="eastAsia" w:ascii="仿宋_GB2312" w:hAnsi="方正书宋简体" w:eastAsia="仿宋_GB2312" w:cs="方正书宋简体"/>
                <w:sz w:val="21"/>
                <w:szCs w:val="21"/>
              </w:rPr>
              <w:t>　</w:t>
            </w:r>
          </w:p>
        </w:tc>
      </w:tr>
      <w:tr>
        <w:tblPrEx>
          <w:tblCellMar>
            <w:top w:w="0" w:type="dxa"/>
            <w:left w:w="108" w:type="dxa"/>
            <w:bottom w:w="0" w:type="dxa"/>
            <w:right w:w="108" w:type="dxa"/>
          </w:tblCellMar>
        </w:tblPrEx>
        <w:trPr>
          <w:trHeight w:val="405" w:hRule="atLeast"/>
          <w:jc w:val="center"/>
        </w:trPr>
        <w:tc>
          <w:tcPr>
            <w:tcW w:w="124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仿宋_GB2312" w:hAnsi="方正书宋简体" w:eastAsia="仿宋_GB2312" w:cs="方正书宋简体"/>
                <w:sz w:val="21"/>
                <w:szCs w:val="21"/>
              </w:rPr>
            </w:pPr>
          </w:p>
        </w:tc>
        <w:tc>
          <w:tcPr>
            <w:tcW w:w="780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方正书宋简体" w:eastAsia="仿宋_GB2312" w:cs="方正书宋简体"/>
                <w:sz w:val="21"/>
                <w:szCs w:val="21"/>
              </w:rPr>
            </w:pPr>
          </w:p>
        </w:tc>
      </w:tr>
      <w:tr>
        <w:tblPrEx>
          <w:tblCellMar>
            <w:top w:w="0" w:type="dxa"/>
            <w:left w:w="108" w:type="dxa"/>
            <w:bottom w:w="0" w:type="dxa"/>
            <w:right w:w="108" w:type="dxa"/>
          </w:tblCellMar>
        </w:tblPrEx>
        <w:trPr>
          <w:trHeight w:val="405" w:hRule="atLeast"/>
          <w:jc w:val="center"/>
        </w:trPr>
        <w:tc>
          <w:tcPr>
            <w:tcW w:w="124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仿宋_GB2312" w:hAnsi="方正书宋简体" w:eastAsia="仿宋_GB2312" w:cs="方正书宋简体"/>
                <w:sz w:val="21"/>
                <w:szCs w:val="21"/>
              </w:rPr>
            </w:pPr>
          </w:p>
        </w:tc>
        <w:tc>
          <w:tcPr>
            <w:tcW w:w="780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方正书宋简体" w:eastAsia="仿宋_GB2312" w:cs="方正书宋简体"/>
                <w:sz w:val="21"/>
                <w:szCs w:val="21"/>
              </w:rPr>
            </w:pPr>
          </w:p>
        </w:tc>
      </w:tr>
      <w:tr>
        <w:tblPrEx>
          <w:tblCellMar>
            <w:top w:w="0" w:type="dxa"/>
            <w:left w:w="108" w:type="dxa"/>
            <w:bottom w:w="0" w:type="dxa"/>
            <w:right w:w="108" w:type="dxa"/>
          </w:tblCellMar>
        </w:tblPrEx>
        <w:trPr>
          <w:trHeight w:val="405" w:hRule="atLeast"/>
          <w:jc w:val="center"/>
        </w:trPr>
        <w:tc>
          <w:tcPr>
            <w:tcW w:w="124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仿宋_GB2312" w:hAnsi="方正书宋简体" w:eastAsia="仿宋_GB2312" w:cs="方正书宋简体"/>
                <w:sz w:val="21"/>
                <w:szCs w:val="21"/>
              </w:rPr>
            </w:pPr>
          </w:p>
        </w:tc>
        <w:tc>
          <w:tcPr>
            <w:tcW w:w="780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方正书宋简体" w:eastAsia="仿宋_GB2312" w:cs="方正书宋简体"/>
                <w:sz w:val="21"/>
                <w:szCs w:val="21"/>
              </w:rPr>
            </w:pPr>
          </w:p>
        </w:tc>
      </w:tr>
      <w:tr>
        <w:tblPrEx>
          <w:tblCellMar>
            <w:top w:w="0" w:type="dxa"/>
            <w:left w:w="108" w:type="dxa"/>
            <w:bottom w:w="0" w:type="dxa"/>
            <w:right w:w="108" w:type="dxa"/>
          </w:tblCellMar>
        </w:tblPrEx>
        <w:trPr>
          <w:trHeight w:val="405" w:hRule="atLeast"/>
          <w:jc w:val="center"/>
        </w:trPr>
        <w:tc>
          <w:tcPr>
            <w:tcW w:w="124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仿宋_GB2312" w:hAnsi="方正书宋简体" w:eastAsia="仿宋_GB2312" w:cs="方正书宋简体"/>
                <w:sz w:val="21"/>
                <w:szCs w:val="21"/>
              </w:rPr>
            </w:pPr>
          </w:p>
        </w:tc>
        <w:tc>
          <w:tcPr>
            <w:tcW w:w="780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方正书宋简体" w:eastAsia="仿宋_GB2312" w:cs="方正书宋简体"/>
                <w:sz w:val="21"/>
                <w:szCs w:val="21"/>
              </w:rPr>
            </w:pPr>
          </w:p>
        </w:tc>
      </w:tr>
      <w:tr>
        <w:tblPrEx>
          <w:tblCellMar>
            <w:top w:w="0" w:type="dxa"/>
            <w:left w:w="108" w:type="dxa"/>
            <w:bottom w:w="0" w:type="dxa"/>
            <w:right w:w="108" w:type="dxa"/>
          </w:tblCellMar>
        </w:tblPrEx>
        <w:trPr>
          <w:trHeight w:val="400" w:hRule="atLeast"/>
          <w:jc w:val="center"/>
        </w:trPr>
        <w:tc>
          <w:tcPr>
            <w:tcW w:w="124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仿宋_GB2312" w:hAnsi="方正书宋简体" w:eastAsia="仿宋_GB2312" w:cs="方正书宋简体"/>
                <w:sz w:val="21"/>
                <w:szCs w:val="21"/>
              </w:rPr>
            </w:pPr>
          </w:p>
        </w:tc>
        <w:tc>
          <w:tcPr>
            <w:tcW w:w="780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方正书宋简体" w:eastAsia="仿宋_GB2312" w:cs="方正书宋简体"/>
                <w:sz w:val="21"/>
                <w:szCs w:val="21"/>
              </w:rPr>
            </w:pPr>
          </w:p>
        </w:tc>
      </w:tr>
      <w:tr>
        <w:tblPrEx>
          <w:tblCellMar>
            <w:top w:w="0" w:type="dxa"/>
            <w:left w:w="108" w:type="dxa"/>
            <w:bottom w:w="0" w:type="dxa"/>
            <w:right w:w="108" w:type="dxa"/>
          </w:tblCellMar>
        </w:tblPrEx>
        <w:trPr>
          <w:trHeight w:val="300" w:hRule="atLeast"/>
          <w:jc w:val="center"/>
        </w:trPr>
        <w:tc>
          <w:tcPr>
            <w:tcW w:w="1240"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方正书宋简体" w:eastAsia="仿宋_GB2312" w:cs="方正书宋简体"/>
                <w:sz w:val="21"/>
                <w:szCs w:val="21"/>
              </w:rPr>
            </w:pPr>
            <w:r>
              <w:rPr>
                <w:rFonts w:hint="eastAsia" w:ascii="仿宋_GB2312" w:hAnsi="方正书宋简体" w:eastAsia="仿宋_GB2312" w:cs="方正书宋简体"/>
                <w:sz w:val="21"/>
                <w:szCs w:val="21"/>
              </w:rPr>
              <w:t>竣</w:t>
            </w:r>
          </w:p>
          <w:p>
            <w:pPr>
              <w:widowControl/>
              <w:spacing w:line="300" w:lineRule="exact"/>
              <w:jc w:val="center"/>
              <w:rPr>
                <w:rFonts w:ascii="仿宋_GB2312" w:hAnsi="方正书宋简体" w:eastAsia="仿宋_GB2312" w:cs="方正书宋简体"/>
                <w:sz w:val="21"/>
                <w:szCs w:val="21"/>
              </w:rPr>
            </w:pPr>
            <w:r>
              <w:rPr>
                <w:rFonts w:hint="eastAsia" w:ascii="仿宋_GB2312" w:hAnsi="方正书宋简体" w:eastAsia="仿宋_GB2312" w:cs="方正书宋简体"/>
                <w:sz w:val="21"/>
                <w:szCs w:val="21"/>
              </w:rPr>
              <w:t>工</w:t>
            </w:r>
          </w:p>
          <w:p>
            <w:pPr>
              <w:widowControl/>
              <w:spacing w:line="300" w:lineRule="exact"/>
              <w:jc w:val="center"/>
              <w:rPr>
                <w:rFonts w:ascii="仿宋_GB2312" w:hAnsi="方正书宋简体" w:eastAsia="仿宋_GB2312" w:cs="方正书宋简体"/>
                <w:sz w:val="21"/>
                <w:szCs w:val="21"/>
              </w:rPr>
            </w:pPr>
            <w:r>
              <w:rPr>
                <w:rFonts w:hint="eastAsia" w:ascii="仿宋_GB2312" w:hAnsi="方正书宋简体" w:eastAsia="仿宋_GB2312" w:cs="方正书宋简体"/>
                <w:sz w:val="21"/>
                <w:szCs w:val="21"/>
              </w:rPr>
              <w:t>验</w:t>
            </w:r>
          </w:p>
          <w:p>
            <w:pPr>
              <w:widowControl/>
              <w:spacing w:line="300" w:lineRule="exact"/>
              <w:jc w:val="center"/>
              <w:rPr>
                <w:rFonts w:ascii="仿宋_GB2312" w:hAnsi="方正书宋简体" w:eastAsia="仿宋_GB2312" w:cs="方正书宋简体"/>
                <w:sz w:val="21"/>
                <w:szCs w:val="21"/>
              </w:rPr>
            </w:pPr>
            <w:r>
              <w:rPr>
                <w:rFonts w:hint="eastAsia" w:ascii="仿宋_GB2312" w:hAnsi="方正书宋简体" w:eastAsia="仿宋_GB2312" w:cs="方正书宋简体"/>
                <w:sz w:val="21"/>
                <w:szCs w:val="21"/>
              </w:rPr>
              <w:t>收</w:t>
            </w:r>
          </w:p>
          <w:p>
            <w:pPr>
              <w:widowControl/>
              <w:spacing w:line="300" w:lineRule="exact"/>
              <w:jc w:val="center"/>
              <w:rPr>
                <w:rFonts w:ascii="仿宋_GB2312" w:hAnsi="方正书宋简体" w:eastAsia="仿宋_GB2312" w:cs="方正书宋简体"/>
                <w:sz w:val="21"/>
                <w:szCs w:val="21"/>
              </w:rPr>
            </w:pPr>
            <w:r>
              <w:rPr>
                <w:rFonts w:hint="eastAsia" w:ascii="仿宋_GB2312" w:hAnsi="方正书宋简体" w:eastAsia="仿宋_GB2312" w:cs="方正书宋简体"/>
                <w:sz w:val="21"/>
                <w:szCs w:val="21"/>
              </w:rPr>
              <w:t>组</w:t>
            </w:r>
          </w:p>
          <w:p>
            <w:pPr>
              <w:widowControl/>
              <w:spacing w:line="300" w:lineRule="exact"/>
              <w:jc w:val="center"/>
              <w:rPr>
                <w:rFonts w:ascii="仿宋_GB2312" w:hAnsi="方正书宋简体" w:eastAsia="仿宋_GB2312" w:cs="方正书宋简体"/>
                <w:sz w:val="21"/>
                <w:szCs w:val="21"/>
              </w:rPr>
            </w:pPr>
            <w:r>
              <w:rPr>
                <w:rFonts w:hint="eastAsia" w:ascii="仿宋_GB2312" w:hAnsi="方正书宋简体" w:eastAsia="仿宋_GB2312" w:cs="方正书宋简体"/>
                <w:sz w:val="21"/>
                <w:szCs w:val="21"/>
              </w:rPr>
              <w:t>织</w:t>
            </w:r>
          </w:p>
          <w:p>
            <w:pPr>
              <w:widowControl/>
              <w:spacing w:line="300" w:lineRule="exact"/>
              <w:jc w:val="center"/>
              <w:rPr>
                <w:rFonts w:ascii="仿宋_GB2312" w:hAnsi="方正书宋简体" w:eastAsia="仿宋_GB2312" w:cs="方正书宋简体"/>
                <w:sz w:val="21"/>
                <w:szCs w:val="21"/>
              </w:rPr>
            </w:pPr>
            <w:r>
              <w:rPr>
                <w:rFonts w:hint="eastAsia" w:ascii="仿宋_GB2312" w:hAnsi="方正书宋简体" w:eastAsia="仿宋_GB2312" w:cs="方正书宋简体"/>
                <w:sz w:val="21"/>
                <w:szCs w:val="21"/>
              </w:rPr>
              <w:t>形</w:t>
            </w:r>
          </w:p>
          <w:p>
            <w:pPr>
              <w:widowControl/>
              <w:spacing w:line="300" w:lineRule="exact"/>
              <w:jc w:val="center"/>
              <w:rPr>
                <w:rFonts w:ascii="仿宋_GB2312" w:hAnsi="方正书宋简体" w:eastAsia="仿宋_GB2312" w:cs="方正书宋简体"/>
                <w:sz w:val="21"/>
                <w:szCs w:val="21"/>
              </w:rPr>
            </w:pPr>
            <w:r>
              <w:rPr>
                <w:rFonts w:hint="eastAsia" w:ascii="仿宋_GB2312" w:hAnsi="方正书宋简体" w:eastAsia="仿宋_GB2312" w:cs="方正书宋简体"/>
                <w:sz w:val="21"/>
                <w:szCs w:val="21"/>
              </w:rPr>
              <w:t>式</w:t>
            </w:r>
          </w:p>
          <w:p>
            <w:pPr>
              <w:widowControl/>
              <w:spacing w:line="300" w:lineRule="exact"/>
              <w:jc w:val="center"/>
              <w:rPr>
                <w:rFonts w:ascii="仿宋_GB2312" w:hAnsi="方正书宋简体" w:eastAsia="仿宋_GB2312" w:cs="方正书宋简体"/>
                <w:sz w:val="21"/>
                <w:szCs w:val="21"/>
              </w:rPr>
            </w:pPr>
            <w:r>
              <w:rPr>
                <w:rFonts w:hint="eastAsia" w:ascii="仿宋_GB2312" w:hAnsi="方正书宋简体" w:eastAsia="仿宋_GB2312" w:cs="方正书宋简体"/>
                <w:sz w:val="21"/>
                <w:szCs w:val="21"/>
              </w:rPr>
              <w:t>和</w:t>
            </w:r>
          </w:p>
          <w:p>
            <w:pPr>
              <w:widowControl/>
              <w:spacing w:line="300" w:lineRule="exact"/>
              <w:jc w:val="center"/>
              <w:rPr>
                <w:rFonts w:ascii="仿宋_GB2312" w:hAnsi="方正书宋简体" w:eastAsia="仿宋_GB2312" w:cs="方正书宋简体"/>
                <w:sz w:val="21"/>
                <w:szCs w:val="21"/>
              </w:rPr>
            </w:pPr>
            <w:r>
              <w:rPr>
                <w:rFonts w:hint="eastAsia" w:ascii="仿宋_GB2312" w:hAnsi="方正书宋简体" w:eastAsia="仿宋_GB2312" w:cs="方正书宋简体"/>
                <w:sz w:val="21"/>
                <w:szCs w:val="21"/>
              </w:rPr>
              <w:t>验</w:t>
            </w:r>
          </w:p>
          <w:p>
            <w:pPr>
              <w:widowControl/>
              <w:spacing w:line="300" w:lineRule="exact"/>
              <w:jc w:val="center"/>
              <w:rPr>
                <w:rFonts w:ascii="仿宋_GB2312" w:hAnsi="方正书宋简体" w:eastAsia="仿宋_GB2312" w:cs="方正书宋简体"/>
                <w:sz w:val="21"/>
                <w:szCs w:val="21"/>
              </w:rPr>
            </w:pPr>
            <w:r>
              <w:rPr>
                <w:rFonts w:hint="eastAsia" w:ascii="仿宋_GB2312" w:hAnsi="方正书宋简体" w:eastAsia="仿宋_GB2312" w:cs="方正书宋简体"/>
                <w:sz w:val="21"/>
                <w:szCs w:val="21"/>
              </w:rPr>
              <w:t>收</w:t>
            </w:r>
          </w:p>
          <w:p>
            <w:pPr>
              <w:widowControl/>
              <w:spacing w:line="300" w:lineRule="exact"/>
              <w:jc w:val="center"/>
              <w:rPr>
                <w:rFonts w:ascii="仿宋_GB2312" w:hAnsi="方正书宋简体" w:eastAsia="仿宋_GB2312" w:cs="方正书宋简体"/>
                <w:sz w:val="21"/>
                <w:szCs w:val="21"/>
              </w:rPr>
            </w:pPr>
            <w:r>
              <w:rPr>
                <w:rFonts w:hint="eastAsia" w:ascii="仿宋_GB2312" w:hAnsi="方正书宋简体" w:eastAsia="仿宋_GB2312" w:cs="方正书宋简体"/>
                <w:sz w:val="21"/>
                <w:szCs w:val="21"/>
              </w:rPr>
              <w:t>程</w:t>
            </w:r>
          </w:p>
          <w:p>
            <w:pPr>
              <w:widowControl/>
              <w:spacing w:line="300" w:lineRule="exact"/>
              <w:jc w:val="center"/>
              <w:rPr>
                <w:rFonts w:ascii="仿宋_GB2312" w:hAnsi="方正书宋简体" w:eastAsia="仿宋_GB2312" w:cs="方正书宋简体"/>
                <w:sz w:val="21"/>
                <w:szCs w:val="21"/>
              </w:rPr>
            </w:pPr>
            <w:r>
              <w:rPr>
                <w:rFonts w:hint="eastAsia" w:ascii="仿宋_GB2312" w:hAnsi="方正书宋简体" w:eastAsia="仿宋_GB2312" w:cs="方正书宋简体"/>
                <w:sz w:val="21"/>
                <w:szCs w:val="21"/>
              </w:rPr>
              <w:t>序</w:t>
            </w:r>
          </w:p>
        </w:tc>
        <w:tc>
          <w:tcPr>
            <w:tcW w:w="7800" w:type="dxa"/>
            <w:gridSpan w:val="4"/>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方正书宋简体" w:eastAsia="仿宋_GB2312" w:cs="方正书宋简体"/>
                <w:sz w:val="21"/>
                <w:szCs w:val="21"/>
              </w:rPr>
            </w:pPr>
            <w:r>
              <w:rPr>
                <w:rFonts w:hint="eastAsia" w:ascii="仿宋_GB2312" w:hAnsi="方正书宋简体" w:eastAsia="仿宋_GB2312" w:cs="方正书宋简体"/>
                <w:sz w:val="21"/>
                <w:szCs w:val="21"/>
              </w:rPr>
              <w:t>　</w:t>
            </w:r>
          </w:p>
        </w:tc>
      </w:tr>
      <w:tr>
        <w:tblPrEx>
          <w:tblCellMar>
            <w:top w:w="0" w:type="dxa"/>
            <w:left w:w="108" w:type="dxa"/>
            <w:bottom w:w="0" w:type="dxa"/>
            <w:right w:w="108" w:type="dxa"/>
          </w:tblCellMar>
        </w:tblPrEx>
        <w:trPr>
          <w:trHeight w:val="624" w:hRule="atLeast"/>
          <w:jc w:val="center"/>
        </w:trPr>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方正书宋简体" w:eastAsia="仿宋_GB2312" w:cs="方正书宋简体"/>
                <w:sz w:val="21"/>
                <w:szCs w:val="21"/>
              </w:rPr>
            </w:pPr>
          </w:p>
        </w:tc>
        <w:tc>
          <w:tcPr>
            <w:tcW w:w="780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方正书宋简体" w:eastAsia="仿宋_GB2312" w:cs="方正书宋简体"/>
                <w:sz w:val="21"/>
                <w:szCs w:val="21"/>
              </w:rPr>
            </w:pPr>
          </w:p>
        </w:tc>
      </w:tr>
      <w:tr>
        <w:tblPrEx>
          <w:tblCellMar>
            <w:top w:w="0" w:type="dxa"/>
            <w:left w:w="108" w:type="dxa"/>
            <w:bottom w:w="0" w:type="dxa"/>
            <w:right w:w="108" w:type="dxa"/>
          </w:tblCellMar>
        </w:tblPrEx>
        <w:trPr>
          <w:trHeight w:val="624" w:hRule="atLeast"/>
          <w:jc w:val="center"/>
        </w:trPr>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方正书宋简体" w:eastAsia="仿宋_GB2312" w:cs="方正书宋简体"/>
                <w:sz w:val="21"/>
                <w:szCs w:val="21"/>
              </w:rPr>
            </w:pPr>
          </w:p>
        </w:tc>
        <w:tc>
          <w:tcPr>
            <w:tcW w:w="780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方正书宋简体" w:eastAsia="仿宋_GB2312" w:cs="方正书宋简体"/>
                <w:sz w:val="21"/>
                <w:szCs w:val="21"/>
              </w:rPr>
            </w:pPr>
          </w:p>
        </w:tc>
      </w:tr>
      <w:tr>
        <w:tblPrEx>
          <w:tblCellMar>
            <w:top w:w="0" w:type="dxa"/>
            <w:left w:w="108" w:type="dxa"/>
            <w:bottom w:w="0" w:type="dxa"/>
            <w:right w:w="108" w:type="dxa"/>
          </w:tblCellMar>
        </w:tblPrEx>
        <w:trPr>
          <w:trHeight w:val="624" w:hRule="atLeast"/>
          <w:jc w:val="center"/>
        </w:trPr>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方正书宋简体" w:eastAsia="仿宋_GB2312" w:cs="方正书宋简体"/>
                <w:sz w:val="21"/>
                <w:szCs w:val="21"/>
              </w:rPr>
            </w:pPr>
          </w:p>
        </w:tc>
        <w:tc>
          <w:tcPr>
            <w:tcW w:w="780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方正书宋简体" w:eastAsia="仿宋_GB2312" w:cs="方正书宋简体"/>
                <w:sz w:val="21"/>
                <w:szCs w:val="21"/>
              </w:rPr>
            </w:pPr>
          </w:p>
        </w:tc>
      </w:tr>
      <w:tr>
        <w:tblPrEx>
          <w:tblCellMar>
            <w:top w:w="0" w:type="dxa"/>
            <w:left w:w="108" w:type="dxa"/>
            <w:bottom w:w="0" w:type="dxa"/>
            <w:right w:w="108" w:type="dxa"/>
          </w:tblCellMar>
        </w:tblPrEx>
        <w:trPr>
          <w:trHeight w:val="365" w:hRule="atLeast"/>
          <w:jc w:val="center"/>
        </w:trPr>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方正书宋简体" w:eastAsia="仿宋_GB2312" w:cs="方正书宋简体"/>
                <w:sz w:val="21"/>
                <w:szCs w:val="21"/>
              </w:rPr>
            </w:pPr>
          </w:p>
        </w:tc>
        <w:tc>
          <w:tcPr>
            <w:tcW w:w="780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方正书宋简体" w:eastAsia="仿宋_GB2312" w:cs="方正书宋简体"/>
                <w:sz w:val="21"/>
                <w:szCs w:val="21"/>
              </w:rPr>
            </w:pPr>
          </w:p>
        </w:tc>
      </w:tr>
      <w:tr>
        <w:tblPrEx>
          <w:tblCellMar>
            <w:top w:w="0" w:type="dxa"/>
            <w:left w:w="108" w:type="dxa"/>
            <w:bottom w:w="0" w:type="dxa"/>
            <w:right w:w="108" w:type="dxa"/>
          </w:tblCellMar>
        </w:tblPrEx>
        <w:trPr>
          <w:trHeight w:val="2025" w:hRule="atLeast"/>
          <w:jc w:val="center"/>
        </w:trPr>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方正书宋简体" w:eastAsia="仿宋_GB2312" w:cs="方正书宋简体"/>
                <w:sz w:val="21"/>
                <w:szCs w:val="21"/>
              </w:rPr>
            </w:pPr>
          </w:p>
        </w:tc>
        <w:tc>
          <w:tcPr>
            <w:tcW w:w="780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方正书宋简体" w:eastAsia="仿宋_GB2312" w:cs="方正书宋简体"/>
                <w:sz w:val="21"/>
                <w:szCs w:val="21"/>
              </w:rPr>
            </w:pPr>
          </w:p>
        </w:tc>
      </w:tr>
    </w:tbl>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1" w:hRule="atLeast"/>
        </w:trPr>
        <w:tc>
          <w:tcPr>
            <w:tcW w:w="1242" w:type="dxa"/>
          </w:tcPr>
          <w:p>
            <w:pPr>
              <w:spacing w:before="200" w:line="420" w:lineRule="exact"/>
              <w:ind w:left="0"/>
              <w:jc w:val="left"/>
              <w:rPr>
                <w:rFonts w:ascii="仿宋_GB2312" w:hAnsi="方正书宋简体" w:eastAsia="仿宋_GB2312" w:cs="方正书宋简体"/>
                <w:color w:val="000000"/>
                <w:sz w:val="21"/>
                <w:szCs w:val="21"/>
              </w:rPr>
            </w:pPr>
          </w:p>
          <w:p>
            <w:pPr>
              <w:spacing w:before="200" w:line="420" w:lineRule="exact"/>
              <w:ind w:left="108"/>
              <w:jc w:val="center"/>
              <w:rPr>
                <w:rFonts w:ascii="仿宋_GB2312" w:hAnsi="方正书宋简体" w:eastAsia="仿宋_GB2312" w:cs="方正书宋简体"/>
                <w:color w:val="000000"/>
                <w:sz w:val="21"/>
                <w:szCs w:val="21"/>
              </w:rPr>
            </w:pPr>
            <w:r>
              <w:rPr>
                <w:rFonts w:hint="eastAsia" w:ascii="仿宋_GB2312" w:hAnsi="方正书宋简体" w:eastAsia="仿宋_GB2312" w:cs="方正书宋简体"/>
                <w:color w:val="000000"/>
                <w:sz w:val="21"/>
                <w:szCs w:val="21"/>
              </w:rPr>
              <w:t>工</w:t>
            </w:r>
          </w:p>
          <w:p>
            <w:pPr>
              <w:spacing w:before="200" w:line="420" w:lineRule="exact"/>
              <w:ind w:left="108"/>
              <w:jc w:val="center"/>
              <w:rPr>
                <w:rFonts w:ascii="仿宋_GB2312" w:hAnsi="方正书宋简体" w:eastAsia="仿宋_GB2312" w:cs="方正书宋简体"/>
                <w:color w:val="000000"/>
                <w:sz w:val="21"/>
                <w:szCs w:val="21"/>
              </w:rPr>
            </w:pPr>
            <w:r>
              <w:rPr>
                <w:rFonts w:hint="eastAsia" w:ascii="仿宋_GB2312" w:hAnsi="方正书宋简体" w:eastAsia="仿宋_GB2312" w:cs="方正书宋简体"/>
                <w:color w:val="000000"/>
                <w:sz w:val="21"/>
                <w:szCs w:val="21"/>
              </w:rPr>
              <w:t>程</w:t>
            </w:r>
          </w:p>
          <w:p>
            <w:pPr>
              <w:spacing w:before="200" w:line="420" w:lineRule="exact"/>
              <w:ind w:left="108"/>
              <w:jc w:val="center"/>
              <w:rPr>
                <w:rFonts w:ascii="仿宋_GB2312" w:hAnsi="方正书宋简体" w:eastAsia="仿宋_GB2312" w:cs="方正书宋简体"/>
                <w:color w:val="000000"/>
                <w:sz w:val="21"/>
                <w:szCs w:val="21"/>
              </w:rPr>
            </w:pPr>
            <w:r>
              <w:rPr>
                <w:rFonts w:hint="eastAsia" w:ascii="仿宋_GB2312" w:hAnsi="方正书宋简体" w:eastAsia="仿宋_GB2312" w:cs="方正书宋简体"/>
                <w:color w:val="000000"/>
                <w:sz w:val="21"/>
                <w:szCs w:val="21"/>
              </w:rPr>
              <w:t>验</w:t>
            </w:r>
          </w:p>
          <w:p>
            <w:pPr>
              <w:spacing w:before="200" w:line="420" w:lineRule="exact"/>
              <w:ind w:left="108"/>
              <w:jc w:val="center"/>
              <w:rPr>
                <w:rFonts w:ascii="仿宋_GB2312" w:hAnsi="方正书宋简体" w:eastAsia="仿宋_GB2312" w:cs="方正书宋简体"/>
                <w:color w:val="000000"/>
                <w:sz w:val="21"/>
                <w:szCs w:val="21"/>
              </w:rPr>
            </w:pPr>
            <w:r>
              <w:rPr>
                <w:rFonts w:hint="eastAsia" w:ascii="仿宋_GB2312" w:hAnsi="方正书宋简体" w:eastAsia="仿宋_GB2312" w:cs="方正书宋简体"/>
                <w:color w:val="000000"/>
                <w:sz w:val="21"/>
                <w:szCs w:val="21"/>
              </w:rPr>
              <w:t>收</w:t>
            </w:r>
          </w:p>
          <w:p>
            <w:pPr>
              <w:spacing w:before="200" w:line="420" w:lineRule="exact"/>
              <w:ind w:left="108"/>
              <w:jc w:val="center"/>
              <w:rPr>
                <w:rFonts w:ascii="仿宋_GB2312" w:hAnsi="方正书宋简体" w:eastAsia="仿宋_GB2312" w:cs="方正书宋简体"/>
                <w:color w:val="000000"/>
                <w:sz w:val="21"/>
                <w:szCs w:val="21"/>
              </w:rPr>
            </w:pPr>
            <w:r>
              <w:rPr>
                <w:rFonts w:hint="eastAsia" w:ascii="仿宋_GB2312" w:hAnsi="方正书宋简体" w:eastAsia="仿宋_GB2312" w:cs="方正书宋简体"/>
                <w:color w:val="000000"/>
                <w:sz w:val="21"/>
                <w:szCs w:val="21"/>
              </w:rPr>
              <w:t>结</w:t>
            </w:r>
          </w:p>
          <w:p>
            <w:pPr>
              <w:spacing w:before="200" w:line="420" w:lineRule="exact"/>
              <w:ind w:left="108"/>
              <w:jc w:val="center"/>
              <w:rPr>
                <w:rFonts w:ascii="仿宋_GB2312" w:hAnsi="方正书宋简体" w:eastAsia="仿宋_GB2312" w:cs="方正书宋简体"/>
                <w:color w:val="000000"/>
                <w:sz w:val="21"/>
                <w:szCs w:val="21"/>
              </w:rPr>
            </w:pPr>
            <w:r>
              <w:rPr>
                <w:rFonts w:hint="eastAsia" w:ascii="仿宋_GB2312" w:hAnsi="方正书宋简体" w:eastAsia="仿宋_GB2312" w:cs="方正书宋简体"/>
                <w:color w:val="000000"/>
                <w:sz w:val="21"/>
                <w:szCs w:val="21"/>
              </w:rPr>
              <w:t>论</w:t>
            </w:r>
          </w:p>
        </w:tc>
        <w:tc>
          <w:tcPr>
            <w:tcW w:w="7771" w:type="dxa"/>
          </w:tcPr>
          <w:p>
            <w:pPr>
              <w:widowControl/>
              <w:jc w:val="left"/>
              <w:rPr>
                <w:rFonts w:ascii="仿宋_GB2312" w:hAnsi="方正书宋简体" w:eastAsia="仿宋_GB2312" w:cs="方正书宋简体"/>
                <w:color w:val="000000"/>
                <w:sz w:val="21"/>
                <w:szCs w:val="21"/>
              </w:rPr>
            </w:pPr>
          </w:p>
          <w:p>
            <w:pPr>
              <w:widowControl/>
              <w:jc w:val="left"/>
              <w:rPr>
                <w:rFonts w:ascii="仿宋_GB2312" w:hAnsi="方正书宋简体" w:eastAsia="仿宋_GB2312" w:cs="方正书宋简体"/>
                <w:color w:val="000000"/>
                <w:sz w:val="21"/>
                <w:szCs w:val="21"/>
              </w:rPr>
            </w:pPr>
          </w:p>
          <w:p>
            <w:pPr>
              <w:widowControl/>
              <w:jc w:val="left"/>
              <w:rPr>
                <w:rFonts w:ascii="仿宋_GB2312" w:hAnsi="方正书宋简体" w:eastAsia="仿宋_GB2312" w:cs="方正书宋简体"/>
                <w:color w:val="000000"/>
                <w:sz w:val="21"/>
                <w:szCs w:val="21"/>
              </w:rPr>
            </w:pPr>
          </w:p>
          <w:p>
            <w:pPr>
              <w:widowControl/>
              <w:jc w:val="left"/>
              <w:rPr>
                <w:rFonts w:ascii="仿宋_GB2312" w:hAnsi="方正书宋简体" w:eastAsia="仿宋_GB2312" w:cs="方正书宋简体"/>
                <w:color w:val="000000"/>
                <w:sz w:val="21"/>
                <w:szCs w:val="21"/>
              </w:rPr>
            </w:pPr>
          </w:p>
          <w:p>
            <w:pPr>
              <w:widowControl/>
              <w:jc w:val="left"/>
              <w:rPr>
                <w:rFonts w:ascii="仿宋_GB2312" w:hAnsi="方正书宋简体" w:eastAsia="仿宋_GB2312" w:cs="方正书宋简体"/>
                <w:color w:val="000000"/>
                <w:sz w:val="21"/>
                <w:szCs w:val="21"/>
              </w:rPr>
            </w:pPr>
          </w:p>
          <w:p>
            <w:pPr>
              <w:widowControl/>
              <w:jc w:val="left"/>
              <w:rPr>
                <w:rFonts w:ascii="仿宋_GB2312" w:hAnsi="方正书宋简体" w:eastAsia="仿宋_GB2312" w:cs="方正书宋简体"/>
                <w:color w:val="000000"/>
                <w:sz w:val="21"/>
                <w:szCs w:val="21"/>
              </w:rPr>
            </w:pPr>
          </w:p>
          <w:p>
            <w:pPr>
              <w:widowControl/>
              <w:jc w:val="left"/>
              <w:rPr>
                <w:rFonts w:ascii="仿宋_GB2312" w:hAnsi="方正书宋简体" w:eastAsia="仿宋_GB2312" w:cs="方正书宋简体"/>
                <w:color w:val="000000"/>
                <w:sz w:val="21"/>
                <w:szCs w:val="21"/>
              </w:rPr>
            </w:pPr>
          </w:p>
          <w:p>
            <w:pPr>
              <w:widowControl/>
              <w:jc w:val="left"/>
              <w:rPr>
                <w:rFonts w:ascii="仿宋_GB2312" w:hAnsi="方正书宋简体" w:eastAsia="仿宋_GB2312" w:cs="方正书宋简体"/>
                <w:color w:val="000000"/>
                <w:sz w:val="21"/>
                <w:szCs w:val="21"/>
              </w:rPr>
            </w:pPr>
          </w:p>
          <w:p>
            <w:pPr>
              <w:widowControl/>
              <w:jc w:val="left"/>
              <w:rPr>
                <w:rFonts w:ascii="仿宋_GB2312" w:hAnsi="方正书宋简体" w:eastAsia="仿宋_GB2312" w:cs="方正书宋简体"/>
                <w:color w:val="000000"/>
                <w:sz w:val="21"/>
                <w:szCs w:val="21"/>
              </w:rPr>
            </w:pPr>
          </w:p>
          <w:p>
            <w:pPr>
              <w:spacing w:before="200" w:line="420" w:lineRule="exact"/>
              <w:jc w:val="left"/>
              <w:rPr>
                <w:rFonts w:ascii="仿宋_GB2312" w:hAnsi="方正书宋简体" w:eastAsia="仿宋_GB2312" w:cs="方正书宋简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9013" w:type="dxa"/>
            <w:gridSpan w:val="2"/>
          </w:tcPr>
          <w:p>
            <w:pPr>
              <w:spacing w:before="200" w:line="420" w:lineRule="exact"/>
              <w:jc w:val="left"/>
              <w:rPr>
                <w:rFonts w:ascii="仿宋_GB2312" w:hAnsi="方正书宋简体" w:eastAsia="仿宋_GB2312" w:cs="方正书宋简体"/>
                <w:color w:val="000000"/>
                <w:sz w:val="21"/>
                <w:szCs w:val="21"/>
              </w:rPr>
            </w:pPr>
            <w:r>
              <w:rPr>
                <w:rFonts w:ascii="仿宋_GB2312" w:hAnsi="方正书宋简体" w:eastAsia="仿宋_GB2312" w:cs="方正书宋简体"/>
                <w:color w:val="000000"/>
                <w:sz w:val="21"/>
                <w:szCs w:val="21"/>
              </w:rPr>
              <w:t xml:space="preserve">         </w:t>
            </w:r>
          </w:p>
          <w:p>
            <w:pPr>
              <w:spacing w:before="200" w:line="420" w:lineRule="exact"/>
              <w:jc w:val="left"/>
              <w:rPr>
                <w:rFonts w:ascii="仿宋_GB2312" w:hAnsi="方正书宋简体" w:eastAsia="仿宋_GB2312" w:cs="方正书宋简体"/>
                <w:color w:val="000000"/>
                <w:sz w:val="21"/>
                <w:szCs w:val="21"/>
              </w:rPr>
            </w:pPr>
            <w:r>
              <w:rPr>
                <w:rFonts w:ascii="仿宋_GB2312" w:hAnsi="方正书宋简体" w:eastAsia="仿宋_GB2312" w:cs="方正书宋简体"/>
                <w:color w:val="000000"/>
                <w:sz w:val="21"/>
                <w:szCs w:val="21"/>
              </w:rPr>
              <w:t xml:space="preserve">                                               </w:t>
            </w:r>
            <w:r>
              <w:rPr>
                <w:rFonts w:hint="eastAsia" w:ascii="仿宋_GB2312" w:hAnsi="方正书宋简体" w:eastAsia="仿宋_GB2312" w:cs="方正书宋简体"/>
                <w:color w:val="000000"/>
                <w:sz w:val="21"/>
                <w:szCs w:val="21"/>
              </w:rPr>
              <w:t>建设单位</w:t>
            </w:r>
            <w:r>
              <w:rPr>
                <w:rFonts w:ascii="仿宋_GB2312" w:hAnsi="方正书宋简体" w:eastAsia="仿宋_GB2312" w:cs="方正书宋简体"/>
                <w:color w:val="000000"/>
                <w:sz w:val="21"/>
                <w:szCs w:val="21"/>
              </w:rPr>
              <w:t xml:space="preserve">       </w:t>
            </w:r>
            <w:r>
              <w:rPr>
                <w:rFonts w:hint="eastAsia" w:ascii="仿宋_GB2312" w:hAnsi="方正书宋简体" w:eastAsia="仿宋_GB2312" w:cs="方正书宋简体"/>
                <w:color w:val="000000"/>
                <w:sz w:val="21"/>
                <w:szCs w:val="21"/>
              </w:rPr>
              <w:t>（公章）</w:t>
            </w:r>
          </w:p>
          <w:p>
            <w:pPr>
              <w:spacing w:before="200" w:line="420" w:lineRule="exact"/>
              <w:jc w:val="left"/>
              <w:rPr>
                <w:rFonts w:ascii="仿宋_GB2312" w:hAnsi="方正书宋简体" w:eastAsia="仿宋_GB2312" w:cs="方正书宋简体"/>
                <w:color w:val="000000"/>
                <w:sz w:val="21"/>
                <w:szCs w:val="21"/>
              </w:rPr>
            </w:pPr>
            <w:r>
              <w:rPr>
                <w:rFonts w:ascii="仿宋_GB2312" w:hAnsi="方正书宋简体" w:eastAsia="仿宋_GB2312" w:cs="方正书宋简体"/>
                <w:color w:val="000000"/>
                <w:sz w:val="21"/>
                <w:szCs w:val="21"/>
              </w:rPr>
              <w:t xml:space="preserve">                                    </w:t>
            </w:r>
            <w:r>
              <w:rPr>
                <w:rFonts w:hint="eastAsia" w:ascii="仿宋_GB2312" w:hAnsi="方正书宋简体" w:eastAsia="仿宋_GB2312" w:cs="方正书宋简体"/>
                <w:color w:val="000000"/>
                <w:sz w:val="21"/>
                <w:szCs w:val="21"/>
              </w:rPr>
              <w:t>项目负责人：</w:t>
            </w:r>
            <w:r>
              <w:rPr>
                <w:rFonts w:ascii="仿宋_GB2312" w:hAnsi="方正书宋简体" w:eastAsia="仿宋_GB2312" w:cs="方正书宋简体"/>
                <w:color w:val="000000"/>
                <w:sz w:val="21"/>
                <w:szCs w:val="21"/>
              </w:rPr>
              <w:t xml:space="preserve">       </w:t>
            </w:r>
            <w:r>
              <w:rPr>
                <w:rFonts w:hint="eastAsia" w:ascii="仿宋_GB2312" w:hAnsi="方正书宋简体" w:eastAsia="仿宋_GB2312" w:cs="方正书宋简体"/>
                <w:color w:val="000000"/>
                <w:sz w:val="21"/>
                <w:szCs w:val="21"/>
              </w:rPr>
              <w:t>　　</w:t>
            </w:r>
            <w:r>
              <w:rPr>
                <w:rFonts w:ascii="仿宋_GB2312" w:hAnsi="方正书宋简体" w:eastAsia="仿宋_GB2312" w:cs="方正书宋简体"/>
                <w:color w:val="000000"/>
                <w:sz w:val="21"/>
                <w:szCs w:val="21"/>
              </w:rPr>
              <w:t xml:space="preserve"> </w:t>
            </w:r>
            <w:r>
              <w:rPr>
                <w:rFonts w:hint="eastAsia" w:ascii="仿宋_GB2312" w:hAnsi="方正书宋简体" w:eastAsia="仿宋_GB2312" w:cs="方正书宋简体"/>
                <w:color w:val="000000"/>
                <w:sz w:val="21"/>
                <w:szCs w:val="21"/>
              </w:rPr>
              <w:t>　年</w:t>
            </w:r>
            <w:r>
              <w:rPr>
                <w:rFonts w:ascii="仿宋_GB2312" w:hAnsi="方正书宋简体" w:eastAsia="仿宋_GB2312" w:cs="方正书宋简体"/>
                <w:color w:val="000000"/>
                <w:sz w:val="21"/>
                <w:szCs w:val="21"/>
              </w:rPr>
              <w:t xml:space="preserve">    </w:t>
            </w:r>
            <w:r>
              <w:rPr>
                <w:rFonts w:hint="eastAsia" w:ascii="仿宋_GB2312" w:hAnsi="方正书宋简体" w:eastAsia="仿宋_GB2312" w:cs="方正书宋简体"/>
                <w:color w:val="000000"/>
                <w:sz w:val="21"/>
                <w:szCs w:val="21"/>
              </w:rPr>
              <w:t>月</w:t>
            </w:r>
            <w:r>
              <w:rPr>
                <w:rFonts w:ascii="仿宋_GB2312" w:hAnsi="方正书宋简体" w:eastAsia="仿宋_GB2312" w:cs="方正书宋简体"/>
                <w:color w:val="000000"/>
                <w:sz w:val="21"/>
                <w:szCs w:val="21"/>
              </w:rPr>
              <w:t xml:space="preserve">    </w:t>
            </w:r>
            <w:r>
              <w:rPr>
                <w:rFonts w:hint="eastAsia" w:ascii="仿宋_GB2312" w:hAnsi="方正书宋简体" w:eastAsia="仿宋_GB2312" w:cs="方正书宋简体"/>
                <w:color w:val="000000"/>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9013" w:type="dxa"/>
            <w:gridSpan w:val="2"/>
          </w:tcPr>
          <w:p>
            <w:pPr>
              <w:spacing w:before="200" w:line="420" w:lineRule="exact"/>
              <w:jc w:val="left"/>
              <w:rPr>
                <w:rFonts w:ascii="仿宋_GB2312" w:hAnsi="方正书宋简体" w:eastAsia="仿宋_GB2312" w:cs="方正书宋简体"/>
                <w:color w:val="000000"/>
                <w:sz w:val="21"/>
                <w:szCs w:val="21"/>
              </w:rPr>
            </w:pPr>
            <w:r>
              <w:rPr>
                <w:rFonts w:ascii="仿宋_GB2312" w:hAnsi="方正书宋简体" w:eastAsia="仿宋_GB2312" w:cs="方正书宋简体"/>
                <w:color w:val="000000"/>
                <w:sz w:val="21"/>
                <w:szCs w:val="21"/>
              </w:rPr>
              <w:t xml:space="preserve">         </w:t>
            </w:r>
          </w:p>
          <w:p>
            <w:pPr>
              <w:spacing w:before="200" w:line="420" w:lineRule="exact"/>
              <w:jc w:val="left"/>
              <w:rPr>
                <w:rFonts w:ascii="仿宋_GB2312" w:hAnsi="方正书宋简体" w:eastAsia="仿宋_GB2312" w:cs="方正书宋简体"/>
                <w:color w:val="000000"/>
                <w:sz w:val="21"/>
                <w:szCs w:val="21"/>
              </w:rPr>
            </w:pPr>
            <w:r>
              <w:rPr>
                <w:rFonts w:ascii="仿宋_GB2312" w:hAnsi="方正书宋简体" w:eastAsia="仿宋_GB2312" w:cs="方正书宋简体"/>
                <w:color w:val="000000"/>
                <w:sz w:val="21"/>
                <w:szCs w:val="21"/>
              </w:rPr>
              <w:t xml:space="preserve">                                               </w:t>
            </w:r>
            <w:r>
              <w:rPr>
                <w:rFonts w:hint="eastAsia" w:ascii="仿宋_GB2312" w:hAnsi="方正书宋简体" w:eastAsia="仿宋_GB2312" w:cs="方正书宋简体"/>
                <w:color w:val="000000"/>
                <w:sz w:val="21"/>
                <w:szCs w:val="21"/>
              </w:rPr>
              <w:t>施工单位</w:t>
            </w:r>
            <w:r>
              <w:rPr>
                <w:rFonts w:ascii="仿宋_GB2312" w:hAnsi="方正书宋简体" w:eastAsia="仿宋_GB2312" w:cs="方正书宋简体"/>
                <w:color w:val="000000"/>
                <w:sz w:val="21"/>
                <w:szCs w:val="21"/>
              </w:rPr>
              <w:t xml:space="preserve">       </w:t>
            </w:r>
            <w:r>
              <w:rPr>
                <w:rFonts w:hint="eastAsia" w:ascii="仿宋_GB2312" w:hAnsi="方正书宋简体" w:eastAsia="仿宋_GB2312" w:cs="方正书宋简体"/>
                <w:color w:val="000000"/>
                <w:sz w:val="21"/>
                <w:szCs w:val="21"/>
              </w:rPr>
              <w:t>（公章）</w:t>
            </w:r>
          </w:p>
          <w:p>
            <w:pPr>
              <w:spacing w:before="200" w:line="420" w:lineRule="exact"/>
              <w:jc w:val="left"/>
              <w:rPr>
                <w:rFonts w:ascii="仿宋_GB2312" w:hAnsi="方正书宋简体" w:eastAsia="仿宋_GB2312" w:cs="方正书宋简体"/>
                <w:color w:val="000000"/>
                <w:sz w:val="21"/>
                <w:szCs w:val="21"/>
              </w:rPr>
            </w:pPr>
            <w:r>
              <w:rPr>
                <w:rFonts w:hint="eastAsia" w:ascii="仿宋_GB2312" w:hAnsi="方正书宋简体" w:eastAsia="仿宋_GB2312" w:cs="方正书宋简体"/>
                <w:color w:val="000000"/>
                <w:sz w:val="21"/>
                <w:szCs w:val="21"/>
              </w:rPr>
              <w:t>注册建造师（项目负责人）：</w:t>
            </w:r>
            <w:r>
              <w:rPr>
                <w:rFonts w:ascii="仿宋_GB2312" w:hAnsi="方正书宋简体" w:eastAsia="仿宋_GB2312" w:cs="方正书宋简体"/>
                <w:color w:val="000000"/>
                <w:sz w:val="21"/>
                <w:szCs w:val="21"/>
              </w:rPr>
              <w:t xml:space="preserve">         </w:t>
            </w:r>
            <w:r>
              <w:rPr>
                <w:rFonts w:hint="eastAsia" w:ascii="仿宋_GB2312" w:hAnsi="方正书宋简体" w:eastAsia="仿宋_GB2312" w:cs="方正书宋简体"/>
                <w:color w:val="000000"/>
                <w:sz w:val="21"/>
                <w:szCs w:val="21"/>
              </w:rPr>
              <w:t>企业技术负责人：</w:t>
            </w:r>
            <w:r>
              <w:rPr>
                <w:rFonts w:ascii="仿宋_GB2312" w:hAnsi="方正书宋简体" w:eastAsia="仿宋_GB2312" w:cs="方正书宋简体"/>
                <w:color w:val="000000"/>
                <w:sz w:val="21"/>
                <w:szCs w:val="21"/>
              </w:rPr>
              <w:t xml:space="preserve">           </w:t>
            </w:r>
            <w:r>
              <w:rPr>
                <w:rFonts w:hint="eastAsia" w:ascii="仿宋_GB2312" w:hAnsi="方正书宋简体" w:eastAsia="仿宋_GB2312" w:cs="方正书宋简体"/>
                <w:color w:val="000000"/>
                <w:sz w:val="21"/>
                <w:szCs w:val="21"/>
              </w:rPr>
              <w:t>年</w:t>
            </w:r>
            <w:r>
              <w:rPr>
                <w:rFonts w:ascii="仿宋_GB2312" w:hAnsi="方正书宋简体" w:eastAsia="仿宋_GB2312" w:cs="方正书宋简体"/>
                <w:color w:val="000000"/>
                <w:sz w:val="21"/>
                <w:szCs w:val="21"/>
              </w:rPr>
              <w:t xml:space="preserve">    </w:t>
            </w:r>
            <w:r>
              <w:rPr>
                <w:rFonts w:hint="eastAsia" w:ascii="仿宋_GB2312" w:hAnsi="方正书宋简体" w:eastAsia="仿宋_GB2312" w:cs="方正书宋简体"/>
                <w:color w:val="000000"/>
                <w:sz w:val="21"/>
                <w:szCs w:val="21"/>
              </w:rPr>
              <w:t>月</w:t>
            </w:r>
            <w:r>
              <w:rPr>
                <w:rFonts w:ascii="仿宋_GB2312" w:hAnsi="方正书宋简体" w:eastAsia="仿宋_GB2312" w:cs="方正书宋简体"/>
                <w:color w:val="000000"/>
                <w:sz w:val="21"/>
                <w:szCs w:val="21"/>
              </w:rPr>
              <w:t xml:space="preserve">    </w:t>
            </w:r>
            <w:r>
              <w:rPr>
                <w:rFonts w:hint="eastAsia" w:ascii="仿宋_GB2312" w:hAnsi="方正书宋简体" w:eastAsia="仿宋_GB2312" w:cs="方正书宋简体"/>
                <w:color w:val="000000"/>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9013" w:type="dxa"/>
            <w:gridSpan w:val="2"/>
          </w:tcPr>
          <w:p>
            <w:pPr>
              <w:spacing w:before="200" w:line="420" w:lineRule="exact"/>
              <w:jc w:val="left"/>
              <w:rPr>
                <w:rFonts w:ascii="仿宋_GB2312" w:hAnsi="方正书宋简体" w:eastAsia="仿宋_GB2312" w:cs="方正书宋简体"/>
                <w:color w:val="000000"/>
                <w:sz w:val="21"/>
                <w:szCs w:val="21"/>
              </w:rPr>
            </w:pPr>
            <w:r>
              <w:rPr>
                <w:rFonts w:ascii="仿宋_GB2312" w:hAnsi="方正书宋简体" w:eastAsia="仿宋_GB2312" w:cs="方正书宋简体"/>
                <w:color w:val="000000"/>
                <w:sz w:val="21"/>
                <w:szCs w:val="21"/>
              </w:rPr>
              <w:t xml:space="preserve">         </w:t>
            </w:r>
          </w:p>
          <w:p>
            <w:pPr>
              <w:spacing w:before="200" w:line="420" w:lineRule="exact"/>
              <w:jc w:val="left"/>
              <w:rPr>
                <w:rFonts w:ascii="仿宋_GB2312" w:hAnsi="方正书宋简体" w:eastAsia="仿宋_GB2312" w:cs="方正书宋简体"/>
                <w:color w:val="000000"/>
                <w:sz w:val="21"/>
                <w:szCs w:val="21"/>
              </w:rPr>
            </w:pPr>
            <w:r>
              <w:rPr>
                <w:rFonts w:ascii="仿宋_GB2312" w:hAnsi="方正书宋简体" w:eastAsia="仿宋_GB2312" w:cs="方正书宋简体"/>
                <w:color w:val="000000"/>
                <w:sz w:val="21"/>
                <w:szCs w:val="21"/>
              </w:rPr>
              <w:t xml:space="preserve">                                               </w:t>
            </w:r>
            <w:r>
              <w:rPr>
                <w:rFonts w:hint="eastAsia" w:ascii="仿宋_GB2312" w:hAnsi="方正书宋简体" w:eastAsia="仿宋_GB2312" w:cs="方正书宋简体"/>
                <w:color w:val="000000"/>
                <w:sz w:val="21"/>
                <w:szCs w:val="21"/>
              </w:rPr>
              <w:t>监理单位</w:t>
            </w:r>
            <w:r>
              <w:rPr>
                <w:rFonts w:ascii="仿宋_GB2312" w:hAnsi="方正书宋简体" w:eastAsia="仿宋_GB2312" w:cs="方正书宋简体"/>
                <w:color w:val="000000"/>
                <w:sz w:val="21"/>
                <w:szCs w:val="21"/>
              </w:rPr>
              <w:t xml:space="preserve">       </w:t>
            </w:r>
            <w:r>
              <w:rPr>
                <w:rFonts w:hint="eastAsia" w:ascii="仿宋_GB2312" w:hAnsi="方正书宋简体" w:eastAsia="仿宋_GB2312" w:cs="方正书宋简体"/>
                <w:color w:val="000000"/>
                <w:sz w:val="21"/>
                <w:szCs w:val="21"/>
              </w:rPr>
              <w:t>（公章）</w:t>
            </w:r>
          </w:p>
          <w:p>
            <w:pPr>
              <w:spacing w:before="200" w:line="420" w:lineRule="exact"/>
              <w:jc w:val="left"/>
              <w:rPr>
                <w:rFonts w:ascii="仿宋_GB2312" w:hAnsi="方正书宋简体" w:eastAsia="仿宋_GB2312" w:cs="方正书宋简体"/>
                <w:color w:val="000000"/>
                <w:sz w:val="21"/>
                <w:szCs w:val="21"/>
              </w:rPr>
            </w:pPr>
            <w:r>
              <w:rPr>
                <w:rFonts w:ascii="仿宋_GB2312" w:hAnsi="方正书宋简体" w:eastAsia="仿宋_GB2312" w:cs="方正书宋简体"/>
                <w:color w:val="000000"/>
                <w:sz w:val="21"/>
                <w:szCs w:val="21"/>
              </w:rPr>
              <w:t xml:space="preserve">                                   </w:t>
            </w:r>
            <w:r>
              <w:rPr>
                <w:rFonts w:hint="eastAsia" w:ascii="仿宋_GB2312" w:hAnsi="方正书宋简体" w:eastAsia="仿宋_GB2312" w:cs="方正书宋简体"/>
                <w:color w:val="000000"/>
                <w:sz w:val="21"/>
                <w:szCs w:val="21"/>
              </w:rPr>
              <w:t>总监理工程师：</w:t>
            </w:r>
            <w:r>
              <w:rPr>
                <w:rFonts w:ascii="仿宋_GB2312" w:hAnsi="方正书宋简体" w:eastAsia="仿宋_GB2312" w:cs="方正书宋简体"/>
                <w:color w:val="000000"/>
                <w:sz w:val="21"/>
                <w:szCs w:val="21"/>
              </w:rPr>
              <w:t xml:space="preserve"> </w:t>
            </w:r>
            <w:r>
              <w:rPr>
                <w:rFonts w:hint="eastAsia" w:ascii="仿宋_GB2312" w:hAnsi="方正书宋简体" w:eastAsia="仿宋_GB2312" w:cs="方正书宋简体"/>
                <w:color w:val="000000"/>
                <w:sz w:val="21"/>
                <w:szCs w:val="21"/>
              </w:rPr>
              <w:t>　</w:t>
            </w:r>
            <w:r>
              <w:rPr>
                <w:rFonts w:ascii="仿宋_GB2312" w:hAnsi="方正书宋简体" w:eastAsia="仿宋_GB2312" w:cs="方正书宋简体"/>
                <w:color w:val="000000"/>
                <w:sz w:val="21"/>
                <w:szCs w:val="21"/>
              </w:rPr>
              <w:t xml:space="preserve"> </w:t>
            </w:r>
            <w:r>
              <w:rPr>
                <w:rFonts w:hint="eastAsia" w:ascii="仿宋_GB2312" w:hAnsi="方正书宋简体" w:eastAsia="仿宋_GB2312" w:cs="方正书宋简体"/>
                <w:color w:val="000000"/>
                <w:sz w:val="21"/>
                <w:szCs w:val="21"/>
              </w:rPr>
              <w:t>　　</w:t>
            </w:r>
            <w:r>
              <w:rPr>
                <w:rFonts w:ascii="仿宋_GB2312" w:hAnsi="方正书宋简体" w:eastAsia="仿宋_GB2312" w:cs="方正书宋简体"/>
                <w:color w:val="000000"/>
                <w:sz w:val="21"/>
                <w:szCs w:val="21"/>
              </w:rPr>
              <w:t xml:space="preserve">     </w:t>
            </w:r>
            <w:r>
              <w:rPr>
                <w:rFonts w:hint="eastAsia" w:ascii="仿宋_GB2312" w:hAnsi="方正书宋简体" w:eastAsia="仿宋_GB2312" w:cs="方正书宋简体"/>
                <w:color w:val="000000"/>
                <w:sz w:val="21"/>
                <w:szCs w:val="21"/>
              </w:rPr>
              <w:t>年</w:t>
            </w:r>
            <w:r>
              <w:rPr>
                <w:rFonts w:ascii="仿宋_GB2312" w:hAnsi="方正书宋简体" w:eastAsia="仿宋_GB2312" w:cs="方正书宋简体"/>
                <w:color w:val="000000"/>
                <w:sz w:val="21"/>
                <w:szCs w:val="21"/>
              </w:rPr>
              <w:t xml:space="preserve">    </w:t>
            </w:r>
            <w:r>
              <w:rPr>
                <w:rFonts w:hint="eastAsia" w:ascii="仿宋_GB2312" w:hAnsi="方正书宋简体" w:eastAsia="仿宋_GB2312" w:cs="方正书宋简体"/>
                <w:color w:val="000000"/>
                <w:sz w:val="21"/>
                <w:szCs w:val="21"/>
              </w:rPr>
              <w:t>月</w:t>
            </w:r>
            <w:r>
              <w:rPr>
                <w:rFonts w:ascii="仿宋_GB2312" w:hAnsi="方正书宋简体" w:eastAsia="仿宋_GB2312" w:cs="方正书宋简体"/>
                <w:color w:val="000000"/>
                <w:sz w:val="21"/>
                <w:szCs w:val="21"/>
              </w:rPr>
              <w:t xml:space="preserve">    </w:t>
            </w:r>
            <w:r>
              <w:rPr>
                <w:rFonts w:hint="eastAsia" w:ascii="仿宋_GB2312" w:hAnsi="方正书宋简体" w:eastAsia="仿宋_GB2312" w:cs="方正书宋简体"/>
                <w:color w:val="000000"/>
                <w:sz w:val="21"/>
                <w:szCs w:val="21"/>
              </w:rPr>
              <w:t>日</w:t>
            </w:r>
          </w:p>
        </w:tc>
      </w:tr>
    </w:tbl>
    <w:p>
      <w:pPr>
        <w:spacing w:line="600" w:lineRule="exact"/>
        <w:jc w:val="center"/>
        <w:rPr>
          <w:rFonts w:hint="eastAsia" w:ascii="方正小标宋简体" w:hAnsi="方正小标宋简体" w:eastAsia="方正小标宋简体" w:cs="方正小标宋简体"/>
          <w:b/>
          <w:sz w:val="36"/>
          <w:szCs w:val="36"/>
        </w:rPr>
      </w:pPr>
    </w:p>
    <w:p>
      <w:pPr>
        <w:spacing w:afterLines="100"/>
        <w:jc w:val="center"/>
        <w:rPr>
          <w:rFonts w:hint="eastAsia" w:ascii="方正小标宋简体" w:hAnsi="方正小标宋简体" w:eastAsia="方正小标宋简体" w:cs="方正小标宋简体"/>
          <w:b/>
          <w:sz w:val="36"/>
          <w:szCs w:val="36"/>
        </w:rPr>
      </w:pPr>
    </w:p>
    <w:p>
      <w:pPr>
        <w:spacing w:afterLines="100"/>
        <w:jc w:val="center"/>
        <w:rPr>
          <w:rFonts w:hint="eastAsia" w:ascii="方正小标宋简体" w:hAnsi="方正小标宋简体" w:eastAsia="方正小标宋简体" w:cs="方正小标宋简体"/>
          <w:b/>
          <w:sz w:val="36"/>
          <w:szCs w:val="36"/>
        </w:rPr>
      </w:pPr>
    </w:p>
    <w:p>
      <w:pPr>
        <w:spacing w:afterLines="100"/>
        <w:jc w:val="center"/>
        <w:rPr>
          <w:rFonts w:hint="eastAsia" w:ascii="方正小标宋简体" w:hAnsi="方正小标宋简体" w:eastAsia="方正小标宋简体" w:cs="方正小标宋简体"/>
          <w:b/>
          <w:sz w:val="36"/>
          <w:szCs w:val="36"/>
        </w:rPr>
      </w:pPr>
    </w:p>
    <w:p>
      <w:pPr>
        <w:spacing w:afterLines="100"/>
        <w:jc w:val="center"/>
        <w:rPr>
          <w:rFonts w:ascii="方正小标宋_GBK" w:eastAsia="方正小标宋_GBK"/>
          <w:b/>
          <w:sz w:val="44"/>
          <w:szCs w:val="44"/>
        </w:rPr>
      </w:pPr>
      <w:r>
        <w:rPr>
          <w:rFonts w:hint="eastAsia" w:ascii="方正小标宋简体" w:hAnsi="方正小标宋简体" w:eastAsia="方正小标宋简体" w:cs="方正小标宋简体"/>
          <w:b/>
          <w:sz w:val="36"/>
          <w:szCs w:val="36"/>
        </w:rPr>
        <w:t>电梯增设质量安全监督备案情况说明</w:t>
      </w:r>
    </w:p>
    <w:p>
      <w:pPr>
        <w:ind w:firstLine="640" w:firstLineChars="200"/>
        <w:rPr>
          <w:rFonts w:ascii="仿宋" w:hAnsi="仿宋" w:eastAsia="仿宋"/>
          <w:sz w:val="32"/>
          <w:szCs w:val="32"/>
        </w:rPr>
      </w:pPr>
    </w:p>
    <w:p>
      <w:pPr>
        <w:spacing w:line="560" w:lineRule="exact"/>
        <w:ind w:left="0" w:firstLine="560" w:firstLineChars="200"/>
        <w:jc w:val="left"/>
        <w:rPr>
          <w:rFonts w:ascii="仿宋" w:hAnsi="仿宋" w:eastAsia="仿宋"/>
          <w:sz w:val="28"/>
          <w:szCs w:val="28"/>
        </w:rPr>
      </w:pPr>
      <w:r>
        <w:rPr>
          <w:rFonts w:hint="eastAsia" w:ascii="仿宋" w:hAnsi="仿宋" w:eastAsia="仿宋"/>
          <w:sz w:val="28"/>
          <w:szCs w:val="28"/>
        </w:rPr>
        <w:t>兹</w:t>
      </w:r>
      <w:r>
        <w:rPr>
          <w:rFonts w:hint="eastAsia" w:ascii="仿宋" w:hAnsi="仿宋" w:eastAsia="仿宋"/>
          <w:sz w:val="28"/>
          <w:szCs w:val="28"/>
          <w:u w:val="single"/>
        </w:rPr>
        <w:t xml:space="preserve">                      </w:t>
      </w:r>
      <w:r>
        <w:rPr>
          <w:rFonts w:hint="eastAsia" w:ascii="仿宋" w:hAnsi="仿宋" w:eastAsia="仿宋"/>
          <w:sz w:val="28"/>
          <w:szCs w:val="28"/>
        </w:rPr>
        <w:t>项目，业主于</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日取得“建设项目施工许可”后，受</w:t>
      </w:r>
      <w:r>
        <w:rPr>
          <w:rFonts w:hint="eastAsia" w:ascii="仿宋" w:hAnsi="仿宋" w:eastAsia="仿宋"/>
          <w:sz w:val="28"/>
          <w:szCs w:val="28"/>
          <w:u w:val="single"/>
        </w:rPr>
        <w:t xml:space="preserve">          </w:t>
      </w:r>
      <w:r>
        <w:rPr>
          <w:rFonts w:hint="eastAsia" w:ascii="仿宋" w:hAnsi="仿宋" w:eastAsia="仿宋"/>
          <w:sz w:val="28"/>
          <w:szCs w:val="28"/>
        </w:rPr>
        <w:t>行政主管部门委托，建设工程质量安全监督部门对该项目的施工过程进行了监管，对项目的竣工验收进行了监督。经各方责任主体单位（建设单位、设计单位、施工单位、监理单位）共同确认，项目竣工验收合格。竣工验收的组织形式、参与验收的单位及人员资格符合要求，竣工验收程序合法。</w:t>
      </w:r>
    </w:p>
    <w:p>
      <w:pPr>
        <w:spacing w:line="560" w:lineRule="exact"/>
        <w:ind w:left="0" w:firstLine="560" w:firstLineChars="200"/>
        <w:rPr>
          <w:rFonts w:ascii="仿宋" w:hAnsi="仿宋" w:eastAsia="仿宋"/>
          <w:sz w:val="28"/>
          <w:szCs w:val="28"/>
        </w:rPr>
      </w:pPr>
      <w:r>
        <w:rPr>
          <w:rFonts w:hint="eastAsia" w:ascii="仿宋" w:hAnsi="仿宋" w:eastAsia="仿宋"/>
          <w:sz w:val="28"/>
          <w:szCs w:val="28"/>
        </w:rPr>
        <w:t>特此说明</w:t>
      </w:r>
    </w:p>
    <w:p>
      <w:pPr>
        <w:spacing w:line="560" w:lineRule="exact"/>
        <w:ind w:left="0" w:firstLine="560" w:firstLineChars="200"/>
        <w:rPr>
          <w:rFonts w:ascii="仿宋" w:hAnsi="仿宋" w:eastAsia="仿宋"/>
          <w:sz w:val="28"/>
          <w:szCs w:val="28"/>
        </w:rPr>
      </w:pPr>
    </w:p>
    <w:p>
      <w:pPr>
        <w:spacing w:line="560" w:lineRule="exact"/>
        <w:ind w:left="0" w:firstLine="560" w:firstLineChars="200"/>
        <w:rPr>
          <w:rFonts w:ascii="仿宋" w:hAnsi="仿宋" w:eastAsia="仿宋"/>
          <w:sz w:val="28"/>
          <w:szCs w:val="28"/>
        </w:rPr>
      </w:pPr>
    </w:p>
    <w:p>
      <w:pPr>
        <w:spacing w:line="560" w:lineRule="exact"/>
        <w:ind w:left="0" w:firstLine="560" w:firstLineChars="200"/>
        <w:rPr>
          <w:rFonts w:ascii="仿宋" w:hAnsi="仿宋" w:eastAsia="仿宋"/>
          <w:sz w:val="28"/>
          <w:szCs w:val="28"/>
        </w:rPr>
      </w:pPr>
    </w:p>
    <w:p>
      <w:pPr>
        <w:spacing w:line="560" w:lineRule="exact"/>
        <w:ind w:left="0" w:firstLine="560" w:firstLineChars="200"/>
        <w:rPr>
          <w:rFonts w:ascii="仿宋" w:hAnsi="仿宋" w:eastAsia="仿宋"/>
          <w:sz w:val="28"/>
          <w:szCs w:val="28"/>
        </w:rPr>
      </w:pPr>
    </w:p>
    <w:p>
      <w:pPr>
        <w:spacing w:line="560" w:lineRule="exact"/>
        <w:ind w:left="0"/>
        <w:jc w:val="right"/>
        <w:rPr>
          <w:rFonts w:ascii="仿宋" w:hAnsi="仿宋" w:eastAsia="仿宋"/>
          <w:sz w:val="28"/>
          <w:szCs w:val="28"/>
        </w:rPr>
      </w:pPr>
      <w:r>
        <w:rPr>
          <w:rFonts w:hint="eastAsia" w:ascii="仿宋" w:hAnsi="仿宋" w:eastAsia="仿宋"/>
          <w:sz w:val="28"/>
          <w:szCs w:val="28"/>
        </w:rPr>
        <w:t>建设工程质量安全监督部门（盖章）</w:t>
      </w:r>
    </w:p>
    <w:p>
      <w:pPr>
        <w:spacing w:line="560" w:lineRule="exact"/>
        <w:ind w:left="0" w:right="640" w:firstLine="4620" w:firstLineChars="1650"/>
        <w:rPr>
          <w:rFonts w:ascii="仿宋" w:hAnsi="仿宋" w:eastAsia="仿宋"/>
          <w:sz w:val="28"/>
          <w:szCs w:val="28"/>
        </w:rPr>
      </w:pPr>
      <w:r>
        <w:rPr>
          <w:rFonts w:hint="eastAsia" w:ascii="仿宋" w:hAnsi="仿宋" w:eastAsia="仿宋"/>
          <w:sz w:val="28"/>
          <w:szCs w:val="28"/>
        </w:rPr>
        <w:t>年  月  日</w:t>
      </w:r>
    </w:p>
    <w:p>
      <w:pPr>
        <w:widowControl/>
        <w:spacing w:line="240" w:lineRule="auto"/>
        <w:ind w:left="0"/>
        <w:jc w:val="left"/>
        <w:textAlignment w:val="auto"/>
        <w:rPr>
          <w:rFonts w:ascii="方正小标宋简体" w:hAnsi="方正小标宋简体" w:eastAsia="方正小标宋简体" w:cs="方正小标宋简体"/>
          <w:b/>
          <w:sz w:val="36"/>
          <w:szCs w:val="36"/>
        </w:rPr>
      </w:pPr>
      <w:r>
        <w:rPr>
          <w:rFonts w:ascii="方正小标宋简体" w:hAnsi="方正小标宋简体" w:eastAsia="方正小标宋简体" w:cs="方正小标宋简体"/>
          <w:b/>
          <w:sz w:val="36"/>
          <w:szCs w:val="36"/>
        </w:rPr>
        <w:br w:type="page"/>
      </w:r>
    </w:p>
    <w:p>
      <w:pPr>
        <w:spacing w:line="600" w:lineRule="exact"/>
        <w:jc w:val="center"/>
        <w:rPr>
          <w:rFonts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既有住宅电梯增设归档资料清单（暂行）</w:t>
      </w:r>
    </w:p>
    <w:tbl>
      <w:tblPr>
        <w:tblStyle w:val="17"/>
        <w:tblW w:w="8760" w:type="dxa"/>
        <w:tblInd w:w="93" w:type="dxa"/>
        <w:tblLayout w:type="autofit"/>
        <w:tblCellMar>
          <w:top w:w="0" w:type="dxa"/>
          <w:left w:w="108" w:type="dxa"/>
          <w:bottom w:w="0" w:type="dxa"/>
          <w:right w:w="108" w:type="dxa"/>
        </w:tblCellMar>
      </w:tblPr>
      <w:tblGrid>
        <w:gridCol w:w="560"/>
        <w:gridCol w:w="3640"/>
        <w:gridCol w:w="1540"/>
        <w:gridCol w:w="1540"/>
        <w:gridCol w:w="1480"/>
      </w:tblGrid>
      <w:tr>
        <w:tblPrEx>
          <w:tblCellMar>
            <w:top w:w="0" w:type="dxa"/>
            <w:left w:w="108" w:type="dxa"/>
            <w:bottom w:w="0" w:type="dxa"/>
            <w:right w:w="108" w:type="dxa"/>
          </w:tblCellMar>
        </w:tblPrEx>
        <w:trPr>
          <w:trHeight w:val="342" w:hRule="atLeast"/>
        </w:trPr>
        <w:tc>
          <w:tcPr>
            <w:tcW w:w="56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ind w:left="0"/>
              <w:jc w:val="center"/>
              <w:textAlignment w:val="auto"/>
              <w:rPr>
                <w:rFonts w:ascii="宋体" w:cs="宋体"/>
                <w:sz w:val="18"/>
                <w:szCs w:val="18"/>
              </w:rPr>
            </w:pPr>
            <w:r>
              <w:rPr>
                <w:rFonts w:hint="eastAsia" w:ascii="宋体" w:hAnsi="宋体" w:cs="宋体"/>
                <w:sz w:val="18"/>
                <w:szCs w:val="18"/>
              </w:rPr>
              <w:t>序号</w:t>
            </w:r>
          </w:p>
        </w:tc>
        <w:tc>
          <w:tcPr>
            <w:tcW w:w="36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ind w:left="0"/>
              <w:jc w:val="center"/>
              <w:textAlignment w:val="auto"/>
              <w:rPr>
                <w:rFonts w:ascii="宋体" w:cs="宋体"/>
                <w:sz w:val="18"/>
                <w:szCs w:val="18"/>
              </w:rPr>
            </w:pPr>
            <w:r>
              <w:rPr>
                <w:rFonts w:hint="eastAsia" w:ascii="宋体" w:hAnsi="宋体" w:cs="宋体"/>
                <w:sz w:val="18"/>
                <w:szCs w:val="18"/>
              </w:rPr>
              <w:t>归</w:t>
            </w:r>
            <w:r>
              <w:rPr>
                <w:rFonts w:ascii="宋体" w:hAnsi="宋体" w:cs="宋体"/>
                <w:sz w:val="18"/>
                <w:szCs w:val="18"/>
              </w:rPr>
              <w:t xml:space="preserve">  </w:t>
            </w:r>
            <w:r>
              <w:rPr>
                <w:rFonts w:hint="eastAsia" w:ascii="宋体" w:hAnsi="宋体" w:cs="宋体"/>
                <w:sz w:val="18"/>
                <w:szCs w:val="18"/>
              </w:rPr>
              <w:t>档</w:t>
            </w:r>
            <w:r>
              <w:rPr>
                <w:rFonts w:ascii="宋体" w:hAnsi="宋体" w:cs="宋体"/>
                <w:sz w:val="18"/>
                <w:szCs w:val="18"/>
              </w:rPr>
              <w:t xml:space="preserve">  </w:t>
            </w:r>
            <w:r>
              <w:rPr>
                <w:rFonts w:hint="eastAsia" w:ascii="宋体" w:hAnsi="宋体" w:cs="宋体"/>
                <w:sz w:val="18"/>
                <w:szCs w:val="18"/>
              </w:rPr>
              <w:t>文</w:t>
            </w:r>
            <w:r>
              <w:rPr>
                <w:rFonts w:ascii="宋体" w:hAnsi="宋体" w:cs="宋体"/>
                <w:sz w:val="18"/>
                <w:szCs w:val="18"/>
              </w:rPr>
              <w:t xml:space="preserve">  </w:t>
            </w:r>
            <w:r>
              <w:rPr>
                <w:rFonts w:hint="eastAsia" w:ascii="宋体" w:hAnsi="宋体" w:cs="宋体"/>
                <w:sz w:val="18"/>
                <w:szCs w:val="18"/>
              </w:rPr>
              <w:t>件</w:t>
            </w:r>
          </w:p>
        </w:tc>
        <w:tc>
          <w:tcPr>
            <w:tcW w:w="4560" w:type="dxa"/>
            <w:gridSpan w:val="3"/>
            <w:tcBorders>
              <w:top w:val="single" w:color="auto" w:sz="4" w:space="0"/>
              <w:left w:val="nil"/>
              <w:bottom w:val="single" w:color="auto" w:sz="4" w:space="0"/>
              <w:right w:val="single" w:color="auto" w:sz="4" w:space="0"/>
            </w:tcBorders>
            <w:noWrap/>
            <w:vAlign w:val="center"/>
          </w:tcPr>
          <w:p>
            <w:pPr>
              <w:widowControl/>
              <w:spacing w:line="240" w:lineRule="auto"/>
              <w:ind w:left="0"/>
              <w:jc w:val="center"/>
              <w:textAlignment w:val="auto"/>
              <w:rPr>
                <w:rFonts w:ascii="宋体" w:cs="宋体"/>
                <w:sz w:val="18"/>
                <w:szCs w:val="18"/>
              </w:rPr>
            </w:pPr>
            <w:r>
              <w:rPr>
                <w:rFonts w:hint="eastAsia" w:ascii="宋体" w:hAnsi="宋体" w:cs="宋体"/>
                <w:sz w:val="18"/>
                <w:szCs w:val="18"/>
              </w:rPr>
              <w:t>资</w:t>
            </w:r>
            <w:r>
              <w:rPr>
                <w:rFonts w:ascii="宋体" w:hAnsi="宋体" w:cs="宋体"/>
                <w:sz w:val="18"/>
                <w:szCs w:val="18"/>
              </w:rPr>
              <w:t xml:space="preserve"> </w:t>
            </w:r>
            <w:r>
              <w:rPr>
                <w:rFonts w:hint="eastAsia" w:ascii="宋体" w:hAnsi="宋体" w:cs="宋体"/>
                <w:sz w:val="18"/>
                <w:szCs w:val="18"/>
              </w:rPr>
              <w:t>料</w:t>
            </w:r>
            <w:r>
              <w:rPr>
                <w:rFonts w:ascii="宋体" w:hAnsi="宋体" w:cs="宋体"/>
                <w:sz w:val="18"/>
                <w:szCs w:val="18"/>
              </w:rPr>
              <w:t xml:space="preserve"> </w:t>
            </w:r>
            <w:r>
              <w:rPr>
                <w:rFonts w:hint="eastAsia" w:ascii="宋体" w:hAnsi="宋体" w:cs="宋体"/>
                <w:sz w:val="18"/>
                <w:szCs w:val="18"/>
              </w:rPr>
              <w:t>情</w:t>
            </w:r>
            <w:r>
              <w:rPr>
                <w:rFonts w:ascii="宋体" w:hAnsi="宋体" w:cs="宋体"/>
                <w:sz w:val="18"/>
                <w:szCs w:val="18"/>
              </w:rPr>
              <w:t xml:space="preserve"> </w:t>
            </w:r>
            <w:r>
              <w:rPr>
                <w:rFonts w:hint="eastAsia" w:ascii="宋体" w:hAnsi="宋体" w:cs="宋体"/>
                <w:sz w:val="18"/>
                <w:szCs w:val="18"/>
              </w:rPr>
              <w:t>况</w:t>
            </w:r>
          </w:p>
        </w:tc>
      </w:tr>
      <w:tr>
        <w:tblPrEx>
          <w:tblCellMar>
            <w:top w:w="0" w:type="dxa"/>
            <w:left w:w="108" w:type="dxa"/>
            <w:bottom w:w="0" w:type="dxa"/>
            <w:right w:w="108" w:type="dxa"/>
          </w:tblCellMar>
        </w:tblPrEx>
        <w:trPr>
          <w:trHeight w:val="342" w:hRule="atLeast"/>
        </w:trPr>
        <w:tc>
          <w:tcPr>
            <w:tcW w:w="5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left="0"/>
              <w:jc w:val="left"/>
              <w:textAlignment w:val="auto"/>
              <w:rPr>
                <w:rFonts w:ascii="宋体" w:cs="宋体"/>
                <w:sz w:val="18"/>
                <w:szCs w:val="18"/>
              </w:rPr>
            </w:pPr>
          </w:p>
        </w:tc>
        <w:tc>
          <w:tcPr>
            <w:tcW w:w="36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left="0"/>
              <w:jc w:val="left"/>
              <w:textAlignment w:val="auto"/>
              <w:rPr>
                <w:rFonts w:ascii="宋体" w:cs="宋体"/>
                <w:sz w:val="18"/>
                <w:szCs w:val="18"/>
              </w:rPr>
            </w:pPr>
          </w:p>
        </w:tc>
        <w:tc>
          <w:tcPr>
            <w:tcW w:w="1540" w:type="dxa"/>
            <w:tcBorders>
              <w:top w:val="nil"/>
              <w:left w:val="nil"/>
              <w:bottom w:val="single" w:color="auto" w:sz="4" w:space="0"/>
              <w:right w:val="single" w:color="auto" w:sz="4" w:space="0"/>
            </w:tcBorders>
            <w:noWrap/>
            <w:vAlign w:val="center"/>
          </w:tcPr>
          <w:p>
            <w:pPr>
              <w:widowControl/>
              <w:spacing w:line="240" w:lineRule="auto"/>
              <w:ind w:left="0"/>
              <w:jc w:val="center"/>
              <w:textAlignment w:val="auto"/>
              <w:rPr>
                <w:rFonts w:ascii="宋体" w:cs="宋体"/>
                <w:sz w:val="18"/>
                <w:szCs w:val="18"/>
              </w:rPr>
            </w:pPr>
            <w:r>
              <w:rPr>
                <w:rFonts w:hint="eastAsia" w:ascii="宋体" w:hAnsi="宋体" w:cs="宋体"/>
                <w:sz w:val="18"/>
                <w:szCs w:val="18"/>
              </w:rPr>
              <w:t>原件</w:t>
            </w:r>
          </w:p>
        </w:tc>
        <w:tc>
          <w:tcPr>
            <w:tcW w:w="1540" w:type="dxa"/>
            <w:tcBorders>
              <w:top w:val="nil"/>
              <w:left w:val="nil"/>
              <w:bottom w:val="single" w:color="auto" w:sz="4" w:space="0"/>
              <w:right w:val="single" w:color="auto" w:sz="4" w:space="0"/>
            </w:tcBorders>
            <w:noWrap/>
            <w:vAlign w:val="center"/>
          </w:tcPr>
          <w:p>
            <w:pPr>
              <w:widowControl/>
              <w:spacing w:line="240" w:lineRule="auto"/>
              <w:ind w:left="0"/>
              <w:jc w:val="center"/>
              <w:textAlignment w:val="auto"/>
              <w:rPr>
                <w:rFonts w:ascii="宋体" w:cs="宋体"/>
                <w:sz w:val="18"/>
                <w:szCs w:val="18"/>
              </w:rPr>
            </w:pPr>
            <w:r>
              <w:rPr>
                <w:rFonts w:hint="eastAsia" w:ascii="宋体" w:hAnsi="宋体" w:cs="宋体"/>
                <w:sz w:val="18"/>
                <w:szCs w:val="18"/>
              </w:rPr>
              <w:t>复印件</w:t>
            </w:r>
          </w:p>
        </w:tc>
        <w:tc>
          <w:tcPr>
            <w:tcW w:w="1480" w:type="dxa"/>
            <w:tcBorders>
              <w:top w:val="nil"/>
              <w:left w:val="nil"/>
              <w:bottom w:val="single" w:color="auto" w:sz="4" w:space="0"/>
              <w:right w:val="single" w:color="auto" w:sz="4" w:space="0"/>
            </w:tcBorders>
            <w:noWrap/>
            <w:vAlign w:val="center"/>
          </w:tcPr>
          <w:p>
            <w:pPr>
              <w:widowControl/>
              <w:spacing w:line="240" w:lineRule="auto"/>
              <w:ind w:left="0"/>
              <w:jc w:val="center"/>
              <w:textAlignment w:val="auto"/>
              <w:rPr>
                <w:rFonts w:ascii="宋体" w:cs="宋体"/>
                <w:sz w:val="18"/>
                <w:szCs w:val="18"/>
              </w:rPr>
            </w:pPr>
            <w:r>
              <w:rPr>
                <w:rFonts w:hint="eastAsia" w:ascii="宋体" w:hAnsi="宋体" w:cs="宋体"/>
                <w:sz w:val="18"/>
                <w:szCs w:val="18"/>
              </w:rPr>
              <w:t>备注</w:t>
            </w:r>
          </w:p>
        </w:tc>
      </w:tr>
      <w:tr>
        <w:tblPrEx>
          <w:tblCellMar>
            <w:top w:w="0" w:type="dxa"/>
            <w:left w:w="108" w:type="dxa"/>
            <w:bottom w:w="0" w:type="dxa"/>
            <w:right w:w="108" w:type="dxa"/>
          </w:tblCellMar>
        </w:tblPrEx>
        <w:trPr>
          <w:trHeight w:val="342" w:hRule="atLeast"/>
        </w:trPr>
        <w:tc>
          <w:tcPr>
            <w:tcW w:w="8760" w:type="dxa"/>
            <w:gridSpan w:val="5"/>
            <w:tcBorders>
              <w:top w:val="single" w:color="auto" w:sz="4" w:space="0"/>
              <w:left w:val="single" w:color="auto" w:sz="4" w:space="0"/>
              <w:bottom w:val="single" w:color="auto" w:sz="4" w:space="0"/>
              <w:right w:val="single" w:color="000000" w:sz="4" w:space="0"/>
            </w:tcBorders>
            <w:vAlign w:val="center"/>
          </w:tcPr>
          <w:p>
            <w:pPr>
              <w:widowControl/>
              <w:spacing w:line="240" w:lineRule="auto"/>
              <w:ind w:left="0"/>
              <w:jc w:val="center"/>
              <w:textAlignment w:val="auto"/>
              <w:rPr>
                <w:rFonts w:ascii="宋体" w:cs="宋体"/>
                <w:b/>
                <w:bCs/>
                <w:sz w:val="18"/>
                <w:szCs w:val="18"/>
              </w:rPr>
            </w:pPr>
            <w:r>
              <w:rPr>
                <w:rFonts w:hint="eastAsia" w:ascii="宋体" w:hAnsi="宋体" w:cs="宋体"/>
                <w:b/>
                <w:bCs/>
                <w:sz w:val="18"/>
                <w:szCs w:val="18"/>
              </w:rPr>
              <w:t>综合性文件</w:t>
            </w:r>
          </w:p>
        </w:tc>
      </w:tr>
      <w:tr>
        <w:tblPrEx>
          <w:tblCellMar>
            <w:top w:w="0" w:type="dxa"/>
            <w:left w:w="108" w:type="dxa"/>
            <w:bottom w:w="0" w:type="dxa"/>
            <w:right w:w="108" w:type="dxa"/>
          </w:tblCellMar>
        </w:tblPrEx>
        <w:trPr>
          <w:trHeight w:val="379" w:hRule="atLeast"/>
        </w:trPr>
        <w:tc>
          <w:tcPr>
            <w:tcW w:w="560" w:type="dxa"/>
            <w:tcBorders>
              <w:top w:val="nil"/>
              <w:left w:val="single" w:color="auto" w:sz="4" w:space="0"/>
              <w:bottom w:val="single" w:color="auto" w:sz="4" w:space="0"/>
              <w:right w:val="single" w:color="auto" w:sz="4" w:space="0"/>
            </w:tcBorders>
            <w:vAlign w:val="center"/>
          </w:tcPr>
          <w:p>
            <w:pPr>
              <w:widowControl/>
              <w:spacing w:line="240" w:lineRule="auto"/>
              <w:ind w:left="0"/>
              <w:jc w:val="center"/>
              <w:textAlignment w:val="auto"/>
              <w:rPr>
                <w:sz w:val="18"/>
                <w:szCs w:val="18"/>
              </w:rPr>
            </w:pPr>
            <w:r>
              <w:rPr>
                <w:sz w:val="18"/>
                <w:szCs w:val="18"/>
              </w:rPr>
              <w:t>1</w:t>
            </w:r>
          </w:p>
        </w:tc>
        <w:tc>
          <w:tcPr>
            <w:tcW w:w="3640" w:type="dxa"/>
            <w:tcBorders>
              <w:top w:val="nil"/>
              <w:left w:val="nil"/>
              <w:bottom w:val="single" w:color="auto" w:sz="4" w:space="0"/>
              <w:right w:val="single" w:color="auto" w:sz="4" w:space="0"/>
            </w:tcBorders>
            <w:vAlign w:val="center"/>
          </w:tcPr>
          <w:p>
            <w:pPr>
              <w:widowControl/>
              <w:spacing w:line="240" w:lineRule="auto"/>
              <w:ind w:left="0"/>
              <w:textAlignment w:val="auto"/>
              <w:rPr>
                <w:rFonts w:ascii="宋体" w:cs="宋体"/>
                <w:sz w:val="18"/>
                <w:szCs w:val="18"/>
              </w:rPr>
            </w:pPr>
            <w:r>
              <w:rPr>
                <w:rFonts w:hint="eastAsia" w:ascii="宋体" w:hAnsi="宋体" w:cs="宋体"/>
                <w:sz w:val="18"/>
                <w:szCs w:val="18"/>
              </w:rPr>
              <w:t>电梯增设协议书</w:t>
            </w:r>
          </w:p>
        </w:tc>
        <w:tc>
          <w:tcPr>
            <w:tcW w:w="1540" w:type="dxa"/>
            <w:tcBorders>
              <w:top w:val="nil"/>
              <w:left w:val="nil"/>
              <w:bottom w:val="single" w:color="auto" w:sz="4" w:space="0"/>
              <w:right w:val="single" w:color="auto" w:sz="4" w:space="0"/>
            </w:tcBorders>
            <w:noWrap/>
            <w:vAlign w:val="center"/>
          </w:tcPr>
          <w:p>
            <w:pPr>
              <w:widowControl/>
              <w:spacing w:line="240" w:lineRule="auto"/>
              <w:ind w:left="0"/>
              <w:jc w:val="center"/>
              <w:textAlignment w:val="auto"/>
              <w:rPr>
                <w:rFonts w:ascii="宋体" w:cs="宋体"/>
                <w:sz w:val="18"/>
                <w:szCs w:val="18"/>
              </w:rPr>
            </w:pPr>
          </w:p>
        </w:tc>
        <w:tc>
          <w:tcPr>
            <w:tcW w:w="1540" w:type="dxa"/>
            <w:tcBorders>
              <w:top w:val="nil"/>
              <w:left w:val="nil"/>
              <w:bottom w:val="single" w:color="auto" w:sz="4" w:space="0"/>
              <w:right w:val="single" w:color="auto" w:sz="4" w:space="0"/>
            </w:tcBorders>
            <w:noWrap/>
            <w:vAlign w:val="center"/>
          </w:tcPr>
          <w:p>
            <w:pPr>
              <w:widowControl/>
              <w:spacing w:line="240" w:lineRule="auto"/>
              <w:ind w:left="0"/>
              <w:jc w:val="center"/>
              <w:textAlignment w:val="auto"/>
              <w:rPr>
                <w:rFonts w:ascii="宋体" w:cs="宋体"/>
                <w:sz w:val="18"/>
                <w:szCs w:val="18"/>
              </w:rPr>
            </w:pPr>
            <w:r>
              <w:rPr>
                <w:rFonts w:hint="eastAsia" w:ascii="宋体" w:hAnsi="宋体" w:cs="宋体"/>
                <w:sz w:val="18"/>
                <w:szCs w:val="18"/>
              </w:rPr>
              <w:t>　</w:t>
            </w:r>
          </w:p>
        </w:tc>
        <w:tc>
          <w:tcPr>
            <w:tcW w:w="1480" w:type="dxa"/>
            <w:tcBorders>
              <w:top w:val="nil"/>
              <w:left w:val="nil"/>
              <w:bottom w:val="single" w:color="auto" w:sz="4" w:space="0"/>
              <w:right w:val="single" w:color="auto" w:sz="4" w:space="0"/>
            </w:tcBorders>
            <w:noWrap/>
            <w:vAlign w:val="center"/>
          </w:tcPr>
          <w:p>
            <w:pPr>
              <w:widowControl/>
              <w:spacing w:line="240" w:lineRule="auto"/>
              <w:ind w:left="0"/>
              <w:jc w:val="center"/>
              <w:textAlignment w:val="auto"/>
              <w:rPr>
                <w:rFonts w:ascii="宋体" w:cs="宋体"/>
                <w:sz w:val="18"/>
                <w:szCs w:val="18"/>
              </w:rPr>
            </w:pPr>
            <w:r>
              <w:rPr>
                <w:rFonts w:hint="eastAsia" w:ascii="宋体" w:hAnsi="宋体" w:cs="宋体"/>
                <w:sz w:val="18"/>
                <w:szCs w:val="18"/>
              </w:rPr>
              <w:t>　</w:t>
            </w:r>
          </w:p>
        </w:tc>
      </w:tr>
      <w:tr>
        <w:tblPrEx>
          <w:tblCellMar>
            <w:top w:w="0" w:type="dxa"/>
            <w:left w:w="108" w:type="dxa"/>
            <w:bottom w:w="0" w:type="dxa"/>
            <w:right w:w="108" w:type="dxa"/>
          </w:tblCellMar>
        </w:tblPrEx>
        <w:trPr>
          <w:trHeight w:val="379" w:hRule="atLeast"/>
        </w:trPr>
        <w:tc>
          <w:tcPr>
            <w:tcW w:w="560" w:type="dxa"/>
            <w:tcBorders>
              <w:top w:val="nil"/>
              <w:left w:val="single" w:color="auto" w:sz="4" w:space="0"/>
              <w:bottom w:val="single" w:color="auto" w:sz="4" w:space="0"/>
              <w:right w:val="single" w:color="auto" w:sz="4" w:space="0"/>
            </w:tcBorders>
            <w:vAlign w:val="center"/>
          </w:tcPr>
          <w:p>
            <w:pPr>
              <w:widowControl/>
              <w:spacing w:line="240" w:lineRule="auto"/>
              <w:ind w:left="0"/>
              <w:jc w:val="center"/>
              <w:textAlignment w:val="auto"/>
              <w:rPr>
                <w:sz w:val="18"/>
                <w:szCs w:val="18"/>
              </w:rPr>
            </w:pPr>
            <w:r>
              <w:rPr>
                <w:sz w:val="18"/>
                <w:szCs w:val="18"/>
              </w:rPr>
              <w:t>2</w:t>
            </w:r>
          </w:p>
        </w:tc>
        <w:tc>
          <w:tcPr>
            <w:tcW w:w="3640" w:type="dxa"/>
            <w:tcBorders>
              <w:top w:val="nil"/>
              <w:left w:val="nil"/>
              <w:bottom w:val="single" w:color="auto" w:sz="4" w:space="0"/>
              <w:right w:val="single" w:color="auto" w:sz="4" w:space="0"/>
            </w:tcBorders>
            <w:vAlign w:val="center"/>
          </w:tcPr>
          <w:p>
            <w:pPr>
              <w:widowControl/>
              <w:spacing w:line="240" w:lineRule="auto"/>
              <w:ind w:left="0"/>
              <w:textAlignment w:val="auto"/>
              <w:rPr>
                <w:rFonts w:ascii="宋体" w:cs="宋体"/>
                <w:sz w:val="18"/>
                <w:szCs w:val="18"/>
              </w:rPr>
            </w:pPr>
            <w:r>
              <w:rPr>
                <w:rFonts w:hint="eastAsia" w:ascii="宋体" w:hAnsi="宋体" w:cs="宋体"/>
                <w:sz w:val="18"/>
                <w:szCs w:val="18"/>
              </w:rPr>
              <w:t>既有住宅电梯增设业主意见公示书</w:t>
            </w:r>
          </w:p>
        </w:tc>
        <w:tc>
          <w:tcPr>
            <w:tcW w:w="1540" w:type="dxa"/>
            <w:tcBorders>
              <w:top w:val="nil"/>
              <w:left w:val="nil"/>
              <w:bottom w:val="single" w:color="auto" w:sz="4" w:space="0"/>
              <w:right w:val="single" w:color="auto" w:sz="4" w:space="0"/>
            </w:tcBorders>
            <w:noWrap/>
            <w:vAlign w:val="center"/>
          </w:tcPr>
          <w:p>
            <w:pPr>
              <w:widowControl/>
              <w:spacing w:line="240" w:lineRule="auto"/>
              <w:ind w:left="0"/>
              <w:jc w:val="center"/>
              <w:textAlignment w:val="auto"/>
              <w:rPr>
                <w:rFonts w:ascii="宋体" w:cs="宋体"/>
                <w:sz w:val="18"/>
                <w:szCs w:val="18"/>
              </w:rPr>
            </w:pPr>
          </w:p>
        </w:tc>
        <w:tc>
          <w:tcPr>
            <w:tcW w:w="1540" w:type="dxa"/>
            <w:tcBorders>
              <w:top w:val="nil"/>
              <w:left w:val="nil"/>
              <w:bottom w:val="single" w:color="auto" w:sz="4" w:space="0"/>
              <w:right w:val="single" w:color="auto" w:sz="4" w:space="0"/>
            </w:tcBorders>
            <w:noWrap/>
            <w:vAlign w:val="center"/>
          </w:tcPr>
          <w:p>
            <w:pPr>
              <w:widowControl/>
              <w:spacing w:line="240" w:lineRule="auto"/>
              <w:ind w:left="0"/>
              <w:jc w:val="center"/>
              <w:textAlignment w:val="auto"/>
              <w:rPr>
                <w:rFonts w:ascii="宋体" w:cs="宋体"/>
                <w:sz w:val="18"/>
                <w:szCs w:val="18"/>
              </w:rPr>
            </w:pPr>
            <w:r>
              <w:rPr>
                <w:rFonts w:hint="eastAsia" w:ascii="宋体" w:hAnsi="宋体" w:cs="宋体"/>
                <w:sz w:val="18"/>
                <w:szCs w:val="18"/>
              </w:rPr>
              <w:t>　</w:t>
            </w:r>
          </w:p>
        </w:tc>
        <w:tc>
          <w:tcPr>
            <w:tcW w:w="1480" w:type="dxa"/>
            <w:tcBorders>
              <w:top w:val="nil"/>
              <w:left w:val="nil"/>
              <w:bottom w:val="single" w:color="auto" w:sz="4" w:space="0"/>
              <w:right w:val="single" w:color="auto" w:sz="4" w:space="0"/>
            </w:tcBorders>
            <w:noWrap/>
            <w:vAlign w:val="center"/>
          </w:tcPr>
          <w:p>
            <w:pPr>
              <w:widowControl/>
              <w:spacing w:line="240" w:lineRule="auto"/>
              <w:ind w:left="0"/>
              <w:jc w:val="center"/>
              <w:textAlignment w:val="auto"/>
              <w:rPr>
                <w:rFonts w:ascii="宋体" w:cs="宋体"/>
                <w:sz w:val="18"/>
                <w:szCs w:val="18"/>
              </w:rPr>
            </w:pPr>
            <w:r>
              <w:rPr>
                <w:rFonts w:hint="eastAsia" w:ascii="宋体" w:hAnsi="宋体" w:cs="宋体"/>
                <w:sz w:val="18"/>
                <w:szCs w:val="18"/>
              </w:rPr>
              <w:t>　</w:t>
            </w:r>
          </w:p>
        </w:tc>
      </w:tr>
      <w:tr>
        <w:tblPrEx>
          <w:tblCellMar>
            <w:top w:w="0" w:type="dxa"/>
            <w:left w:w="108" w:type="dxa"/>
            <w:bottom w:w="0" w:type="dxa"/>
            <w:right w:w="108" w:type="dxa"/>
          </w:tblCellMar>
        </w:tblPrEx>
        <w:trPr>
          <w:trHeight w:val="342" w:hRule="atLeast"/>
        </w:trPr>
        <w:tc>
          <w:tcPr>
            <w:tcW w:w="560" w:type="dxa"/>
            <w:tcBorders>
              <w:top w:val="nil"/>
              <w:left w:val="single" w:color="auto" w:sz="4" w:space="0"/>
              <w:bottom w:val="single" w:color="auto" w:sz="4" w:space="0"/>
              <w:right w:val="single" w:color="auto" w:sz="4" w:space="0"/>
            </w:tcBorders>
            <w:vAlign w:val="center"/>
          </w:tcPr>
          <w:p>
            <w:pPr>
              <w:widowControl/>
              <w:spacing w:line="240" w:lineRule="auto"/>
              <w:ind w:left="0"/>
              <w:jc w:val="center"/>
              <w:textAlignment w:val="auto"/>
              <w:rPr>
                <w:sz w:val="18"/>
                <w:szCs w:val="18"/>
              </w:rPr>
            </w:pPr>
            <w:r>
              <w:rPr>
                <w:sz w:val="18"/>
                <w:szCs w:val="18"/>
              </w:rPr>
              <w:t>3</w:t>
            </w:r>
          </w:p>
        </w:tc>
        <w:tc>
          <w:tcPr>
            <w:tcW w:w="3640" w:type="dxa"/>
            <w:tcBorders>
              <w:top w:val="nil"/>
              <w:left w:val="nil"/>
              <w:bottom w:val="single" w:color="auto" w:sz="4" w:space="0"/>
              <w:right w:val="single" w:color="auto" w:sz="4" w:space="0"/>
            </w:tcBorders>
            <w:vAlign w:val="center"/>
          </w:tcPr>
          <w:p>
            <w:pPr>
              <w:widowControl/>
              <w:spacing w:line="240" w:lineRule="auto"/>
              <w:ind w:left="0"/>
              <w:textAlignment w:val="auto"/>
              <w:rPr>
                <w:rFonts w:ascii="宋体" w:cs="宋体"/>
                <w:sz w:val="18"/>
                <w:szCs w:val="18"/>
              </w:rPr>
            </w:pPr>
            <w:r>
              <w:rPr>
                <w:rFonts w:hint="eastAsia" w:ascii="宋体" w:hAnsi="宋体" w:cs="宋体"/>
                <w:sz w:val="18"/>
                <w:szCs w:val="18"/>
              </w:rPr>
              <w:t>规划审批意见（设计方案审查意见）</w:t>
            </w:r>
          </w:p>
        </w:tc>
        <w:tc>
          <w:tcPr>
            <w:tcW w:w="1540" w:type="dxa"/>
            <w:tcBorders>
              <w:top w:val="nil"/>
              <w:left w:val="nil"/>
              <w:bottom w:val="single" w:color="auto" w:sz="4" w:space="0"/>
              <w:right w:val="single" w:color="auto" w:sz="4" w:space="0"/>
            </w:tcBorders>
            <w:noWrap/>
            <w:vAlign w:val="center"/>
          </w:tcPr>
          <w:p>
            <w:pPr>
              <w:widowControl/>
              <w:spacing w:line="240" w:lineRule="auto"/>
              <w:ind w:left="0"/>
              <w:jc w:val="center"/>
              <w:textAlignment w:val="auto"/>
              <w:rPr>
                <w:rFonts w:ascii="宋体" w:cs="宋体"/>
                <w:sz w:val="18"/>
                <w:szCs w:val="18"/>
              </w:rPr>
            </w:pPr>
          </w:p>
        </w:tc>
        <w:tc>
          <w:tcPr>
            <w:tcW w:w="1540" w:type="dxa"/>
            <w:tcBorders>
              <w:top w:val="nil"/>
              <w:left w:val="nil"/>
              <w:bottom w:val="single" w:color="auto" w:sz="4" w:space="0"/>
              <w:right w:val="single" w:color="auto" w:sz="4" w:space="0"/>
            </w:tcBorders>
            <w:noWrap/>
            <w:vAlign w:val="center"/>
          </w:tcPr>
          <w:p>
            <w:pPr>
              <w:widowControl/>
              <w:spacing w:line="240" w:lineRule="auto"/>
              <w:ind w:left="0"/>
              <w:jc w:val="center"/>
              <w:textAlignment w:val="auto"/>
              <w:rPr>
                <w:rFonts w:ascii="宋体" w:cs="宋体"/>
                <w:sz w:val="18"/>
                <w:szCs w:val="18"/>
              </w:rPr>
            </w:pPr>
            <w:r>
              <w:rPr>
                <w:rFonts w:hint="eastAsia" w:ascii="宋体" w:hAnsi="宋体" w:cs="宋体"/>
                <w:sz w:val="18"/>
                <w:szCs w:val="18"/>
              </w:rPr>
              <w:t>　</w:t>
            </w:r>
          </w:p>
        </w:tc>
        <w:tc>
          <w:tcPr>
            <w:tcW w:w="1480" w:type="dxa"/>
            <w:tcBorders>
              <w:top w:val="nil"/>
              <w:left w:val="nil"/>
              <w:bottom w:val="single" w:color="auto" w:sz="4" w:space="0"/>
              <w:right w:val="single" w:color="auto" w:sz="4" w:space="0"/>
            </w:tcBorders>
            <w:noWrap/>
            <w:vAlign w:val="center"/>
          </w:tcPr>
          <w:p>
            <w:pPr>
              <w:widowControl/>
              <w:spacing w:line="240" w:lineRule="auto"/>
              <w:ind w:left="0"/>
              <w:jc w:val="center"/>
              <w:textAlignment w:val="auto"/>
              <w:rPr>
                <w:rFonts w:ascii="宋体" w:cs="宋体"/>
                <w:sz w:val="18"/>
                <w:szCs w:val="18"/>
              </w:rPr>
            </w:pPr>
            <w:r>
              <w:rPr>
                <w:rFonts w:hint="eastAsia" w:ascii="宋体" w:hAnsi="宋体" w:cs="宋体"/>
                <w:sz w:val="18"/>
                <w:szCs w:val="18"/>
              </w:rPr>
              <w:t>　</w:t>
            </w:r>
          </w:p>
        </w:tc>
      </w:tr>
      <w:tr>
        <w:tblPrEx>
          <w:tblCellMar>
            <w:top w:w="0" w:type="dxa"/>
            <w:left w:w="108" w:type="dxa"/>
            <w:bottom w:w="0" w:type="dxa"/>
            <w:right w:w="108" w:type="dxa"/>
          </w:tblCellMar>
        </w:tblPrEx>
        <w:trPr>
          <w:trHeight w:val="342" w:hRule="atLeast"/>
        </w:trPr>
        <w:tc>
          <w:tcPr>
            <w:tcW w:w="560" w:type="dxa"/>
            <w:tcBorders>
              <w:top w:val="nil"/>
              <w:left w:val="single" w:color="auto" w:sz="4" w:space="0"/>
              <w:bottom w:val="single" w:color="auto" w:sz="4" w:space="0"/>
              <w:right w:val="single" w:color="auto" w:sz="4" w:space="0"/>
            </w:tcBorders>
            <w:vAlign w:val="center"/>
          </w:tcPr>
          <w:p>
            <w:pPr>
              <w:widowControl/>
              <w:spacing w:line="240" w:lineRule="auto"/>
              <w:ind w:left="0"/>
              <w:jc w:val="center"/>
              <w:textAlignment w:val="auto"/>
              <w:rPr>
                <w:sz w:val="18"/>
                <w:szCs w:val="18"/>
              </w:rPr>
            </w:pPr>
            <w:r>
              <w:rPr>
                <w:sz w:val="18"/>
                <w:szCs w:val="18"/>
              </w:rPr>
              <w:t>4</w:t>
            </w:r>
          </w:p>
        </w:tc>
        <w:tc>
          <w:tcPr>
            <w:tcW w:w="3640" w:type="dxa"/>
            <w:tcBorders>
              <w:top w:val="nil"/>
              <w:left w:val="nil"/>
              <w:bottom w:val="single" w:color="auto" w:sz="4" w:space="0"/>
              <w:right w:val="single" w:color="auto" w:sz="4" w:space="0"/>
            </w:tcBorders>
            <w:vAlign w:val="center"/>
          </w:tcPr>
          <w:p>
            <w:pPr>
              <w:widowControl/>
              <w:spacing w:line="240" w:lineRule="auto"/>
              <w:ind w:left="0"/>
              <w:textAlignment w:val="auto"/>
              <w:rPr>
                <w:rFonts w:hint="eastAsia" w:ascii="宋体" w:eastAsia="宋体" w:cs="宋体"/>
                <w:sz w:val="18"/>
                <w:szCs w:val="18"/>
                <w:lang w:eastAsia="zh-CN"/>
              </w:rPr>
            </w:pPr>
            <w:r>
              <w:rPr>
                <w:rFonts w:hint="eastAsia" w:ascii="宋体" w:hAnsi="宋体" w:cs="宋体"/>
                <w:sz w:val="18"/>
                <w:szCs w:val="18"/>
              </w:rPr>
              <w:t>结构安全鉴定</w:t>
            </w:r>
            <w:r>
              <w:rPr>
                <w:rFonts w:hint="eastAsia" w:ascii="宋体" w:hAnsi="宋体" w:cs="宋体"/>
                <w:sz w:val="18"/>
                <w:szCs w:val="18"/>
                <w:lang w:eastAsia="zh-CN"/>
              </w:rPr>
              <w:t>报告</w:t>
            </w:r>
          </w:p>
        </w:tc>
        <w:tc>
          <w:tcPr>
            <w:tcW w:w="1540" w:type="dxa"/>
            <w:tcBorders>
              <w:top w:val="nil"/>
              <w:left w:val="nil"/>
              <w:bottom w:val="single" w:color="auto" w:sz="4" w:space="0"/>
              <w:right w:val="single" w:color="auto" w:sz="4" w:space="0"/>
            </w:tcBorders>
            <w:noWrap/>
            <w:vAlign w:val="center"/>
          </w:tcPr>
          <w:p>
            <w:pPr>
              <w:widowControl/>
              <w:spacing w:line="240" w:lineRule="auto"/>
              <w:ind w:left="0"/>
              <w:jc w:val="center"/>
              <w:textAlignment w:val="auto"/>
              <w:rPr>
                <w:rFonts w:ascii="宋体" w:cs="宋体"/>
                <w:sz w:val="18"/>
                <w:szCs w:val="18"/>
              </w:rPr>
            </w:pPr>
          </w:p>
        </w:tc>
        <w:tc>
          <w:tcPr>
            <w:tcW w:w="1540" w:type="dxa"/>
            <w:tcBorders>
              <w:top w:val="nil"/>
              <w:left w:val="nil"/>
              <w:bottom w:val="single" w:color="auto" w:sz="4" w:space="0"/>
              <w:right w:val="single" w:color="auto" w:sz="4" w:space="0"/>
            </w:tcBorders>
            <w:noWrap/>
            <w:vAlign w:val="center"/>
          </w:tcPr>
          <w:p>
            <w:pPr>
              <w:widowControl/>
              <w:spacing w:line="240" w:lineRule="auto"/>
              <w:ind w:left="0"/>
              <w:jc w:val="center"/>
              <w:textAlignment w:val="auto"/>
              <w:rPr>
                <w:rFonts w:ascii="宋体" w:cs="宋体"/>
                <w:sz w:val="18"/>
                <w:szCs w:val="18"/>
              </w:rPr>
            </w:pPr>
            <w:r>
              <w:rPr>
                <w:rFonts w:hint="eastAsia" w:ascii="宋体" w:hAnsi="宋体" w:cs="宋体"/>
                <w:sz w:val="18"/>
                <w:szCs w:val="18"/>
              </w:rPr>
              <w:t>　</w:t>
            </w:r>
          </w:p>
        </w:tc>
        <w:tc>
          <w:tcPr>
            <w:tcW w:w="1480" w:type="dxa"/>
            <w:tcBorders>
              <w:top w:val="nil"/>
              <w:left w:val="nil"/>
              <w:bottom w:val="single" w:color="auto" w:sz="4" w:space="0"/>
              <w:right w:val="single" w:color="auto" w:sz="4" w:space="0"/>
            </w:tcBorders>
            <w:noWrap/>
            <w:vAlign w:val="center"/>
          </w:tcPr>
          <w:p>
            <w:pPr>
              <w:widowControl/>
              <w:spacing w:line="240" w:lineRule="auto"/>
              <w:ind w:left="0"/>
              <w:jc w:val="center"/>
              <w:textAlignment w:val="auto"/>
              <w:rPr>
                <w:rFonts w:ascii="宋体" w:cs="宋体"/>
                <w:sz w:val="18"/>
                <w:szCs w:val="18"/>
              </w:rPr>
            </w:pPr>
            <w:r>
              <w:rPr>
                <w:rFonts w:hint="eastAsia" w:ascii="宋体" w:hAnsi="宋体" w:cs="宋体"/>
                <w:sz w:val="18"/>
                <w:szCs w:val="18"/>
              </w:rPr>
              <w:t>　</w:t>
            </w:r>
          </w:p>
        </w:tc>
      </w:tr>
      <w:tr>
        <w:tblPrEx>
          <w:tblCellMar>
            <w:top w:w="0" w:type="dxa"/>
            <w:left w:w="108" w:type="dxa"/>
            <w:bottom w:w="0" w:type="dxa"/>
            <w:right w:w="108" w:type="dxa"/>
          </w:tblCellMar>
        </w:tblPrEx>
        <w:trPr>
          <w:trHeight w:val="342" w:hRule="atLeast"/>
        </w:trPr>
        <w:tc>
          <w:tcPr>
            <w:tcW w:w="560" w:type="dxa"/>
            <w:tcBorders>
              <w:top w:val="nil"/>
              <w:left w:val="single" w:color="auto" w:sz="4" w:space="0"/>
              <w:bottom w:val="single" w:color="auto" w:sz="4" w:space="0"/>
              <w:right w:val="single" w:color="auto" w:sz="4" w:space="0"/>
            </w:tcBorders>
            <w:vAlign w:val="center"/>
          </w:tcPr>
          <w:p>
            <w:pPr>
              <w:widowControl/>
              <w:spacing w:line="240" w:lineRule="auto"/>
              <w:ind w:left="0"/>
              <w:jc w:val="center"/>
              <w:textAlignment w:val="auto"/>
              <w:rPr>
                <w:sz w:val="18"/>
                <w:szCs w:val="18"/>
              </w:rPr>
            </w:pPr>
            <w:r>
              <w:rPr>
                <w:sz w:val="18"/>
                <w:szCs w:val="18"/>
              </w:rPr>
              <w:t>5</w:t>
            </w:r>
          </w:p>
        </w:tc>
        <w:tc>
          <w:tcPr>
            <w:tcW w:w="3640" w:type="dxa"/>
            <w:tcBorders>
              <w:top w:val="nil"/>
              <w:left w:val="nil"/>
              <w:bottom w:val="single" w:color="auto" w:sz="4" w:space="0"/>
              <w:right w:val="single" w:color="auto" w:sz="4" w:space="0"/>
            </w:tcBorders>
            <w:vAlign w:val="center"/>
          </w:tcPr>
          <w:p>
            <w:pPr>
              <w:widowControl/>
              <w:spacing w:line="240" w:lineRule="auto"/>
              <w:ind w:left="0"/>
              <w:textAlignment w:val="auto"/>
              <w:rPr>
                <w:rFonts w:ascii="宋体" w:cs="宋体"/>
                <w:sz w:val="18"/>
                <w:szCs w:val="18"/>
              </w:rPr>
            </w:pPr>
            <w:r>
              <w:rPr>
                <w:rFonts w:hint="eastAsia" w:ascii="宋体" w:hAnsi="宋体" w:cs="宋体"/>
                <w:sz w:val="18"/>
                <w:szCs w:val="18"/>
              </w:rPr>
              <w:t>设计合同</w:t>
            </w:r>
          </w:p>
        </w:tc>
        <w:tc>
          <w:tcPr>
            <w:tcW w:w="1540" w:type="dxa"/>
            <w:tcBorders>
              <w:top w:val="nil"/>
              <w:left w:val="nil"/>
              <w:bottom w:val="single" w:color="auto" w:sz="4" w:space="0"/>
              <w:right w:val="single" w:color="auto" w:sz="4" w:space="0"/>
            </w:tcBorders>
            <w:noWrap/>
            <w:vAlign w:val="center"/>
          </w:tcPr>
          <w:p>
            <w:pPr>
              <w:widowControl/>
              <w:spacing w:line="240" w:lineRule="auto"/>
              <w:ind w:left="0"/>
              <w:jc w:val="center"/>
              <w:textAlignment w:val="auto"/>
              <w:rPr>
                <w:rFonts w:ascii="宋体" w:cs="宋体"/>
                <w:sz w:val="18"/>
                <w:szCs w:val="18"/>
              </w:rPr>
            </w:pPr>
          </w:p>
        </w:tc>
        <w:tc>
          <w:tcPr>
            <w:tcW w:w="1540" w:type="dxa"/>
            <w:tcBorders>
              <w:top w:val="nil"/>
              <w:left w:val="nil"/>
              <w:bottom w:val="single" w:color="auto" w:sz="4" w:space="0"/>
              <w:right w:val="single" w:color="auto" w:sz="4" w:space="0"/>
            </w:tcBorders>
            <w:noWrap/>
            <w:vAlign w:val="center"/>
          </w:tcPr>
          <w:p>
            <w:pPr>
              <w:widowControl/>
              <w:spacing w:line="240" w:lineRule="auto"/>
              <w:ind w:left="0"/>
              <w:jc w:val="center"/>
              <w:textAlignment w:val="auto"/>
              <w:rPr>
                <w:rFonts w:ascii="宋体" w:cs="宋体"/>
                <w:sz w:val="18"/>
                <w:szCs w:val="18"/>
              </w:rPr>
            </w:pPr>
            <w:r>
              <w:rPr>
                <w:rFonts w:hint="eastAsia" w:ascii="宋体" w:hAnsi="宋体" w:cs="宋体"/>
                <w:sz w:val="18"/>
                <w:szCs w:val="18"/>
              </w:rPr>
              <w:t>　</w:t>
            </w:r>
          </w:p>
        </w:tc>
        <w:tc>
          <w:tcPr>
            <w:tcW w:w="1480" w:type="dxa"/>
            <w:tcBorders>
              <w:top w:val="nil"/>
              <w:left w:val="nil"/>
              <w:bottom w:val="single" w:color="auto" w:sz="4" w:space="0"/>
              <w:right w:val="single" w:color="auto" w:sz="4" w:space="0"/>
            </w:tcBorders>
            <w:noWrap/>
            <w:vAlign w:val="center"/>
          </w:tcPr>
          <w:p>
            <w:pPr>
              <w:widowControl/>
              <w:spacing w:line="240" w:lineRule="auto"/>
              <w:ind w:left="0"/>
              <w:jc w:val="center"/>
              <w:textAlignment w:val="auto"/>
              <w:rPr>
                <w:rFonts w:ascii="宋体" w:cs="宋体"/>
                <w:sz w:val="18"/>
                <w:szCs w:val="18"/>
              </w:rPr>
            </w:pPr>
            <w:r>
              <w:rPr>
                <w:rFonts w:hint="eastAsia" w:ascii="宋体" w:hAnsi="宋体" w:cs="宋体"/>
                <w:sz w:val="18"/>
                <w:szCs w:val="18"/>
              </w:rPr>
              <w:t>　</w:t>
            </w:r>
          </w:p>
        </w:tc>
      </w:tr>
      <w:tr>
        <w:tblPrEx>
          <w:tblCellMar>
            <w:top w:w="0" w:type="dxa"/>
            <w:left w:w="108" w:type="dxa"/>
            <w:bottom w:w="0" w:type="dxa"/>
            <w:right w:w="108" w:type="dxa"/>
          </w:tblCellMar>
        </w:tblPrEx>
        <w:trPr>
          <w:trHeight w:val="342" w:hRule="atLeast"/>
        </w:trPr>
        <w:tc>
          <w:tcPr>
            <w:tcW w:w="560" w:type="dxa"/>
            <w:tcBorders>
              <w:top w:val="nil"/>
              <w:left w:val="single" w:color="auto" w:sz="4" w:space="0"/>
              <w:bottom w:val="single" w:color="auto" w:sz="4" w:space="0"/>
              <w:right w:val="single" w:color="auto" w:sz="4" w:space="0"/>
            </w:tcBorders>
            <w:vAlign w:val="center"/>
          </w:tcPr>
          <w:p>
            <w:pPr>
              <w:widowControl/>
              <w:spacing w:line="240" w:lineRule="auto"/>
              <w:ind w:left="0"/>
              <w:jc w:val="center"/>
              <w:textAlignment w:val="auto"/>
              <w:rPr>
                <w:sz w:val="18"/>
                <w:szCs w:val="18"/>
              </w:rPr>
            </w:pPr>
            <w:r>
              <w:rPr>
                <w:sz w:val="18"/>
                <w:szCs w:val="18"/>
              </w:rPr>
              <w:t>6</w:t>
            </w:r>
          </w:p>
        </w:tc>
        <w:tc>
          <w:tcPr>
            <w:tcW w:w="3640" w:type="dxa"/>
            <w:tcBorders>
              <w:top w:val="nil"/>
              <w:left w:val="nil"/>
              <w:bottom w:val="single" w:color="auto" w:sz="4" w:space="0"/>
              <w:right w:val="single" w:color="auto" w:sz="4" w:space="0"/>
            </w:tcBorders>
            <w:vAlign w:val="center"/>
          </w:tcPr>
          <w:p>
            <w:pPr>
              <w:widowControl/>
              <w:spacing w:line="240" w:lineRule="auto"/>
              <w:ind w:left="0"/>
              <w:textAlignment w:val="auto"/>
              <w:rPr>
                <w:rFonts w:ascii="宋体" w:cs="宋体"/>
                <w:sz w:val="18"/>
                <w:szCs w:val="18"/>
              </w:rPr>
            </w:pPr>
            <w:r>
              <w:rPr>
                <w:rFonts w:hint="eastAsia" w:ascii="宋体" w:hAnsi="宋体" w:cs="宋体"/>
                <w:sz w:val="18"/>
                <w:szCs w:val="18"/>
              </w:rPr>
              <w:t>勘察合同</w:t>
            </w:r>
          </w:p>
        </w:tc>
        <w:tc>
          <w:tcPr>
            <w:tcW w:w="1540" w:type="dxa"/>
            <w:tcBorders>
              <w:top w:val="nil"/>
              <w:left w:val="nil"/>
              <w:bottom w:val="single" w:color="auto" w:sz="4" w:space="0"/>
              <w:right w:val="single" w:color="auto" w:sz="4" w:space="0"/>
            </w:tcBorders>
            <w:noWrap/>
            <w:vAlign w:val="center"/>
          </w:tcPr>
          <w:p>
            <w:pPr>
              <w:widowControl/>
              <w:spacing w:line="240" w:lineRule="auto"/>
              <w:ind w:left="0"/>
              <w:jc w:val="center"/>
              <w:textAlignment w:val="auto"/>
              <w:rPr>
                <w:rFonts w:ascii="宋体" w:cs="宋体"/>
                <w:sz w:val="18"/>
                <w:szCs w:val="18"/>
              </w:rPr>
            </w:pPr>
          </w:p>
        </w:tc>
        <w:tc>
          <w:tcPr>
            <w:tcW w:w="1540" w:type="dxa"/>
            <w:tcBorders>
              <w:top w:val="nil"/>
              <w:left w:val="nil"/>
              <w:bottom w:val="single" w:color="auto" w:sz="4" w:space="0"/>
              <w:right w:val="single" w:color="auto" w:sz="4" w:space="0"/>
            </w:tcBorders>
            <w:noWrap/>
            <w:vAlign w:val="center"/>
          </w:tcPr>
          <w:p>
            <w:pPr>
              <w:widowControl/>
              <w:spacing w:line="240" w:lineRule="auto"/>
              <w:ind w:left="0"/>
              <w:jc w:val="center"/>
              <w:textAlignment w:val="auto"/>
              <w:rPr>
                <w:rFonts w:ascii="宋体" w:cs="宋体"/>
                <w:sz w:val="18"/>
                <w:szCs w:val="18"/>
              </w:rPr>
            </w:pPr>
            <w:r>
              <w:rPr>
                <w:rFonts w:hint="eastAsia" w:ascii="宋体" w:hAnsi="宋体" w:cs="宋体"/>
                <w:sz w:val="18"/>
                <w:szCs w:val="18"/>
              </w:rPr>
              <w:t>　</w:t>
            </w:r>
          </w:p>
        </w:tc>
        <w:tc>
          <w:tcPr>
            <w:tcW w:w="1480" w:type="dxa"/>
            <w:tcBorders>
              <w:top w:val="nil"/>
              <w:left w:val="nil"/>
              <w:bottom w:val="single" w:color="auto" w:sz="4" w:space="0"/>
              <w:right w:val="single" w:color="auto" w:sz="4" w:space="0"/>
            </w:tcBorders>
            <w:vAlign w:val="center"/>
          </w:tcPr>
          <w:p>
            <w:pPr>
              <w:widowControl/>
              <w:spacing w:line="240" w:lineRule="auto"/>
              <w:ind w:left="0"/>
              <w:jc w:val="center"/>
              <w:textAlignment w:val="auto"/>
              <w:rPr>
                <w:rFonts w:ascii="宋体" w:cs="宋体"/>
                <w:sz w:val="18"/>
                <w:szCs w:val="18"/>
              </w:rPr>
            </w:pPr>
            <w:r>
              <w:rPr>
                <w:rFonts w:hint="eastAsia" w:ascii="宋体" w:hAnsi="宋体" w:cs="宋体"/>
                <w:sz w:val="18"/>
                <w:szCs w:val="18"/>
              </w:rPr>
              <w:t>　</w:t>
            </w:r>
          </w:p>
        </w:tc>
      </w:tr>
      <w:tr>
        <w:tblPrEx>
          <w:tblCellMar>
            <w:top w:w="0" w:type="dxa"/>
            <w:left w:w="108" w:type="dxa"/>
            <w:bottom w:w="0" w:type="dxa"/>
            <w:right w:w="108" w:type="dxa"/>
          </w:tblCellMar>
        </w:tblPrEx>
        <w:trPr>
          <w:trHeight w:val="342" w:hRule="atLeast"/>
        </w:trPr>
        <w:tc>
          <w:tcPr>
            <w:tcW w:w="560" w:type="dxa"/>
            <w:tcBorders>
              <w:top w:val="nil"/>
              <w:left w:val="single" w:color="auto" w:sz="4" w:space="0"/>
              <w:bottom w:val="single" w:color="auto" w:sz="4" w:space="0"/>
              <w:right w:val="single" w:color="auto" w:sz="4" w:space="0"/>
            </w:tcBorders>
            <w:vAlign w:val="center"/>
          </w:tcPr>
          <w:p>
            <w:pPr>
              <w:widowControl/>
              <w:spacing w:line="240" w:lineRule="auto"/>
              <w:ind w:left="0"/>
              <w:jc w:val="center"/>
              <w:textAlignment w:val="auto"/>
              <w:rPr>
                <w:sz w:val="18"/>
                <w:szCs w:val="18"/>
              </w:rPr>
            </w:pPr>
            <w:r>
              <w:rPr>
                <w:sz w:val="18"/>
                <w:szCs w:val="18"/>
              </w:rPr>
              <w:t>7</w:t>
            </w:r>
          </w:p>
        </w:tc>
        <w:tc>
          <w:tcPr>
            <w:tcW w:w="3640" w:type="dxa"/>
            <w:tcBorders>
              <w:top w:val="nil"/>
              <w:left w:val="nil"/>
              <w:bottom w:val="single" w:color="auto" w:sz="4" w:space="0"/>
              <w:right w:val="single" w:color="auto" w:sz="4" w:space="0"/>
            </w:tcBorders>
            <w:vAlign w:val="center"/>
          </w:tcPr>
          <w:p>
            <w:pPr>
              <w:widowControl/>
              <w:spacing w:line="240" w:lineRule="auto"/>
              <w:ind w:left="0"/>
              <w:textAlignment w:val="auto"/>
              <w:rPr>
                <w:rFonts w:ascii="宋体" w:cs="宋体"/>
                <w:sz w:val="18"/>
                <w:szCs w:val="18"/>
              </w:rPr>
            </w:pPr>
            <w:r>
              <w:rPr>
                <w:rFonts w:hint="eastAsia" w:ascii="宋体" w:hAnsi="宋体" w:cs="宋体"/>
                <w:sz w:val="18"/>
                <w:szCs w:val="18"/>
              </w:rPr>
              <w:t>施工合同</w:t>
            </w:r>
            <w:r>
              <w:rPr>
                <w:rFonts w:ascii="宋体" w:hAnsi="宋体" w:cs="宋体"/>
                <w:sz w:val="18"/>
                <w:szCs w:val="18"/>
              </w:rPr>
              <w:t xml:space="preserve"> </w:t>
            </w:r>
          </w:p>
        </w:tc>
        <w:tc>
          <w:tcPr>
            <w:tcW w:w="1540" w:type="dxa"/>
            <w:tcBorders>
              <w:top w:val="nil"/>
              <w:left w:val="nil"/>
              <w:bottom w:val="single" w:color="auto" w:sz="4" w:space="0"/>
              <w:right w:val="single" w:color="auto" w:sz="4" w:space="0"/>
            </w:tcBorders>
            <w:noWrap/>
            <w:vAlign w:val="center"/>
          </w:tcPr>
          <w:p>
            <w:pPr>
              <w:widowControl/>
              <w:spacing w:line="240" w:lineRule="auto"/>
              <w:ind w:left="0"/>
              <w:jc w:val="center"/>
              <w:textAlignment w:val="auto"/>
              <w:rPr>
                <w:rFonts w:ascii="宋体" w:cs="宋体"/>
                <w:sz w:val="18"/>
                <w:szCs w:val="18"/>
              </w:rPr>
            </w:pPr>
          </w:p>
        </w:tc>
        <w:tc>
          <w:tcPr>
            <w:tcW w:w="1540" w:type="dxa"/>
            <w:tcBorders>
              <w:top w:val="nil"/>
              <w:left w:val="nil"/>
              <w:bottom w:val="single" w:color="auto" w:sz="4" w:space="0"/>
              <w:right w:val="single" w:color="auto" w:sz="4" w:space="0"/>
            </w:tcBorders>
            <w:noWrap/>
            <w:vAlign w:val="center"/>
          </w:tcPr>
          <w:p>
            <w:pPr>
              <w:widowControl/>
              <w:spacing w:line="240" w:lineRule="auto"/>
              <w:ind w:left="0"/>
              <w:jc w:val="center"/>
              <w:textAlignment w:val="auto"/>
              <w:rPr>
                <w:rFonts w:ascii="宋体" w:cs="宋体"/>
                <w:sz w:val="18"/>
                <w:szCs w:val="18"/>
              </w:rPr>
            </w:pPr>
            <w:r>
              <w:rPr>
                <w:rFonts w:hint="eastAsia" w:ascii="宋体" w:hAnsi="宋体" w:cs="宋体"/>
                <w:sz w:val="18"/>
                <w:szCs w:val="18"/>
              </w:rPr>
              <w:t>　</w:t>
            </w:r>
          </w:p>
        </w:tc>
        <w:tc>
          <w:tcPr>
            <w:tcW w:w="1480" w:type="dxa"/>
            <w:tcBorders>
              <w:top w:val="nil"/>
              <w:left w:val="nil"/>
              <w:bottom w:val="single" w:color="auto" w:sz="4" w:space="0"/>
              <w:right w:val="single" w:color="auto" w:sz="4" w:space="0"/>
            </w:tcBorders>
            <w:noWrap/>
            <w:vAlign w:val="center"/>
          </w:tcPr>
          <w:p>
            <w:pPr>
              <w:widowControl/>
              <w:spacing w:line="240" w:lineRule="auto"/>
              <w:ind w:left="0"/>
              <w:jc w:val="center"/>
              <w:textAlignment w:val="auto"/>
              <w:rPr>
                <w:rFonts w:ascii="宋体" w:cs="宋体"/>
                <w:sz w:val="18"/>
                <w:szCs w:val="18"/>
              </w:rPr>
            </w:pPr>
            <w:r>
              <w:rPr>
                <w:rFonts w:hint="eastAsia" w:ascii="宋体" w:hAnsi="宋体" w:cs="宋体"/>
                <w:sz w:val="18"/>
                <w:szCs w:val="18"/>
              </w:rPr>
              <w:t>　</w:t>
            </w:r>
          </w:p>
        </w:tc>
      </w:tr>
      <w:tr>
        <w:tblPrEx>
          <w:tblCellMar>
            <w:top w:w="0" w:type="dxa"/>
            <w:left w:w="108" w:type="dxa"/>
            <w:bottom w:w="0" w:type="dxa"/>
            <w:right w:w="108" w:type="dxa"/>
          </w:tblCellMar>
        </w:tblPrEx>
        <w:trPr>
          <w:trHeight w:val="379" w:hRule="atLeast"/>
        </w:trPr>
        <w:tc>
          <w:tcPr>
            <w:tcW w:w="560" w:type="dxa"/>
            <w:tcBorders>
              <w:top w:val="nil"/>
              <w:left w:val="single" w:color="auto" w:sz="4" w:space="0"/>
              <w:bottom w:val="single" w:color="auto" w:sz="4" w:space="0"/>
              <w:right w:val="single" w:color="auto" w:sz="4" w:space="0"/>
            </w:tcBorders>
            <w:vAlign w:val="center"/>
          </w:tcPr>
          <w:p>
            <w:pPr>
              <w:widowControl/>
              <w:spacing w:line="240" w:lineRule="auto"/>
              <w:ind w:left="0"/>
              <w:jc w:val="center"/>
              <w:textAlignment w:val="auto"/>
              <w:rPr>
                <w:sz w:val="18"/>
                <w:szCs w:val="18"/>
              </w:rPr>
            </w:pPr>
            <w:r>
              <w:rPr>
                <w:sz w:val="18"/>
                <w:szCs w:val="18"/>
              </w:rPr>
              <w:t>8</w:t>
            </w:r>
          </w:p>
        </w:tc>
        <w:tc>
          <w:tcPr>
            <w:tcW w:w="3640" w:type="dxa"/>
            <w:tcBorders>
              <w:top w:val="nil"/>
              <w:left w:val="nil"/>
              <w:bottom w:val="single" w:color="auto" w:sz="4" w:space="0"/>
              <w:right w:val="single" w:color="auto" w:sz="4" w:space="0"/>
            </w:tcBorders>
            <w:vAlign w:val="center"/>
          </w:tcPr>
          <w:p>
            <w:pPr>
              <w:widowControl/>
              <w:spacing w:line="240" w:lineRule="auto"/>
              <w:ind w:left="0"/>
              <w:textAlignment w:val="auto"/>
              <w:rPr>
                <w:rFonts w:ascii="宋体" w:cs="宋体"/>
                <w:sz w:val="18"/>
                <w:szCs w:val="18"/>
              </w:rPr>
            </w:pPr>
            <w:r>
              <w:rPr>
                <w:rFonts w:hint="eastAsia" w:ascii="宋体" w:hAnsi="宋体" w:cs="宋体"/>
                <w:sz w:val="18"/>
                <w:szCs w:val="18"/>
              </w:rPr>
              <w:t>监理合同</w:t>
            </w:r>
            <w:r>
              <w:rPr>
                <w:rFonts w:ascii="宋体" w:hAnsi="宋体" w:cs="宋体"/>
                <w:sz w:val="18"/>
                <w:szCs w:val="18"/>
              </w:rPr>
              <w:t xml:space="preserve"> </w:t>
            </w:r>
          </w:p>
        </w:tc>
        <w:tc>
          <w:tcPr>
            <w:tcW w:w="1540" w:type="dxa"/>
            <w:tcBorders>
              <w:top w:val="nil"/>
              <w:left w:val="nil"/>
              <w:bottom w:val="single" w:color="auto" w:sz="4" w:space="0"/>
              <w:right w:val="single" w:color="auto" w:sz="4" w:space="0"/>
            </w:tcBorders>
            <w:noWrap/>
            <w:vAlign w:val="center"/>
          </w:tcPr>
          <w:p>
            <w:pPr>
              <w:widowControl/>
              <w:spacing w:line="240" w:lineRule="auto"/>
              <w:ind w:left="0"/>
              <w:jc w:val="center"/>
              <w:textAlignment w:val="auto"/>
              <w:rPr>
                <w:rFonts w:ascii="宋体" w:cs="宋体"/>
                <w:sz w:val="18"/>
                <w:szCs w:val="18"/>
              </w:rPr>
            </w:pPr>
          </w:p>
        </w:tc>
        <w:tc>
          <w:tcPr>
            <w:tcW w:w="1540" w:type="dxa"/>
            <w:tcBorders>
              <w:top w:val="nil"/>
              <w:left w:val="nil"/>
              <w:bottom w:val="single" w:color="auto" w:sz="4" w:space="0"/>
              <w:right w:val="single" w:color="auto" w:sz="4" w:space="0"/>
            </w:tcBorders>
            <w:noWrap/>
            <w:vAlign w:val="center"/>
          </w:tcPr>
          <w:p>
            <w:pPr>
              <w:widowControl/>
              <w:spacing w:line="240" w:lineRule="auto"/>
              <w:ind w:left="0"/>
              <w:jc w:val="center"/>
              <w:textAlignment w:val="auto"/>
              <w:rPr>
                <w:rFonts w:ascii="宋体" w:cs="宋体"/>
                <w:sz w:val="18"/>
                <w:szCs w:val="18"/>
              </w:rPr>
            </w:pPr>
            <w:r>
              <w:rPr>
                <w:rFonts w:hint="eastAsia" w:ascii="宋体" w:hAnsi="宋体" w:cs="宋体"/>
                <w:sz w:val="18"/>
                <w:szCs w:val="18"/>
              </w:rPr>
              <w:t>　</w:t>
            </w:r>
          </w:p>
        </w:tc>
        <w:tc>
          <w:tcPr>
            <w:tcW w:w="1480" w:type="dxa"/>
            <w:tcBorders>
              <w:top w:val="nil"/>
              <w:left w:val="nil"/>
              <w:bottom w:val="single" w:color="auto" w:sz="4" w:space="0"/>
              <w:right w:val="single" w:color="auto" w:sz="4" w:space="0"/>
            </w:tcBorders>
            <w:vAlign w:val="center"/>
          </w:tcPr>
          <w:p>
            <w:pPr>
              <w:widowControl/>
              <w:spacing w:line="240" w:lineRule="auto"/>
              <w:ind w:left="0"/>
              <w:jc w:val="center"/>
              <w:textAlignment w:val="auto"/>
              <w:rPr>
                <w:rFonts w:ascii="宋体" w:cs="宋体"/>
                <w:sz w:val="18"/>
                <w:szCs w:val="18"/>
              </w:rPr>
            </w:pPr>
            <w:r>
              <w:rPr>
                <w:rFonts w:hint="eastAsia" w:ascii="宋体" w:hAnsi="宋体" w:cs="宋体"/>
                <w:sz w:val="18"/>
                <w:szCs w:val="18"/>
              </w:rPr>
              <w:t>　</w:t>
            </w:r>
          </w:p>
        </w:tc>
      </w:tr>
      <w:tr>
        <w:tblPrEx>
          <w:tblCellMar>
            <w:top w:w="0" w:type="dxa"/>
            <w:left w:w="108" w:type="dxa"/>
            <w:bottom w:w="0" w:type="dxa"/>
            <w:right w:w="108" w:type="dxa"/>
          </w:tblCellMar>
        </w:tblPrEx>
        <w:trPr>
          <w:trHeight w:val="342" w:hRule="atLeast"/>
        </w:trPr>
        <w:tc>
          <w:tcPr>
            <w:tcW w:w="560" w:type="dxa"/>
            <w:tcBorders>
              <w:top w:val="nil"/>
              <w:left w:val="single" w:color="auto" w:sz="4" w:space="0"/>
              <w:bottom w:val="single" w:color="auto" w:sz="4" w:space="0"/>
              <w:right w:val="single" w:color="auto" w:sz="4" w:space="0"/>
            </w:tcBorders>
            <w:vAlign w:val="center"/>
          </w:tcPr>
          <w:p>
            <w:pPr>
              <w:widowControl/>
              <w:spacing w:line="240" w:lineRule="auto"/>
              <w:ind w:left="0"/>
              <w:jc w:val="center"/>
              <w:textAlignment w:val="auto"/>
              <w:rPr>
                <w:sz w:val="18"/>
                <w:szCs w:val="18"/>
              </w:rPr>
            </w:pPr>
            <w:r>
              <w:rPr>
                <w:sz w:val="18"/>
                <w:szCs w:val="18"/>
              </w:rPr>
              <w:t>9</w:t>
            </w:r>
          </w:p>
        </w:tc>
        <w:tc>
          <w:tcPr>
            <w:tcW w:w="3640" w:type="dxa"/>
            <w:tcBorders>
              <w:top w:val="nil"/>
              <w:left w:val="nil"/>
              <w:bottom w:val="single" w:color="auto" w:sz="4" w:space="0"/>
              <w:right w:val="single" w:color="auto" w:sz="4" w:space="0"/>
            </w:tcBorders>
            <w:vAlign w:val="center"/>
          </w:tcPr>
          <w:p>
            <w:pPr>
              <w:widowControl/>
              <w:spacing w:line="240" w:lineRule="auto"/>
              <w:ind w:left="0"/>
              <w:textAlignment w:val="auto"/>
              <w:rPr>
                <w:rFonts w:ascii="宋体" w:cs="宋体"/>
                <w:sz w:val="18"/>
                <w:szCs w:val="18"/>
              </w:rPr>
            </w:pPr>
            <w:r>
              <w:rPr>
                <w:rFonts w:hint="eastAsia" w:ascii="宋体" w:hAnsi="宋体" w:cs="宋体"/>
                <w:sz w:val="18"/>
                <w:szCs w:val="18"/>
              </w:rPr>
              <w:t>电梯设备购销合同</w:t>
            </w:r>
          </w:p>
        </w:tc>
        <w:tc>
          <w:tcPr>
            <w:tcW w:w="1540" w:type="dxa"/>
            <w:tcBorders>
              <w:top w:val="nil"/>
              <w:left w:val="nil"/>
              <w:bottom w:val="single" w:color="auto" w:sz="4" w:space="0"/>
              <w:right w:val="single" w:color="auto" w:sz="4" w:space="0"/>
            </w:tcBorders>
            <w:noWrap/>
            <w:vAlign w:val="center"/>
          </w:tcPr>
          <w:p>
            <w:pPr>
              <w:widowControl/>
              <w:spacing w:line="240" w:lineRule="auto"/>
              <w:ind w:left="0"/>
              <w:jc w:val="center"/>
              <w:textAlignment w:val="auto"/>
              <w:rPr>
                <w:rFonts w:ascii="宋体" w:cs="宋体"/>
                <w:sz w:val="18"/>
                <w:szCs w:val="18"/>
              </w:rPr>
            </w:pPr>
          </w:p>
        </w:tc>
        <w:tc>
          <w:tcPr>
            <w:tcW w:w="1540" w:type="dxa"/>
            <w:tcBorders>
              <w:top w:val="nil"/>
              <w:left w:val="nil"/>
              <w:bottom w:val="single" w:color="auto" w:sz="4" w:space="0"/>
              <w:right w:val="single" w:color="auto" w:sz="4" w:space="0"/>
            </w:tcBorders>
            <w:noWrap/>
            <w:vAlign w:val="center"/>
          </w:tcPr>
          <w:p>
            <w:pPr>
              <w:widowControl/>
              <w:spacing w:line="240" w:lineRule="auto"/>
              <w:ind w:left="0"/>
              <w:jc w:val="center"/>
              <w:textAlignment w:val="auto"/>
              <w:rPr>
                <w:rFonts w:ascii="宋体" w:cs="宋体"/>
                <w:sz w:val="18"/>
                <w:szCs w:val="18"/>
              </w:rPr>
            </w:pPr>
            <w:r>
              <w:rPr>
                <w:rFonts w:hint="eastAsia" w:ascii="宋体" w:hAnsi="宋体" w:cs="宋体"/>
                <w:sz w:val="18"/>
                <w:szCs w:val="18"/>
              </w:rPr>
              <w:t>　</w:t>
            </w:r>
          </w:p>
        </w:tc>
        <w:tc>
          <w:tcPr>
            <w:tcW w:w="1480" w:type="dxa"/>
            <w:tcBorders>
              <w:top w:val="nil"/>
              <w:left w:val="nil"/>
              <w:bottom w:val="single" w:color="auto" w:sz="4" w:space="0"/>
              <w:right w:val="single" w:color="auto" w:sz="4" w:space="0"/>
            </w:tcBorders>
            <w:noWrap/>
            <w:vAlign w:val="center"/>
          </w:tcPr>
          <w:p>
            <w:pPr>
              <w:widowControl/>
              <w:spacing w:line="240" w:lineRule="auto"/>
              <w:ind w:left="0"/>
              <w:jc w:val="center"/>
              <w:textAlignment w:val="auto"/>
              <w:rPr>
                <w:rFonts w:ascii="宋体" w:cs="宋体"/>
                <w:sz w:val="18"/>
                <w:szCs w:val="18"/>
              </w:rPr>
            </w:pPr>
            <w:r>
              <w:rPr>
                <w:rFonts w:hint="eastAsia" w:ascii="宋体" w:hAnsi="宋体" w:cs="宋体"/>
                <w:sz w:val="18"/>
                <w:szCs w:val="18"/>
              </w:rPr>
              <w:t>　</w:t>
            </w:r>
          </w:p>
        </w:tc>
      </w:tr>
      <w:tr>
        <w:tblPrEx>
          <w:tblCellMar>
            <w:top w:w="0" w:type="dxa"/>
            <w:left w:w="108" w:type="dxa"/>
            <w:bottom w:w="0" w:type="dxa"/>
            <w:right w:w="108" w:type="dxa"/>
          </w:tblCellMar>
        </w:tblPrEx>
        <w:trPr>
          <w:trHeight w:val="342" w:hRule="atLeast"/>
        </w:trPr>
        <w:tc>
          <w:tcPr>
            <w:tcW w:w="560" w:type="dxa"/>
            <w:tcBorders>
              <w:top w:val="nil"/>
              <w:left w:val="single" w:color="auto" w:sz="4" w:space="0"/>
              <w:bottom w:val="single" w:color="auto" w:sz="4" w:space="0"/>
              <w:right w:val="single" w:color="auto" w:sz="4" w:space="0"/>
            </w:tcBorders>
            <w:vAlign w:val="center"/>
          </w:tcPr>
          <w:p>
            <w:pPr>
              <w:widowControl/>
              <w:spacing w:line="240" w:lineRule="auto"/>
              <w:ind w:left="0"/>
              <w:jc w:val="center"/>
              <w:textAlignment w:val="auto"/>
              <w:rPr>
                <w:sz w:val="18"/>
                <w:szCs w:val="18"/>
              </w:rPr>
            </w:pPr>
            <w:r>
              <w:rPr>
                <w:sz w:val="18"/>
                <w:szCs w:val="18"/>
              </w:rPr>
              <w:t>10</w:t>
            </w:r>
          </w:p>
        </w:tc>
        <w:tc>
          <w:tcPr>
            <w:tcW w:w="3640" w:type="dxa"/>
            <w:tcBorders>
              <w:top w:val="nil"/>
              <w:left w:val="nil"/>
              <w:bottom w:val="single" w:color="auto" w:sz="4" w:space="0"/>
              <w:right w:val="single" w:color="auto" w:sz="4" w:space="0"/>
            </w:tcBorders>
            <w:vAlign w:val="center"/>
          </w:tcPr>
          <w:p>
            <w:pPr>
              <w:widowControl/>
              <w:spacing w:line="240" w:lineRule="auto"/>
              <w:ind w:left="0"/>
              <w:textAlignment w:val="auto"/>
              <w:rPr>
                <w:rFonts w:ascii="宋体" w:cs="宋体"/>
                <w:sz w:val="18"/>
                <w:szCs w:val="18"/>
              </w:rPr>
            </w:pPr>
            <w:r>
              <w:rPr>
                <w:rFonts w:hint="eastAsia" w:ascii="宋体" w:hAnsi="宋体" w:cs="宋体"/>
                <w:sz w:val="18"/>
                <w:szCs w:val="18"/>
              </w:rPr>
              <w:t>电梯安装施工资质、分包单位资质</w:t>
            </w:r>
          </w:p>
        </w:tc>
        <w:tc>
          <w:tcPr>
            <w:tcW w:w="1540" w:type="dxa"/>
            <w:tcBorders>
              <w:top w:val="nil"/>
              <w:left w:val="nil"/>
              <w:bottom w:val="single" w:color="auto" w:sz="4" w:space="0"/>
              <w:right w:val="single" w:color="auto" w:sz="4" w:space="0"/>
            </w:tcBorders>
            <w:noWrap/>
            <w:vAlign w:val="center"/>
          </w:tcPr>
          <w:p>
            <w:pPr>
              <w:widowControl/>
              <w:spacing w:line="240" w:lineRule="auto"/>
              <w:ind w:left="0"/>
              <w:jc w:val="center"/>
              <w:textAlignment w:val="auto"/>
              <w:rPr>
                <w:rFonts w:ascii="宋体" w:cs="宋体"/>
                <w:sz w:val="18"/>
                <w:szCs w:val="18"/>
              </w:rPr>
            </w:pPr>
          </w:p>
        </w:tc>
        <w:tc>
          <w:tcPr>
            <w:tcW w:w="1540" w:type="dxa"/>
            <w:tcBorders>
              <w:top w:val="nil"/>
              <w:left w:val="nil"/>
              <w:bottom w:val="single" w:color="auto" w:sz="4" w:space="0"/>
              <w:right w:val="single" w:color="auto" w:sz="4" w:space="0"/>
            </w:tcBorders>
            <w:noWrap/>
            <w:vAlign w:val="center"/>
          </w:tcPr>
          <w:p>
            <w:pPr>
              <w:widowControl/>
              <w:spacing w:line="240" w:lineRule="auto"/>
              <w:ind w:left="0"/>
              <w:jc w:val="center"/>
              <w:textAlignment w:val="auto"/>
              <w:rPr>
                <w:rFonts w:ascii="宋体" w:cs="宋体"/>
                <w:sz w:val="18"/>
                <w:szCs w:val="18"/>
              </w:rPr>
            </w:pPr>
            <w:r>
              <w:rPr>
                <w:rFonts w:hint="eastAsia" w:ascii="宋体" w:hAnsi="宋体" w:cs="宋体"/>
                <w:sz w:val="18"/>
                <w:szCs w:val="18"/>
              </w:rPr>
              <w:t>　</w:t>
            </w:r>
          </w:p>
        </w:tc>
        <w:tc>
          <w:tcPr>
            <w:tcW w:w="1480" w:type="dxa"/>
            <w:tcBorders>
              <w:top w:val="nil"/>
              <w:left w:val="nil"/>
              <w:bottom w:val="single" w:color="auto" w:sz="4" w:space="0"/>
              <w:right w:val="single" w:color="auto" w:sz="4" w:space="0"/>
            </w:tcBorders>
            <w:noWrap/>
            <w:vAlign w:val="center"/>
          </w:tcPr>
          <w:p>
            <w:pPr>
              <w:widowControl/>
              <w:spacing w:line="240" w:lineRule="auto"/>
              <w:ind w:left="0"/>
              <w:jc w:val="center"/>
              <w:textAlignment w:val="auto"/>
              <w:rPr>
                <w:rFonts w:ascii="宋体" w:cs="宋体"/>
                <w:sz w:val="18"/>
                <w:szCs w:val="18"/>
              </w:rPr>
            </w:pPr>
            <w:r>
              <w:rPr>
                <w:rFonts w:hint="eastAsia" w:ascii="宋体" w:hAnsi="宋体" w:cs="宋体"/>
                <w:sz w:val="18"/>
                <w:szCs w:val="18"/>
              </w:rPr>
              <w:t>　</w:t>
            </w:r>
          </w:p>
        </w:tc>
      </w:tr>
      <w:tr>
        <w:tblPrEx>
          <w:tblCellMar>
            <w:top w:w="0" w:type="dxa"/>
            <w:left w:w="108" w:type="dxa"/>
            <w:bottom w:w="0" w:type="dxa"/>
            <w:right w:w="108" w:type="dxa"/>
          </w:tblCellMar>
        </w:tblPrEx>
        <w:trPr>
          <w:trHeight w:val="342" w:hRule="atLeast"/>
        </w:trPr>
        <w:tc>
          <w:tcPr>
            <w:tcW w:w="560" w:type="dxa"/>
            <w:tcBorders>
              <w:top w:val="nil"/>
              <w:left w:val="single" w:color="auto" w:sz="4" w:space="0"/>
              <w:bottom w:val="single" w:color="auto" w:sz="4" w:space="0"/>
              <w:right w:val="single" w:color="auto" w:sz="4" w:space="0"/>
            </w:tcBorders>
            <w:vAlign w:val="center"/>
          </w:tcPr>
          <w:p>
            <w:pPr>
              <w:widowControl/>
              <w:spacing w:line="240" w:lineRule="auto"/>
              <w:ind w:left="0"/>
              <w:jc w:val="center"/>
              <w:textAlignment w:val="auto"/>
              <w:rPr>
                <w:sz w:val="18"/>
                <w:szCs w:val="18"/>
              </w:rPr>
            </w:pPr>
            <w:r>
              <w:rPr>
                <w:sz w:val="18"/>
                <w:szCs w:val="18"/>
              </w:rPr>
              <w:t>11</w:t>
            </w:r>
          </w:p>
        </w:tc>
        <w:tc>
          <w:tcPr>
            <w:tcW w:w="3640" w:type="dxa"/>
            <w:tcBorders>
              <w:top w:val="nil"/>
              <w:left w:val="nil"/>
              <w:bottom w:val="single" w:color="auto" w:sz="4" w:space="0"/>
              <w:right w:val="single" w:color="auto" w:sz="4" w:space="0"/>
            </w:tcBorders>
            <w:vAlign w:val="center"/>
          </w:tcPr>
          <w:p>
            <w:pPr>
              <w:widowControl/>
              <w:spacing w:line="240" w:lineRule="auto"/>
              <w:ind w:left="0"/>
              <w:textAlignment w:val="auto"/>
              <w:rPr>
                <w:rFonts w:ascii="宋体" w:cs="宋体"/>
                <w:sz w:val="18"/>
                <w:szCs w:val="18"/>
              </w:rPr>
            </w:pPr>
            <w:r>
              <w:rPr>
                <w:rFonts w:hint="eastAsia" w:ascii="宋体" w:hAnsi="宋体" w:cs="宋体"/>
                <w:sz w:val="18"/>
                <w:szCs w:val="18"/>
              </w:rPr>
              <w:t>勘察报告</w:t>
            </w:r>
          </w:p>
        </w:tc>
        <w:tc>
          <w:tcPr>
            <w:tcW w:w="1540" w:type="dxa"/>
            <w:tcBorders>
              <w:top w:val="nil"/>
              <w:left w:val="nil"/>
              <w:bottom w:val="single" w:color="auto" w:sz="4" w:space="0"/>
              <w:right w:val="single" w:color="auto" w:sz="4" w:space="0"/>
            </w:tcBorders>
            <w:noWrap/>
            <w:vAlign w:val="center"/>
          </w:tcPr>
          <w:p>
            <w:pPr>
              <w:widowControl/>
              <w:spacing w:line="240" w:lineRule="auto"/>
              <w:ind w:left="0"/>
              <w:jc w:val="center"/>
              <w:textAlignment w:val="auto"/>
              <w:rPr>
                <w:rFonts w:ascii="宋体" w:cs="宋体"/>
                <w:sz w:val="18"/>
                <w:szCs w:val="18"/>
              </w:rPr>
            </w:pPr>
          </w:p>
        </w:tc>
        <w:tc>
          <w:tcPr>
            <w:tcW w:w="1540" w:type="dxa"/>
            <w:tcBorders>
              <w:top w:val="nil"/>
              <w:left w:val="nil"/>
              <w:bottom w:val="single" w:color="auto" w:sz="4" w:space="0"/>
              <w:right w:val="single" w:color="auto" w:sz="4" w:space="0"/>
            </w:tcBorders>
            <w:noWrap/>
            <w:vAlign w:val="center"/>
          </w:tcPr>
          <w:p>
            <w:pPr>
              <w:widowControl/>
              <w:spacing w:line="240" w:lineRule="auto"/>
              <w:ind w:left="0"/>
              <w:jc w:val="center"/>
              <w:textAlignment w:val="auto"/>
              <w:rPr>
                <w:rFonts w:ascii="宋体" w:cs="宋体"/>
                <w:sz w:val="18"/>
                <w:szCs w:val="18"/>
              </w:rPr>
            </w:pPr>
            <w:r>
              <w:rPr>
                <w:rFonts w:hint="eastAsia" w:ascii="宋体" w:hAnsi="宋体" w:cs="宋体"/>
                <w:sz w:val="18"/>
                <w:szCs w:val="18"/>
              </w:rPr>
              <w:t>　</w:t>
            </w:r>
          </w:p>
        </w:tc>
        <w:tc>
          <w:tcPr>
            <w:tcW w:w="1480" w:type="dxa"/>
            <w:tcBorders>
              <w:top w:val="nil"/>
              <w:left w:val="nil"/>
              <w:bottom w:val="single" w:color="auto" w:sz="4" w:space="0"/>
              <w:right w:val="single" w:color="auto" w:sz="4" w:space="0"/>
            </w:tcBorders>
            <w:noWrap/>
            <w:vAlign w:val="center"/>
          </w:tcPr>
          <w:p>
            <w:pPr>
              <w:widowControl/>
              <w:spacing w:line="240" w:lineRule="auto"/>
              <w:ind w:left="0"/>
              <w:jc w:val="center"/>
              <w:textAlignment w:val="auto"/>
              <w:rPr>
                <w:rFonts w:ascii="宋体" w:cs="宋体"/>
                <w:sz w:val="18"/>
                <w:szCs w:val="18"/>
              </w:rPr>
            </w:pPr>
            <w:r>
              <w:rPr>
                <w:rFonts w:hint="eastAsia" w:ascii="宋体" w:hAnsi="宋体" w:cs="宋体"/>
                <w:sz w:val="18"/>
                <w:szCs w:val="18"/>
              </w:rPr>
              <w:t>　</w:t>
            </w:r>
          </w:p>
        </w:tc>
      </w:tr>
      <w:tr>
        <w:tblPrEx>
          <w:tblCellMar>
            <w:top w:w="0" w:type="dxa"/>
            <w:left w:w="108" w:type="dxa"/>
            <w:bottom w:w="0" w:type="dxa"/>
            <w:right w:w="108" w:type="dxa"/>
          </w:tblCellMar>
        </w:tblPrEx>
        <w:trPr>
          <w:trHeight w:val="462" w:hRule="atLeast"/>
        </w:trPr>
        <w:tc>
          <w:tcPr>
            <w:tcW w:w="560" w:type="dxa"/>
            <w:tcBorders>
              <w:top w:val="nil"/>
              <w:left w:val="single" w:color="auto" w:sz="4" w:space="0"/>
              <w:bottom w:val="single" w:color="auto" w:sz="4" w:space="0"/>
              <w:right w:val="single" w:color="auto" w:sz="4" w:space="0"/>
            </w:tcBorders>
            <w:vAlign w:val="center"/>
          </w:tcPr>
          <w:p>
            <w:pPr>
              <w:widowControl/>
              <w:spacing w:line="240" w:lineRule="auto"/>
              <w:ind w:left="0"/>
              <w:jc w:val="center"/>
              <w:textAlignment w:val="auto"/>
              <w:rPr>
                <w:sz w:val="18"/>
                <w:szCs w:val="18"/>
              </w:rPr>
            </w:pPr>
            <w:r>
              <w:rPr>
                <w:sz w:val="18"/>
                <w:szCs w:val="18"/>
              </w:rPr>
              <w:t>12</w:t>
            </w:r>
          </w:p>
        </w:tc>
        <w:tc>
          <w:tcPr>
            <w:tcW w:w="3640" w:type="dxa"/>
            <w:tcBorders>
              <w:top w:val="nil"/>
              <w:left w:val="nil"/>
              <w:bottom w:val="single" w:color="auto" w:sz="4" w:space="0"/>
              <w:right w:val="single" w:color="auto" w:sz="4" w:space="0"/>
            </w:tcBorders>
            <w:vAlign w:val="center"/>
          </w:tcPr>
          <w:p>
            <w:pPr>
              <w:widowControl/>
              <w:spacing w:line="240" w:lineRule="auto"/>
              <w:ind w:left="0"/>
              <w:textAlignment w:val="auto"/>
              <w:rPr>
                <w:rFonts w:ascii="宋体" w:cs="宋体"/>
                <w:sz w:val="18"/>
                <w:szCs w:val="18"/>
              </w:rPr>
            </w:pPr>
            <w:r>
              <w:rPr>
                <w:rFonts w:hint="eastAsia" w:ascii="宋体" w:hAnsi="宋体" w:cs="宋体"/>
                <w:sz w:val="18"/>
                <w:szCs w:val="18"/>
              </w:rPr>
              <w:t>施工图审查报告及回复</w:t>
            </w:r>
            <w:r>
              <w:rPr>
                <w:rFonts w:ascii="宋体" w:hAnsi="宋体" w:cs="宋体"/>
                <w:sz w:val="18"/>
                <w:szCs w:val="18"/>
              </w:rPr>
              <w:t xml:space="preserve"> </w:t>
            </w:r>
          </w:p>
        </w:tc>
        <w:tc>
          <w:tcPr>
            <w:tcW w:w="1540" w:type="dxa"/>
            <w:tcBorders>
              <w:top w:val="nil"/>
              <w:left w:val="nil"/>
              <w:bottom w:val="single" w:color="auto" w:sz="4" w:space="0"/>
              <w:right w:val="single" w:color="auto" w:sz="4" w:space="0"/>
            </w:tcBorders>
            <w:noWrap/>
            <w:vAlign w:val="center"/>
          </w:tcPr>
          <w:p>
            <w:pPr>
              <w:widowControl/>
              <w:spacing w:line="240" w:lineRule="auto"/>
              <w:ind w:left="0"/>
              <w:jc w:val="center"/>
              <w:textAlignment w:val="auto"/>
              <w:rPr>
                <w:rFonts w:ascii="宋体" w:cs="宋体"/>
                <w:sz w:val="18"/>
                <w:szCs w:val="18"/>
              </w:rPr>
            </w:pPr>
          </w:p>
        </w:tc>
        <w:tc>
          <w:tcPr>
            <w:tcW w:w="1540" w:type="dxa"/>
            <w:tcBorders>
              <w:top w:val="nil"/>
              <w:left w:val="nil"/>
              <w:bottom w:val="single" w:color="auto" w:sz="4" w:space="0"/>
              <w:right w:val="single" w:color="auto" w:sz="4" w:space="0"/>
            </w:tcBorders>
            <w:noWrap/>
            <w:vAlign w:val="center"/>
          </w:tcPr>
          <w:p>
            <w:pPr>
              <w:widowControl/>
              <w:spacing w:line="240" w:lineRule="auto"/>
              <w:ind w:left="0"/>
              <w:jc w:val="center"/>
              <w:textAlignment w:val="auto"/>
              <w:rPr>
                <w:rFonts w:ascii="宋体" w:cs="宋体"/>
                <w:sz w:val="18"/>
                <w:szCs w:val="18"/>
              </w:rPr>
            </w:pPr>
            <w:r>
              <w:rPr>
                <w:rFonts w:hint="eastAsia" w:ascii="宋体" w:hAnsi="宋体" w:cs="宋体"/>
                <w:sz w:val="18"/>
                <w:szCs w:val="18"/>
              </w:rPr>
              <w:t>　</w:t>
            </w:r>
          </w:p>
        </w:tc>
        <w:tc>
          <w:tcPr>
            <w:tcW w:w="1480" w:type="dxa"/>
            <w:tcBorders>
              <w:top w:val="nil"/>
              <w:left w:val="nil"/>
              <w:bottom w:val="single" w:color="auto" w:sz="4" w:space="0"/>
              <w:right w:val="single" w:color="auto" w:sz="4" w:space="0"/>
            </w:tcBorders>
            <w:vAlign w:val="center"/>
          </w:tcPr>
          <w:p>
            <w:pPr>
              <w:widowControl/>
              <w:spacing w:line="240" w:lineRule="auto"/>
              <w:ind w:left="0"/>
              <w:jc w:val="center"/>
              <w:textAlignment w:val="auto"/>
              <w:rPr>
                <w:rFonts w:ascii="宋体" w:cs="宋体"/>
                <w:sz w:val="18"/>
                <w:szCs w:val="18"/>
              </w:rPr>
            </w:pPr>
            <w:r>
              <w:rPr>
                <w:rFonts w:hint="eastAsia" w:ascii="宋体" w:hAnsi="宋体" w:cs="宋体"/>
                <w:sz w:val="18"/>
                <w:szCs w:val="18"/>
              </w:rPr>
              <w:t>　</w:t>
            </w:r>
          </w:p>
        </w:tc>
      </w:tr>
      <w:tr>
        <w:tblPrEx>
          <w:tblCellMar>
            <w:top w:w="0" w:type="dxa"/>
            <w:left w:w="108" w:type="dxa"/>
            <w:bottom w:w="0" w:type="dxa"/>
            <w:right w:w="108" w:type="dxa"/>
          </w:tblCellMar>
        </w:tblPrEx>
        <w:trPr>
          <w:trHeight w:val="342" w:hRule="atLeast"/>
        </w:trPr>
        <w:tc>
          <w:tcPr>
            <w:tcW w:w="560" w:type="dxa"/>
            <w:tcBorders>
              <w:top w:val="nil"/>
              <w:left w:val="single" w:color="auto" w:sz="4" w:space="0"/>
              <w:bottom w:val="single" w:color="auto" w:sz="4" w:space="0"/>
              <w:right w:val="single" w:color="auto" w:sz="4" w:space="0"/>
            </w:tcBorders>
            <w:vAlign w:val="center"/>
          </w:tcPr>
          <w:p>
            <w:pPr>
              <w:widowControl/>
              <w:spacing w:line="240" w:lineRule="auto"/>
              <w:ind w:left="0"/>
              <w:jc w:val="center"/>
              <w:textAlignment w:val="auto"/>
              <w:rPr>
                <w:sz w:val="18"/>
                <w:szCs w:val="18"/>
              </w:rPr>
            </w:pPr>
            <w:r>
              <w:rPr>
                <w:sz w:val="18"/>
                <w:szCs w:val="18"/>
              </w:rPr>
              <w:t>13</w:t>
            </w:r>
          </w:p>
        </w:tc>
        <w:tc>
          <w:tcPr>
            <w:tcW w:w="3640" w:type="dxa"/>
            <w:tcBorders>
              <w:top w:val="nil"/>
              <w:left w:val="nil"/>
              <w:bottom w:val="single" w:color="auto" w:sz="4" w:space="0"/>
              <w:right w:val="single" w:color="auto" w:sz="4" w:space="0"/>
            </w:tcBorders>
            <w:vAlign w:val="center"/>
          </w:tcPr>
          <w:p>
            <w:pPr>
              <w:widowControl/>
              <w:spacing w:line="240" w:lineRule="auto"/>
              <w:ind w:left="0"/>
              <w:textAlignment w:val="auto"/>
              <w:rPr>
                <w:rFonts w:ascii="宋体" w:cs="宋体"/>
                <w:sz w:val="18"/>
                <w:szCs w:val="18"/>
              </w:rPr>
            </w:pPr>
            <w:r>
              <w:rPr>
                <w:rFonts w:hint="eastAsia" w:ascii="宋体" w:hAnsi="宋体" w:cs="宋体"/>
                <w:sz w:val="18"/>
                <w:szCs w:val="18"/>
              </w:rPr>
              <w:t>施工许可手续</w:t>
            </w:r>
          </w:p>
        </w:tc>
        <w:tc>
          <w:tcPr>
            <w:tcW w:w="1540" w:type="dxa"/>
            <w:tcBorders>
              <w:top w:val="nil"/>
              <w:left w:val="nil"/>
              <w:bottom w:val="single" w:color="auto" w:sz="4" w:space="0"/>
              <w:right w:val="single" w:color="auto" w:sz="4" w:space="0"/>
            </w:tcBorders>
            <w:noWrap/>
            <w:vAlign w:val="center"/>
          </w:tcPr>
          <w:p>
            <w:pPr>
              <w:widowControl/>
              <w:spacing w:line="240" w:lineRule="auto"/>
              <w:ind w:left="0"/>
              <w:jc w:val="center"/>
              <w:textAlignment w:val="auto"/>
              <w:rPr>
                <w:rFonts w:ascii="宋体" w:cs="宋体"/>
                <w:sz w:val="18"/>
                <w:szCs w:val="18"/>
              </w:rPr>
            </w:pPr>
          </w:p>
        </w:tc>
        <w:tc>
          <w:tcPr>
            <w:tcW w:w="1540" w:type="dxa"/>
            <w:tcBorders>
              <w:top w:val="nil"/>
              <w:left w:val="nil"/>
              <w:bottom w:val="single" w:color="auto" w:sz="4" w:space="0"/>
              <w:right w:val="single" w:color="auto" w:sz="4" w:space="0"/>
            </w:tcBorders>
            <w:noWrap/>
            <w:vAlign w:val="center"/>
          </w:tcPr>
          <w:p>
            <w:pPr>
              <w:widowControl/>
              <w:spacing w:line="240" w:lineRule="auto"/>
              <w:ind w:left="0"/>
              <w:jc w:val="center"/>
              <w:textAlignment w:val="auto"/>
              <w:rPr>
                <w:rFonts w:ascii="宋体" w:cs="宋体"/>
                <w:sz w:val="18"/>
                <w:szCs w:val="18"/>
              </w:rPr>
            </w:pPr>
            <w:r>
              <w:rPr>
                <w:rFonts w:hint="eastAsia" w:ascii="宋体" w:hAnsi="宋体" w:cs="宋体"/>
                <w:sz w:val="18"/>
                <w:szCs w:val="18"/>
              </w:rPr>
              <w:t>　</w:t>
            </w:r>
          </w:p>
        </w:tc>
        <w:tc>
          <w:tcPr>
            <w:tcW w:w="1480" w:type="dxa"/>
            <w:tcBorders>
              <w:top w:val="nil"/>
              <w:left w:val="nil"/>
              <w:bottom w:val="single" w:color="auto" w:sz="4" w:space="0"/>
              <w:right w:val="single" w:color="auto" w:sz="4" w:space="0"/>
            </w:tcBorders>
            <w:noWrap/>
            <w:vAlign w:val="center"/>
          </w:tcPr>
          <w:p>
            <w:pPr>
              <w:widowControl/>
              <w:spacing w:line="240" w:lineRule="auto"/>
              <w:ind w:left="0"/>
              <w:jc w:val="center"/>
              <w:textAlignment w:val="auto"/>
              <w:rPr>
                <w:rFonts w:ascii="宋体" w:cs="宋体"/>
                <w:sz w:val="18"/>
                <w:szCs w:val="18"/>
              </w:rPr>
            </w:pPr>
            <w:r>
              <w:rPr>
                <w:rFonts w:hint="eastAsia" w:ascii="宋体" w:hAnsi="宋体" w:cs="宋体"/>
                <w:sz w:val="18"/>
                <w:szCs w:val="18"/>
              </w:rPr>
              <w:t>　</w:t>
            </w:r>
          </w:p>
        </w:tc>
      </w:tr>
      <w:tr>
        <w:tblPrEx>
          <w:tblCellMar>
            <w:top w:w="0" w:type="dxa"/>
            <w:left w:w="108" w:type="dxa"/>
            <w:bottom w:w="0" w:type="dxa"/>
            <w:right w:w="108" w:type="dxa"/>
          </w:tblCellMar>
        </w:tblPrEx>
        <w:trPr>
          <w:trHeight w:val="342" w:hRule="atLeast"/>
        </w:trPr>
        <w:tc>
          <w:tcPr>
            <w:tcW w:w="560" w:type="dxa"/>
            <w:tcBorders>
              <w:top w:val="nil"/>
              <w:left w:val="single" w:color="auto" w:sz="4" w:space="0"/>
              <w:bottom w:val="single" w:color="auto" w:sz="4" w:space="0"/>
              <w:right w:val="single" w:color="auto" w:sz="4" w:space="0"/>
            </w:tcBorders>
            <w:vAlign w:val="center"/>
          </w:tcPr>
          <w:p>
            <w:pPr>
              <w:widowControl/>
              <w:spacing w:line="240" w:lineRule="auto"/>
              <w:ind w:left="0"/>
              <w:jc w:val="center"/>
              <w:textAlignment w:val="auto"/>
              <w:rPr>
                <w:sz w:val="18"/>
                <w:szCs w:val="18"/>
              </w:rPr>
            </w:pPr>
            <w:r>
              <w:rPr>
                <w:sz w:val="18"/>
                <w:szCs w:val="18"/>
              </w:rPr>
              <w:t>14</w:t>
            </w:r>
          </w:p>
        </w:tc>
        <w:tc>
          <w:tcPr>
            <w:tcW w:w="3640" w:type="dxa"/>
            <w:tcBorders>
              <w:top w:val="nil"/>
              <w:left w:val="nil"/>
              <w:bottom w:val="nil"/>
              <w:right w:val="single" w:color="auto" w:sz="4" w:space="0"/>
            </w:tcBorders>
            <w:vAlign w:val="center"/>
          </w:tcPr>
          <w:p>
            <w:pPr>
              <w:widowControl/>
              <w:spacing w:line="240" w:lineRule="auto"/>
              <w:ind w:left="0"/>
              <w:textAlignment w:val="auto"/>
              <w:rPr>
                <w:rFonts w:ascii="宋体" w:cs="宋体"/>
                <w:sz w:val="18"/>
                <w:szCs w:val="18"/>
              </w:rPr>
            </w:pPr>
            <w:r>
              <w:rPr>
                <w:rFonts w:hint="eastAsia" w:ascii="宋体" w:hAnsi="宋体" w:cs="宋体"/>
                <w:sz w:val="18"/>
                <w:szCs w:val="18"/>
              </w:rPr>
              <w:t>工程竣工验收报告（复印件盖建设单位公章）</w:t>
            </w:r>
          </w:p>
        </w:tc>
        <w:tc>
          <w:tcPr>
            <w:tcW w:w="1540" w:type="dxa"/>
            <w:tcBorders>
              <w:top w:val="nil"/>
              <w:left w:val="nil"/>
              <w:bottom w:val="nil"/>
              <w:right w:val="single" w:color="auto" w:sz="4" w:space="0"/>
            </w:tcBorders>
            <w:noWrap/>
            <w:vAlign w:val="center"/>
          </w:tcPr>
          <w:p>
            <w:pPr>
              <w:widowControl/>
              <w:spacing w:line="240" w:lineRule="auto"/>
              <w:ind w:left="0"/>
              <w:jc w:val="center"/>
              <w:textAlignment w:val="auto"/>
              <w:rPr>
                <w:rFonts w:ascii="宋体" w:cs="宋体"/>
                <w:sz w:val="18"/>
                <w:szCs w:val="18"/>
              </w:rPr>
            </w:pPr>
          </w:p>
        </w:tc>
        <w:tc>
          <w:tcPr>
            <w:tcW w:w="1540" w:type="dxa"/>
            <w:tcBorders>
              <w:top w:val="nil"/>
              <w:left w:val="nil"/>
              <w:bottom w:val="nil"/>
              <w:right w:val="single" w:color="auto" w:sz="4" w:space="0"/>
            </w:tcBorders>
            <w:noWrap/>
            <w:vAlign w:val="center"/>
          </w:tcPr>
          <w:p>
            <w:pPr>
              <w:widowControl/>
              <w:spacing w:line="240" w:lineRule="auto"/>
              <w:ind w:left="0"/>
              <w:jc w:val="center"/>
              <w:textAlignment w:val="auto"/>
              <w:rPr>
                <w:rFonts w:ascii="宋体" w:cs="宋体"/>
                <w:sz w:val="18"/>
                <w:szCs w:val="18"/>
              </w:rPr>
            </w:pPr>
            <w:r>
              <w:rPr>
                <w:rFonts w:hint="eastAsia" w:ascii="宋体" w:hAnsi="宋体" w:cs="宋体"/>
                <w:sz w:val="18"/>
                <w:szCs w:val="18"/>
              </w:rPr>
              <w:t>　</w:t>
            </w:r>
          </w:p>
        </w:tc>
        <w:tc>
          <w:tcPr>
            <w:tcW w:w="1480" w:type="dxa"/>
            <w:tcBorders>
              <w:top w:val="nil"/>
              <w:left w:val="nil"/>
              <w:bottom w:val="nil"/>
              <w:right w:val="single" w:color="auto" w:sz="4" w:space="0"/>
            </w:tcBorders>
            <w:noWrap/>
            <w:vAlign w:val="center"/>
          </w:tcPr>
          <w:p>
            <w:pPr>
              <w:widowControl/>
              <w:spacing w:line="240" w:lineRule="auto"/>
              <w:ind w:left="0"/>
              <w:jc w:val="center"/>
              <w:textAlignment w:val="auto"/>
              <w:rPr>
                <w:rFonts w:ascii="宋体" w:cs="宋体"/>
                <w:sz w:val="18"/>
                <w:szCs w:val="18"/>
              </w:rPr>
            </w:pPr>
            <w:r>
              <w:rPr>
                <w:rFonts w:hint="eastAsia" w:ascii="宋体" w:hAnsi="宋体" w:cs="宋体"/>
                <w:sz w:val="18"/>
                <w:szCs w:val="18"/>
              </w:rPr>
              <w:t>　</w:t>
            </w:r>
          </w:p>
        </w:tc>
      </w:tr>
      <w:tr>
        <w:tblPrEx>
          <w:tblCellMar>
            <w:top w:w="0" w:type="dxa"/>
            <w:left w:w="108" w:type="dxa"/>
            <w:bottom w:w="0" w:type="dxa"/>
            <w:right w:w="108" w:type="dxa"/>
          </w:tblCellMar>
        </w:tblPrEx>
        <w:trPr>
          <w:trHeight w:val="342" w:hRule="atLeast"/>
        </w:trPr>
        <w:tc>
          <w:tcPr>
            <w:tcW w:w="8760"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auto"/>
              <w:ind w:left="0"/>
              <w:jc w:val="center"/>
              <w:textAlignment w:val="auto"/>
              <w:rPr>
                <w:rFonts w:ascii="宋体" w:cs="宋体"/>
                <w:b/>
                <w:bCs/>
                <w:sz w:val="18"/>
                <w:szCs w:val="18"/>
              </w:rPr>
            </w:pPr>
            <w:r>
              <w:rPr>
                <w:rFonts w:hint="eastAsia" w:ascii="宋体" w:hAnsi="宋体" w:cs="宋体"/>
                <w:b/>
                <w:bCs/>
                <w:sz w:val="18"/>
                <w:szCs w:val="18"/>
              </w:rPr>
              <w:t>监理文件</w:t>
            </w:r>
          </w:p>
        </w:tc>
      </w:tr>
      <w:tr>
        <w:tblPrEx>
          <w:tblCellMar>
            <w:top w:w="0" w:type="dxa"/>
            <w:left w:w="108" w:type="dxa"/>
            <w:bottom w:w="0" w:type="dxa"/>
            <w:right w:w="108" w:type="dxa"/>
          </w:tblCellMar>
        </w:tblPrEx>
        <w:trPr>
          <w:trHeight w:val="342" w:hRule="atLeast"/>
        </w:trPr>
        <w:tc>
          <w:tcPr>
            <w:tcW w:w="560" w:type="dxa"/>
            <w:tcBorders>
              <w:top w:val="nil"/>
              <w:left w:val="single" w:color="auto" w:sz="4" w:space="0"/>
              <w:bottom w:val="single" w:color="auto" w:sz="4" w:space="0"/>
              <w:right w:val="single" w:color="auto" w:sz="4" w:space="0"/>
            </w:tcBorders>
            <w:vAlign w:val="center"/>
          </w:tcPr>
          <w:p>
            <w:pPr>
              <w:widowControl/>
              <w:spacing w:line="240" w:lineRule="auto"/>
              <w:ind w:left="0"/>
              <w:jc w:val="center"/>
              <w:textAlignment w:val="auto"/>
              <w:rPr>
                <w:sz w:val="18"/>
                <w:szCs w:val="18"/>
              </w:rPr>
            </w:pPr>
            <w:r>
              <w:rPr>
                <w:sz w:val="18"/>
                <w:szCs w:val="18"/>
              </w:rPr>
              <w:t>15</w:t>
            </w:r>
          </w:p>
        </w:tc>
        <w:tc>
          <w:tcPr>
            <w:tcW w:w="3640" w:type="dxa"/>
            <w:tcBorders>
              <w:top w:val="nil"/>
              <w:left w:val="nil"/>
              <w:bottom w:val="single" w:color="auto" w:sz="4" w:space="0"/>
              <w:right w:val="single" w:color="auto" w:sz="4" w:space="0"/>
            </w:tcBorders>
            <w:vAlign w:val="center"/>
          </w:tcPr>
          <w:p>
            <w:pPr>
              <w:widowControl/>
              <w:spacing w:line="240" w:lineRule="auto"/>
              <w:ind w:left="0"/>
              <w:textAlignment w:val="auto"/>
              <w:rPr>
                <w:rFonts w:ascii="宋体" w:cs="宋体"/>
                <w:sz w:val="18"/>
                <w:szCs w:val="18"/>
              </w:rPr>
            </w:pPr>
            <w:r>
              <w:rPr>
                <w:rFonts w:hint="eastAsia" w:ascii="宋体" w:hAnsi="宋体" w:cs="宋体"/>
                <w:sz w:val="18"/>
                <w:szCs w:val="18"/>
              </w:rPr>
              <w:t>监理会议纪要</w:t>
            </w:r>
          </w:p>
        </w:tc>
        <w:tc>
          <w:tcPr>
            <w:tcW w:w="1540" w:type="dxa"/>
            <w:tcBorders>
              <w:top w:val="nil"/>
              <w:left w:val="nil"/>
              <w:bottom w:val="single" w:color="auto" w:sz="4" w:space="0"/>
              <w:right w:val="single" w:color="auto" w:sz="4" w:space="0"/>
            </w:tcBorders>
            <w:noWrap/>
            <w:vAlign w:val="center"/>
          </w:tcPr>
          <w:p>
            <w:pPr>
              <w:widowControl/>
              <w:spacing w:line="240" w:lineRule="auto"/>
              <w:ind w:left="0"/>
              <w:jc w:val="center"/>
              <w:textAlignment w:val="auto"/>
              <w:rPr>
                <w:rFonts w:ascii="宋体" w:cs="宋体"/>
                <w:sz w:val="18"/>
                <w:szCs w:val="18"/>
              </w:rPr>
            </w:pPr>
          </w:p>
        </w:tc>
        <w:tc>
          <w:tcPr>
            <w:tcW w:w="1540" w:type="dxa"/>
            <w:tcBorders>
              <w:top w:val="nil"/>
              <w:left w:val="nil"/>
              <w:bottom w:val="single" w:color="auto" w:sz="4" w:space="0"/>
              <w:right w:val="single" w:color="auto" w:sz="4" w:space="0"/>
            </w:tcBorders>
            <w:noWrap/>
            <w:vAlign w:val="center"/>
          </w:tcPr>
          <w:p>
            <w:pPr>
              <w:widowControl/>
              <w:spacing w:line="240" w:lineRule="auto"/>
              <w:ind w:left="0"/>
              <w:jc w:val="center"/>
              <w:textAlignment w:val="auto"/>
              <w:rPr>
                <w:rFonts w:ascii="宋体" w:cs="宋体"/>
                <w:sz w:val="18"/>
                <w:szCs w:val="18"/>
              </w:rPr>
            </w:pPr>
            <w:r>
              <w:rPr>
                <w:rFonts w:hint="eastAsia" w:ascii="宋体" w:hAnsi="宋体" w:cs="宋体"/>
                <w:sz w:val="18"/>
                <w:szCs w:val="18"/>
              </w:rPr>
              <w:t>　</w:t>
            </w:r>
          </w:p>
        </w:tc>
        <w:tc>
          <w:tcPr>
            <w:tcW w:w="1480" w:type="dxa"/>
            <w:tcBorders>
              <w:top w:val="nil"/>
              <w:left w:val="nil"/>
              <w:bottom w:val="single" w:color="auto" w:sz="4" w:space="0"/>
              <w:right w:val="single" w:color="auto" w:sz="4" w:space="0"/>
            </w:tcBorders>
            <w:noWrap/>
            <w:vAlign w:val="center"/>
          </w:tcPr>
          <w:p>
            <w:pPr>
              <w:widowControl/>
              <w:spacing w:line="240" w:lineRule="auto"/>
              <w:ind w:left="0"/>
              <w:jc w:val="center"/>
              <w:textAlignment w:val="auto"/>
              <w:rPr>
                <w:rFonts w:ascii="宋体" w:cs="宋体"/>
                <w:sz w:val="18"/>
                <w:szCs w:val="18"/>
              </w:rPr>
            </w:pPr>
            <w:r>
              <w:rPr>
                <w:rFonts w:hint="eastAsia" w:ascii="宋体" w:hAnsi="宋体" w:cs="宋体"/>
                <w:sz w:val="18"/>
                <w:szCs w:val="18"/>
              </w:rPr>
              <w:t>　</w:t>
            </w:r>
          </w:p>
        </w:tc>
      </w:tr>
      <w:tr>
        <w:tblPrEx>
          <w:tblCellMar>
            <w:top w:w="0" w:type="dxa"/>
            <w:left w:w="108" w:type="dxa"/>
            <w:bottom w:w="0" w:type="dxa"/>
            <w:right w:w="108" w:type="dxa"/>
          </w:tblCellMar>
        </w:tblPrEx>
        <w:trPr>
          <w:trHeight w:val="379" w:hRule="atLeast"/>
        </w:trPr>
        <w:tc>
          <w:tcPr>
            <w:tcW w:w="560" w:type="dxa"/>
            <w:tcBorders>
              <w:top w:val="nil"/>
              <w:left w:val="single" w:color="auto" w:sz="4" w:space="0"/>
              <w:bottom w:val="single" w:color="auto" w:sz="4" w:space="0"/>
              <w:right w:val="single" w:color="auto" w:sz="4" w:space="0"/>
            </w:tcBorders>
            <w:vAlign w:val="center"/>
          </w:tcPr>
          <w:p>
            <w:pPr>
              <w:widowControl/>
              <w:spacing w:line="240" w:lineRule="auto"/>
              <w:ind w:left="0"/>
              <w:jc w:val="center"/>
              <w:textAlignment w:val="auto"/>
              <w:rPr>
                <w:sz w:val="18"/>
                <w:szCs w:val="18"/>
              </w:rPr>
            </w:pPr>
            <w:r>
              <w:rPr>
                <w:sz w:val="18"/>
                <w:szCs w:val="18"/>
              </w:rPr>
              <w:t>16</w:t>
            </w:r>
          </w:p>
        </w:tc>
        <w:tc>
          <w:tcPr>
            <w:tcW w:w="3640" w:type="dxa"/>
            <w:tcBorders>
              <w:top w:val="nil"/>
              <w:left w:val="nil"/>
              <w:bottom w:val="single" w:color="auto" w:sz="4" w:space="0"/>
              <w:right w:val="single" w:color="auto" w:sz="4" w:space="0"/>
            </w:tcBorders>
            <w:vAlign w:val="center"/>
          </w:tcPr>
          <w:p>
            <w:pPr>
              <w:widowControl/>
              <w:spacing w:line="240" w:lineRule="auto"/>
              <w:ind w:left="0"/>
              <w:textAlignment w:val="auto"/>
              <w:rPr>
                <w:rFonts w:ascii="宋体" w:cs="宋体"/>
                <w:sz w:val="18"/>
                <w:szCs w:val="18"/>
              </w:rPr>
            </w:pPr>
            <w:r>
              <w:rPr>
                <w:rFonts w:hint="eastAsia" w:ascii="宋体" w:hAnsi="宋体" w:cs="宋体"/>
                <w:sz w:val="18"/>
                <w:szCs w:val="18"/>
              </w:rPr>
              <w:t>监理通知单及回复</w:t>
            </w:r>
          </w:p>
        </w:tc>
        <w:tc>
          <w:tcPr>
            <w:tcW w:w="1540" w:type="dxa"/>
            <w:tcBorders>
              <w:top w:val="nil"/>
              <w:left w:val="nil"/>
              <w:bottom w:val="single" w:color="auto" w:sz="4" w:space="0"/>
              <w:right w:val="single" w:color="auto" w:sz="4" w:space="0"/>
            </w:tcBorders>
            <w:noWrap/>
            <w:vAlign w:val="center"/>
          </w:tcPr>
          <w:p>
            <w:pPr>
              <w:widowControl/>
              <w:spacing w:line="240" w:lineRule="auto"/>
              <w:ind w:left="0"/>
              <w:jc w:val="center"/>
              <w:textAlignment w:val="auto"/>
              <w:rPr>
                <w:rFonts w:ascii="宋体" w:cs="宋体"/>
                <w:sz w:val="18"/>
                <w:szCs w:val="18"/>
              </w:rPr>
            </w:pPr>
          </w:p>
        </w:tc>
        <w:tc>
          <w:tcPr>
            <w:tcW w:w="1540" w:type="dxa"/>
            <w:tcBorders>
              <w:top w:val="nil"/>
              <w:left w:val="nil"/>
              <w:bottom w:val="single" w:color="auto" w:sz="4" w:space="0"/>
              <w:right w:val="single" w:color="auto" w:sz="4" w:space="0"/>
            </w:tcBorders>
            <w:noWrap/>
            <w:vAlign w:val="center"/>
          </w:tcPr>
          <w:p>
            <w:pPr>
              <w:widowControl/>
              <w:spacing w:line="240" w:lineRule="auto"/>
              <w:ind w:left="0"/>
              <w:jc w:val="center"/>
              <w:textAlignment w:val="auto"/>
              <w:rPr>
                <w:rFonts w:ascii="宋体" w:cs="宋体"/>
                <w:sz w:val="18"/>
                <w:szCs w:val="18"/>
              </w:rPr>
            </w:pPr>
            <w:r>
              <w:rPr>
                <w:rFonts w:hint="eastAsia" w:ascii="宋体" w:hAnsi="宋体" w:cs="宋体"/>
                <w:sz w:val="18"/>
                <w:szCs w:val="18"/>
              </w:rPr>
              <w:t>　</w:t>
            </w:r>
          </w:p>
        </w:tc>
        <w:tc>
          <w:tcPr>
            <w:tcW w:w="1480" w:type="dxa"/>
            <w:tcBorders>
              <w:top w:val="nil"/>
              <w:left w:val="nil"/>
              <w:bottom w:val="single" w:color="auto" w:sz="4" w:space="0"/>
              <w:right w:val="single" w:color="auto" w:sz="4" w:space="0"/>
            </w:tcBorders>
            <w:vAlign w:val="center"/>
          </w:tcPr>
          <w:p>
            <w:pPr>
              <w:widowControl/>
              <w:spacing w:line="240" w:lineRule="auto"/>
              <w:ind w:left="0"/>
              <w:jc w:val="center"/>
              <w:textAlignment w:val="auto"/>
              <w:rPr>
                <w:rFonts w:ascii="宋体" w:cs="宋体"/>
                <w:sz w:val="18"/>
                <w:szCs w:val="18"/>
              </w:rPr>
            </w:pPr>
            <w:r>
              <w:rPr>
                <w:rFonts w:hint="eastAsia" w:ascii="宋体" w:hAnsi="宋体" w:cs="宋体"/>
                <w:sz w:val="18"/>
                <w:szCs w:val="18"/>
              </w:rPr>
              <w:t>　</w:t>
            </w:r>
          </w:p>
        </w:tc>
      </w:tr>
      <w:tr>
        <w:tblPrEx>
          <w:tblCellMar>
            <w:top w:w="0" w:type="dxa"/>
            <w:left w:w="108" w:type="dxa"/>
            <w:bottom w:w="0" w:type="dxa"/>
            <w:right w:w="108" w:type="dxa"/>
          </w:tblCellMar>
        </w:tblPrEx>
        <w:trPr>
          <w:trHeight w:val="342" w:hRule="atLeast"/>
        </w:trPr>
        <w:tc>
          <w:tcPr>
            <w:tcW w:w="560" w:type="dxa"/>
            <w:tcBorders>
              <w:top w:val="nil"/>
              <w:left w:val="single" w:color="auto" w:sz="4" w:space="0"/>
              <w:bottom w:val="single" w:color="auto" w:sz="4" w:space="0"/>
              <w:right w:val="single" w:color="auto" w:sz="4" w:space="0"/>
            </w:tcBorders>
            <w:vAlign w:val="center"/>
          </w:tcPr>
          <w:p>
            <w:pPr>
              <w:widowControl/>
              <w:spacing w:line="240" w:lineRule="auto"/>
              <w:ind w:left="0"/>
              <w:jc w:val="center"/>
              <w:textAlignment w:val="auto"/>
              <w:rPr>
                <w:sz w:val="18"/>
                <w:szCs w:val="18"/>
              </w:rPr>
            </w:pPr>
            <w:r>
              <w:rPr>
                <w:sz w:val="18"/>
                <w:szCs w:val="18"/>
              </w:rPr>
              <w:t>17</w:t>
            </w:r>
          </w:p>
        </w:tc>
        <w:tc>
          <w:tcPr>
            <w:tcW w:w="3640" w:type="dxa"/>
            <w:tcBorders>
              <w:top w:val="nil"/>
              <w:left w:val="nil"/>
              <w:bottom w:val="single" w:color="auto" w:sz="4" w:space="0"/>
              <w:right w:val="single" w:color="auto" w:sz="4" w:space="0"/>
            </w:tcBorders>
            <w:vAlign w:val="center"/>
          </w:tcPr>
          <w:p>
            <w:pPr>
              <w:widowControl/>
              <w:spacing w:line="240" w:lineRule="auto"/>
              <w:ind w:left="0"/>
              <w:textAlignment w:val="auto"/>
              <w:rPr>
                <w:rFonts w:ascii="宋体" w:cs="宋体"/>
                <w:sz w:val="18"/>
                <w:szCs w:val="18"/>
              </w:rPr>
            </w:pPr>
            <w:r>
              <w:rPr>
                <w:rFonts w:hint="eastAsia" w:ascii="宋体" w:hAnsi="宋体" w:cs="宋体"/>
                <w:sz w:val="18"/>
                <w:szCs w:val="18"/>
              </w:rPr>
              <w:t>监理工作总结</w:t>
            </w:r>
            <w:r>
              <w:rPr>
                <w:rFonts w:ascii="宋体" w:hAnsi="宋体" w:cs="宋体"/>
                <w:sz w:val="18"/>
                <w:szCs w:val="18"/>
              </w:rPr>
              <w:t xml:space="preserve"> </w:t>
            </w:r>
          </w:p>
        </w:tc>
        <w:tc>
          <w:tcPr>
            <w:tcW w:w="1540" w:type="dxa"/>
            <w:tcBorders>
              <w:top w:val="nil"/>
              <w:left w:val="nil"/>
              <w:bottom w:val="single" w:color="auto" w:sz="4" w:space="0"/>
              <w:right w:val="single" w:color="auto" w:sz="4" w:space="0"/>
            </w:tcBorders>
            <w:noWrap/>
            <w:vAlign w:val="center"/>
          </w:tcPr>
          <w:p>
            <w:pPr>
              <w:widowControl/>
              <w:spacing w:line="240" w:lineRule="auto"/>
              <w:ind w:left="0"/>
              <w:jc w:val="center"/>
              <w:textAlignment w:val="auto"/>
              <w:rPr>
                <w:rFonts w:ascii="宋体" w:cs="宋体"/>
                <w:sz w:val="18"/>
                <w:szCs w:val="18"/>
              </w:rPr>
            </w:pPr>
          </w:p>
        </w:tc>
        <w:tc>
          <w:tcPr>
            <w:tcW w:w="1540" w:type="dxa"/>
            <w:tcBorders>
              <w:top w:val="nil"/>
              <w:left w:val="nil"/>
              <w:bottom w:val="single" w:color="auto" w:sz="4" w:space="0"/>
              <w:right w:val="single" w:color="auto" w:sz="4" w:space="0"/>
            </w:tcBorders>
            <w:noWrap/>
            <w:vAlign w:val="center"/>
          </w:tcPr>
          <w:p>
            <w:pPr>
              <w:widowControl/>
              <w:spacing w:line="240" w:lineRule="auto"/>
              <w:ind w:left="0"/>
              <w:jc w:val="center"/>
              <w:textAlignment w:val="auto"/>
              <w:rPr>
                <w:rFonts w:ascii="宋体" w:cs="宋体"/>
                <w:sz w:val="18"/>
                <w:szCs w:val="18"/>
              </w:rPr>
            </w:pPr>
            <w:r>
              <w:rPr>
                <w:rFonts w:hint="eastAsia" w:ascii="宋体" w:hAnsi="宋体" w:cs="宋体"/>
                <w:sz w:val="18"/>
                <w:szCs w:val="18"/>
              </w:rPr>
              <w:t>　</w:t>
            </w:r>
          </w:p>
        </w:tc>
        <w:tc>
          <w:tcPr>
            <w:tcW w:w="1480" w:type="dxa"/>
            <w:tcBorders>
              <w:top w:val="nil"/>
              <w:left w:val="nil"/>
              <w:bottom w:val="single" w:color="auto" w:sz="4" w:space="0"/>
              <w:right w:val="single" w:color="auto" w:sz="4" w:space="0"/>
            </w:tcBorders>
            <w:noWrap/>
            <w:vAlign w:val="center"/>
          </w:tcPr>
          <w:p>
            <w:pPr>
              <w:widowControl/>
              <w:spacing w:line="240" w:lineRule="auto"/>
              <w:ind w:left="0"/>
              <w:jc w:val="center"/>
              <w:textAlignment w:val="auto"/>
              <w:rPr>
                <w:rFonts w:ascii="宋体" w:cs="宋体"/>
                <w:sz w:val="18"/>
                <w:szCs w:val="18"/>
              </w:rPr>
            </w:pPr>
            <w:r>
              <w:rPr>
                <w:rFonts w:hint="eastAsia" w:ascii="宋体" w:hAnsi="宋体" w:cs="宋体"/>
                <w:sz w:val="18"/>
                <w:szCs w:val="18"/>
              </w:rPr>
              <w:t>　</w:t>
            </w:r>
          </w:p>
        </w:tc>
      </w:tr>
      <w:tr>
        <w:tblPrEx>
          <w:tblCellMar>
            <w:top w:w="0" w:type="dxa"/>
            <w:left w:w="108" w:type="dxa"/>
            <w:bottom w:w="0" w:type="dxa"/>
            <w:right w:w="108" w:type="dxa"/>
          </w:tblCellMar>
        </w:tblPrEx>
        <w:trPr>
          <w:trHeight w:val="342" w:hRule="atLeast"/>
        </w:trPr>
        <w:tc>
          <w:tcPr>
            <w:tcW w:w="560" w:type="dxa"/>
            <w:tcBorders>
              <w:top w:val="nil"/>
              <w:left w:val="single" w:color="auto" w:sz="4" w:space="0"/>
              <w:bottom w:val="single" w:color="auto" w:sz="4" w:space="0"/>
              <w:right w:val="single" w:color="auto" w:sz="4" w:space="0"/>
            </w:tcBorders>
            <w:vAlign w:val="center"/>
          </w:tcPr>
          <w:p>
            <w:pPr>
              <w:widowControl/>
              <w:spacing w:line="240" w:lineRule="auto"/>
              <w:ind w:left="0"/>
              <w:jc w:val="center"/>
              <w:textAlignment w:val="auto"/>
              <w:rPr>
                <w:sz w:val="18"/>
                <w:szCs w:val="18"/>
              </w:rPr>
            </w:pPr>
            <w:r>
              <w:rPr>
                <w:sz w:val="18"/>
                <w:szCs w:val="18"/>
              </w:rPr>
              <w:t>18</w:t>
            </w:r>
          </w:p>
        </w:tc>
        <w:tc>
          <w:tcPr>
            <w:tcW w:w="3640" w:type="dxa"/>
            <w:tcBorders>
              <w:top w:val="nil"/>
              <w:left w:val="nil"/>
              <w:bottom w:val="single" w:color="auto" w:sz="4" w:space="0"/>
              <w:right w:val="single" w:color="auto" w:sz="4" w:space="0"/>
            </w:tcBorders>
            <w:vAlign w:val="center"/>
          </w:tcPr>
          <w:p>
            <w:pPr>
              <w:widowControl/>
              <w:spacing w:line="240" w:lineRule="auto"/>
              <w:ind w:left="0"/>
              <w:textAlignment w:val="auto"/>
              <w:rPr>
                <w:rFonts w:ascii="宋体" w:cs="宋体"/>
                <w:sz w:val="18"/>
                <w:szCs w:val="18"/>
              </w:rPr>
            </w:pPr>
            <w:r>
              <w:rPr>
                <w:rFonts w:hint="eastAsia" w:ascii="宋体" w:hAnsi="宋体" w:cs="宋体"/>
                <w:sz w:val="18"/>
                <w:szCs w:val="18"/>
              </w:rPr>
              <w:t>工程开工报审表</w:t>
            </w:r>
          </w:p>
        </w:tc>
        <w:tc>
          <w:tcPr>
            <w:tcW w:w="1540" w:type="dxa"/>
            <w:tcBorders>
              <w:top w:val="nil"/>
              <w:left w:val="nil"/>
              <w:bottom w:val="single" w:color="auto" w:sz="4" w:space="0"/>
              <w:right w:val="single" w:color="auto" w:sz="4" w:space="0"/>
            </w:tcBorders>
            <w:noWrap/>
            <w:vAlign w:val="center"/>
          </w:tcPr>
          <w:p>
            <w:pPr>
              <w:widowControl/>
              <w:spacing w:line="240" w:lineRule="auto"/>
              <w:ind w:left="0"/>
              <w:jc w:val="center"/>
              <w:textAlignment w:val="auto"/>
              <w:rPr>
                <w:rFonts w:ascii="宋体" w:cs="宋体"/>
                <w:sz w:val="18"/>
                <w:szCs w:val="18"/>
              </w:rPr>
            </w:pPr>
          </w:p>
        </w:tc>
        <w:tc>
          <w:tcPr>
            <w:tcW w:w="1540" w:type="dxa"/>
            <w:tcBorders>
              <w:top w:val="nil"/>
              <w:left w:val="nil"/>
              <w:bottom w:val="single" w:color="auto" w:sz="4" w:space="0"/>
              <w:right w:val="single" w:color="auto" w:sz="4" w:space="0"/>
            </w:tcBorders>
            <w:noWrap/>
            <w:vAlign w:val="center"/>
          </w:tcPr>
          <w:p>
            <w:pPr>
              <w:widowControl/>
              <w:spacing w:line="240" w:lineRule="auto"/>
              <w:ind w:left="0"/>
              <w:jc w:val="center"/>
              <w:textAlignment w:val="auto"/>
              <w:rPr>
                <w:rFonts w:ascii="宋体" w:cs="宋体"/>
                <w:sz w:val="18"/>
                <w:szCs w:val="18"/>
              </w:rPr>
            </w:pPr>
            <w:r>
              <w:rPr>
                <w:rFonts w:hint="eastAsia" w:ascii="宋体" w:hAnsi="宋体" w:cs="宋体"/>
                <w:sz w:val="18"/>
                <w:szCs w:val="18"/>
              </w:rPr>
              <w:t>　</w:t>
            </w:r>
          </w:p>
        </w:tc>
        <w:tc>
          <w:tcPr>
            <w:tcW w:w="1480" w:type="dxa"/>
            <w:tcBorders>
              <w:top w:val="nil"/>
              <w:left w:val="nil"/>
              <w:bottom w:val="single" w:color="auto" w:sz="4" w:space="0"/>
              <w:right w:val="single" w:color="auto" w:sz="4" w:space="0"/>
            </w:tcBorders>
            <w:noWrap/>
            <w:vAlign w:val="center"/>
          </w:tcPr>
          <w:p>
            <w:pPr>
              <w:widowControl/>
              <w:spacing w:line="240" w:lineRule="auto"/>
              <w:ind w:left="0"/>
              <w:jc w:val="center"/>
              <w:textAlignment w:val="auto"/>
              <w:rPr>
                <w:rFonts w:ascii="宋体" w:cs="宋体"/>
                <w:sz w:val="18"/>
                <w:szCs w:val="18"/>
              </w:rPr>
            </w:pPr>
            <w:r>
              <w:rPr>
                <w:rFonts w:hint="eastAsia" w:ascii="宋体" w:hAnsi="宋体" w:cs="宋体"/>
                <w:sz w:val="18"/>
                <w:szCs w:val="18"/>
              </w:rPr>
              <w:t>　</w:t>
            </w:r>
          </w:p>
        </w:tc>
      </w:tr>
      <w:tr>
        <w:tblPrEx>
          <w:tblCellMar>
            <w:top w:w="0" w:type="dxa"/>
            <w:left w:w="108" w:type="dxa"/>
            <w:bottom w:w="0" w:type="dxa"/>
            <w:right w:w="108" w:type="dxa"/>
          </w:tblCellMar>
        </w:tblPrEx>
        <w:trPr>
          <w:trHeight w:val="342" w:hRule="atLeast"/>
        </w:trPr>
        <w:tc>
          <w:tcPr>
            <w:tcW w:w="8760"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auto"/>
              <w:ind w:left="0"/>
              <w:jc w:val="center"/>
              <w:textAlignment w:val="auto"/>
              <w:rPr>
                <w:rFonts w:ascii="宋体" w:cs="宋体"/>
                <w:b/>
                <w:bCs/>
                <w:sz w:val="18"/>
                <w:szCs w:val="18"/>
              </w:rPr>
            </w:pPr>
            <w:r>
              <w:rPr>
                <w:rFonts w:hint="eastAsia" w:ascii="宋体" w:hAnsi="宋体" w:cs="宋体"/>
                <w:b/>
                <w:bCs/>
                <w:sz w:val="18"/>
                <w:szCs w:val="18"/>
              </w:rPr>
              <w:t>施工技术文件</w:t>
            </w:r>
          </w:p>
        </w:tc>
      </w:tr>
      <w:tr>
        <w:tblPrEx>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vAlign w:val="center"/>
          </w:tcPr>
          <w:p>
            <w:pPr>
              <w:widowControl/>
              <w:spacing w:line="240" w:lineRule="auto"/>
              <w:ind w:left="0"/>
              <w:jc w:val="center"/>
              <w:textAlignment w:val="auto"/>
              <w:rPr>
                <w:sz w:val="18"/>
                <w:szCs w:val="18"/>
              </w:rPr>
            </w:pPr>
            <w:r>
              <w:rPr>
                <w:sz w:val="18"/>
                <w:szCs w:val="18"/>
              </w:rPr>
              <w:t>19</w:t>
            </w:r>
          </w:p>
        </w:tc>
        <w:tc>
          <w:tcPr>
            <w:tcW w:w="3640" w:type="dxa"/>
            <w:tcBorders>
              <w:top w:val="nil"/>
              <w:left w:val="nil"/>
              <w:bottom w:val="single" w:color="auto" w:sz="4" w:space="0"/>
              <w:right w:val="single" w:color="auto" w:sz="4" w:space="0"/>
            </w:tcBorders>
            <w:vAlign w:val="center"/>
          </w:tcPr>
          <w:p>
            <w:pPr>
              <w:widowControl/>
              <w:spacing w:line="240" w:lineRule="auto"/>
              <w:ind w:left="0"/>
              <w:textAlignment w:val="auto"/>
              <w:rPr>
                <w:rFonts w:ascii="宋体" w:cs="宋体"/>
                <w:sz w:val="18"/>
                <w:szCs w:val="18"/>
              </w:rPr>
            </w:pPr>
            <w:r>
              <w:rPr>
                <w:rFonts w:hint="eastAsia" w:ascii="宋体" w:hAnsi="宋体" w:cs="宋体"/>
                <w:sz w:val="18"/>
                <w:szCs w:val="18"/>
              </w:rPr>
              <w:t>开工报告</w:t>
            </w:r>
          </w:p>
        </w:tc>
        <w:tc>
          <w:tcPr>
            <w:tcW w:w="1540" w:type="dxa"/>
            <w:tcBorders>
              <w:top w:val="nil"/>
              <w:left w:val="nil"/>
              <w:bottom w:val="single" w:color="auto" w:sz="4" w:space="0"/>
              <w:right w:val="single" w:color="auto" w:sz="4" w:space="0"/>
            </w:tcBorders>
            <w:noWrap/>
            <w:vAlign w:val="center"/>
          </w:tcPr>
          <w:p>
            <w:pPr>
              <w:widowControl/>
              <w:spacing w:line="240" w:lineRule="auto"/>
              <w:ind w:left="0"/>
              <w:jc w:val="center"/>
              <w:textAlignment w:val="auto"/>
              <w:rPr>
                <w:rFonts w:ascii="宋体" w:cs="宋体"/>
                <w:sz w:val="18"/>
                <w:szCs w:val="18"/>
              </w:rPr>
            </w:pPr>
          </w:p>
        </w:tc>
        <w:tc>
          <w:tcPr>
            <w:tcW w:w="1540" w:type="dxa"/>
            <w:tcBorders>
              <w:top w:val="nil"/>
              <w:left w:val="nil"/>
              <w:bottom w:val="single" w:color="auto" w:sz="4" w:space="0"/>
              <w:right w:val="single" w:color="auto" w:sz="4" w:space="0"/>
            </w:tcBorders>
            <w:noWrap/>
            <w:vAlign w:val="center"/>
          </w:tcPr>
          <w:p>
            <w:pPr>
              <w:widowControl/>
              <w:spacing w:line="240" w:lineRule="auto"/>
              <w:ind w:left="0"/>
              <w:jc w:val="center"/>
              <w:textAlignment w:val="auto"/>
              <w:rPr>
                <w:rFonts w:ascii="宋体" w:cs="宋体"/>
                <w:sz w:val="18"/>
                <w:szCs w:val="18"/>
              </w:rPr>
            </w:pPr>
            <w:r>
              <w:rPr>
                <w:rFonts w:hint="eastAsia" w:ascii="宋体" w:hAnsi="宋体" w:cs="宋体"/>
                <w:sz w:val="18"/>
                <w:szCs w:val="18"/>
              </w:rPr>
              <w:t>　</w:t>
            </w:r>
          </w:p>
        </w:tc>
        <w:tc>
          <w:tcPr>
            <w:tcW w:w="1480" w:type="dxa"/>
            <w:tcBorders>
              <w:top w:val="nil"/>
              <w:left w:val="nil"/>
              <w:bottom w:val="single" w:color="auto" w:sz="4" w:space="0"/>
              <w:right w:val="single" w:color="auto" w:sz="4" w:space="0"/>
            </w:tcBorders>
            <w:vAlign w:val="center"/>
          </w:tcPr>
          <w:p>
            <w:pPr>
              <w:widowControl/>
              <w:spacing w:line="240" w:lineRule="auto"/>
              <w:ind w:left="0"/>
              <w:jc w:val="center"/>
              <w:textAlignment w:val="auto"/>
              <w:rPr>
                <w:rFonts w:ascii="宋体" w:cs="宋体"/>
                <w:sz w:val="18"/>
                <w:szCs w:val="18"/>
              </w:rPr>
            </w:pPr>
            <w:r>
              <w:rPr>
                <w:rFonts w:hint="eastAsia" w:ascii="宋体" w:hAnsi="宋体" w:cs="宋体"/>
                <w:sz w:val="18"/>
                <w:szCs w:val="18"/>
              </w:rPr>
              <w:t>　</w:t>
            </w:r>
          </w:p>
        </w:tc>
      </w:tr>
      <w:tr>
        <w:tblPrEx>
          <w:tblCellMar>
            <w:top w:w="0" w:type="dxa"/>
            <w:left w:w="108" w:type="dxa"/>
            <w:bottom w:w="0" w:type="dxa"/>
            <w:right w:w="108" w:type="dxa"/>
          </w:tblCellMar>
        </w:tblPrEx>
        <w:trPr>
          <w:trHeight w:val="439" w:hRule="atLeast"/>
        </w:trPr>
        <w:tc>
          <w:tcPr>
            <w:tcW w:w="560" w:type="dxa"/>
            <w:tcBorders>
              <w:top w:val="nil"/>
              <w:left w:val="single" w:color="auto" w:sz="4" w:space="0"/>
              <w:bottom w:val="single" w:color="auto" w:sz="4" w:space="0"/>
              <w:right w:val="single" w:color="auto" w:sz="4" w:space="0"/>
            </w:tcBorders>
            <w:vAlign w:val="center"/>
          </w:tcPr>
          <w:p>
            <w:pPr>
              <w:widowControl/>
              <w:spacing w:line="240" w:lineRule="auto"/>
              <w:ind w:left="0"/>
              <w:jc w:val="center"/>
              <w:textAlignment w:val="auto"/>
              <w:rPr>
                <w:sz w:val="18"/>
                <w:szCs w:val="18"/>
              </w:rPr>
            </w:pPr>
            <w:r>
              <w:rPr>
                <w:sz w:val="18"/>
                <w:szCs w:val="18"/>
              </w:rPr>
              <w:t>20</w:t>
            </w:r>
          </w:p>
        </w:tc>
        <w:tc>
          <w:tcPr>
            <w:tcW w:w="3640" w:type="dxa"/>
            <w:tcBorders>
              <w:top w:val="nil"/>
              <w:left w:val="nil"/>
              <w:bottom w:val="single" w:color="auto" w:sz="4" w:space="0"/>
              <w:right w:val="single" w:color="auto" w:sz="4" w:space="0"/>
            </w:tcBorders>
            <w:vAlign w:val="center"/>
          </w:tcPr>
          <w:p>
            <w:pPr>
              <w:widowControl/>
              <w:spacing w:line="240" w:lineRule="auto"/>
              <w:ind w:left="0"/>
              <w:textAlignment w:val="auto"/>
              <w:rPr>
                <w:rFonts w:ascii="宋体" w:cs="宋体"/>
                <w:sz w:val="18"/>
                <w:szCs w:val="18"/>
              </w:rPr>
            </w:pPr>
            <w:r>
              <w:rPr>
                <w:rFonts w:hint="eastAsia" w:ascii="宋体" w:hAnsi="宋体" w:cs="宋体"/>
                <w:sz w:val="18"/>
                <w:szCs w:val="18"/>
              </w:rPr>
              <w:t>单位工程竣工验收记录</w:t>
            </w:r>
          </w:p>
        </w:tc>
        <w:tc>
          <w:tcPr>
            <w:tcW w:w="1540" w:type="dxa"/>
            <w:tcBorders>
              <w:top w:val="nil"/>
              <w:left w:val="nil"/>
              <w:bottom w:val="single" w:color="auto" w:sz="4" w:space="0"/>
              <w:right w:val="single" w:color="auto" w:sz="4" w:space="0"/>
            </w:tcBorders>
            <w:noWrap/>
            <w:vAlign w:val="center"/>
          </w:tcPr>
          <w:p>
            <w:pPr>
              <w:widowControl/>
              <w:spacing w:line="240" w:lineRule="auto"/>
              <w:ind w:left="0"/>
              <w:jc w:val="center"/>
              <w:textAlignment w:val="auto"/>
              <w:rPr>
                <w:rFonts w:ascii="宋体" w:cs="宋体"/>
                <w:sz w:val="18"/>
                <w:szCs w:val="18"/>
              </w:rPr>
            </w:pPr>
          </w:p>
        </w:tc>
        <w:tc>
          <w:tcPr>
            <w:tcW w:w="1540" w:type="dxa"/>
            <w:tcBorders>
              <w:top w:val="nil"/>
              <w:left w:val="nil"/>
              <w:bottom w:val="single" w:color="auto" w:sz="4" w:space="0"/>
              <w:right w:val="single" w:color="auto" w:sz="4" w:space="0"/>
            </w:tcBorders>
            <w:noWrap/>
            <w:vAlign w:val="center"/>
          </w:tcPr>
          <w:p>
            <w:pPr>
              <w:widowControl/>
              <w:spacing w:line="240" w:lineRule="auto"/>
              <w:ind w:left="0"/>
              <w:jc w:val="center"/>
              <w:textAlignment w:val="auto"/>
              <w:rPr>
                <w:rFonts w:ascii="宋体" w:cs="宋体"/>
                <w:sz w:val="18"/>
                <w:szCs w:val="18"/>
              </w:rPr>
            </w:pPr>
            <w:r>
              <w:rPr>
                <w:rFonts w:hint="eastAsia" w:ascii="宋体" w:hAnsi="宋体" w:cs="宋体"/>
                <w:sz w:val="18"/>
                <w:szCs w:val="18"/>
              </w:rPr>
              <w:t>　</w:t>
            </w:r>
          </w:p>
        </w:tc>
        <w:tc>
          <w:tcPr>
            <w:tcW w:w="1480" w:type="dxa"/>
            <w:tcBorders>
              <w:top w:val="nil"/>
              <w:left w:val="nil"/>
              <w:bottom w:val="single" w:color="auto" w:sz="4" w:space="0"/>
              <w:right w:val="single" w:color="auto" w:sz="4" w:space="0"/>
            </w:tcBorders>
            <w:vAlign w:val="center"/>
          </w:tcPr>
          <w:p>
            <w:pPr>
              <w:widowControl/>
              <w:spacing w:line="240" w:lineRule="auto"/>
              <w:ind w:left="0"/>
              <w:jc w:val="center"/>
              <w:textAlignment w:val="auto"/>
              <w:rPr>
                <w:rFonts w:ascii="宋体" w:cs="宋体"/>
                <w:sz w:val="18"/>
                <w:szCs w:val="18"/>
              </w:rPr>
            </w:pPr>
            <w:r>
              <w:rPr>
                <w:rFonts w:hint="eastAsia" w:ascii="宋体" w:hAnsi="宋体" w:cs="宋体"/>
                <w:sz w:val="18"/>
                <w:szCs w:val="18"/>
              </w:rPr>
              <w:t>　</w:t>
            </w:r>
          </w:p>
        </w:tc>
      </w:tr>
      <w:tr>
        <w:tblPrEx>
          <w:tblCellMar>
            <w:top w:w="0" w:type="dxa"/>
            <w:left w:w="108" w:type="dxa"/>
            <w:bottom w:w="0" w:type="dxa"/>
            <w:right w:w="108" w:type="dxa"/>
          </w:tblCellMar>
        </w:tblPrEx>
        <w:trPr>
          <w:trHeight w:val="342" w:hRule="atLeast"/>
        </w:trPr>
        <w:tc>
          <w:tcPr>
            <w:tcW w:w="560" w:type="dxa"/>
            <w:tcBorders>
              <w:top w:val="nil"/>
              <w:left w:val="single" w:color="auto" w:sz="4" w:space="0"/>
              <w:bottom w:val="single" w:color="auto" w:sz="4" w:space="0"/>
              <w:right w:val="single" w:color="auto" w:sz="4" w:space="0"/>
            </w:tcBorders>
            <w:vAlign w:val="center"/>
          </w:tcPr>
          <w:p>
            <w:pPr>
              <w:widowControl/>
              <w:spacing w:line="240" w:lineRule="auto"/>
              <w:ind w:left="0"/>
              <w:jc w:val="center"/>
              <w:textAlignment w:val="auto"/>
              <w:rPr>
                <w:sz w:val="18"/>
                <w:szCs w:val="18"/>
              </w:rPr>
            </w:pPr>
            <w:r>
              <w:rPr>
                <w:sz w:val="18"/>
                <w:szCs w:val="18"/>
              </w:rPr>
              <w:t>21</w:t>
            </w:r>
          </w:p>
        </w:tc>
        <w:tc>
          <w:tcPr>
            <w:tcW w:w="3640" w:type="dxa"/>
            <w:tcBorders>
              <w:top w:val="nil"/>
              <w:left w:val="nil"/>
              <w:bottom w:val="single" w:color="auto" w:sz="4" w:space="0"/>
              <w:right w:val="single" w:color="auto" w:sz="4" w:space="0"/>
            </w:tcBorders>
            <w:vAlign w:val="center"/>
          </w:tcPr>
          <w:p>
            <w:pPr>
              <w:widowControl/>
              <w:spacing w:line="240" w:lineRule="auto"/>
              <w:ind w:left="0"/>
              <w:textAlignment w:val="auto"/>
              <w:rPr>
                <w:rFonts w:ascii="宋体" w:cs="宋体"/>
                <w:sz w:val="18"/>
                <w:szCs w:val="18"/>
              </w:rPr>
            </w:pPr>
            <w:r>
              <w:rPr>
                <w:rFonts w:hint="eastAsia" w:ascii="宋体" w:hAnsi="宋体" w:cs="宋体"/>
                <w:sz w:val="18"/>
                <w:szCs w:val="18"/>
              </w:rPr>
              <w:t>单位（子单位）工程质量控制资料核查记录</w:t>
            </w:r>
          </w:p>
        </w:tc>
        <w:tc>
          <w:tcPr>
            <w:tcW w:w="1540" w:type="dxa"/>
            <w:tcBorders>
              <w:top w:val="nil"/>
              <w:left w:val="nil"/>
              <w:bottom w:val="single" w:color="auto" w:sz="4" w:space="0"/>
              <w:right w:val="single" w:color="auto" w:sz="4" w:space="0"/>
            </w:tcBorders>
            <w:noWrap/>
            <w:vAlign w:val="center"/>
          </w:tcPr>
          <w:p>
            <w:pPr>
              <w:widowControl/>
              <w:spacing w:line="240" w:lineRule="auto"/>
              <w:ind w:left="0"/>
              <w:jc w:val="center"/>
              <w:textAlignment w:val="auto"/>
              <w:rPr>
                <w:rFonts w:ascii="宋体" w:cs="宋体"/>
                <w:sz w:val="18"/>
                <w:szCs w:val="18"/>
              </w:rPr>
            </w:pPr>
          </w:p>
        </w:tc>
        <w:tc>
          <w:tcPr>
            <w:tcW w:w="1540" w:type="dxa"/>
            <w:tcBorders>
              <w:top w:val="nil"/>
              <w:left w:val="nil"/>
              <w:bottom w:val="single" w:color="auto" w:sz="4" w:space="0"/>
              <w:right w:val="single" w:color="auto" w:sz="4" w:space="0"/>
            </w:tcBorders>
            <w:noWrap/>
            <w:vAlign w:val="center"/>
          </w:tcPr>
          <w:p>
            <w:pPr>
              <w:widowControl/>
              <w:spacing w:line="240" w:lineRule="auto"/>
              <w:ind w:left="0"/>
              <w:jc w:val="center"/>
              <w:textAlignment w:val="auto"/>
              <w:rPr>
                <w:rFonts w:ascii="宋体" w:cs="宋体"/>
                <w:sz w:val="18"/>
                <w:szCs w:val="18"/>
              </w:rPr>
            </w:pPr>
            <w:r>
              <w:rPr>
                <w:rFonts w:hint="eastAsia" w:ascii="宋体" w:hAnsi="宋体" w:cs="宋体"/>
                <w:sz w:val="18"/>
                <w:szCs w:val="18"/>
              </w:rPr>
              <w:t>　</w:t>
            </w:r>
          </w:p>
        </w:tc>
        <w:tc>
          <w:tcPr>
            <w:tcW w:w="1480" w:type="dxa"/>
            <w:tcBorders>
              <w:top w:val="nil"/>
              <w:left w:val="nil"/>
              <w:bottom w:val="single" w:color="auto" w:sz="4" w:space="0"/>
              <w:right w:val="single" w:color="auto" w:sz="4" w:space="0"/>
            </w:tcBorders>
            <w:vAlign w:val="center"/>
          </w:tcPr>
          <w:p>
            <w:pPr>
              <w:widowControl/>
              <w:spacing w:line="240" w:lineRule="auto"/>
              <w:ind w:left="0"/>
              <w:jc w:val="center"/>
              <w:textAlignment w:val="auto"/>
              <w:rPr>
                <w:rFonts w:ascii="宋体" w:cs="宋体"/>
                <w:sz w:val="18"/>
                <w:szCs w:val="18"/>
              </w:rPr>
            </w:pPr>
            <w:r>
              <w:rPr>
                <w:rFonts w:hint="eastAsia" w:ascii="宋体" w:hAnsi="宋体" w:cs="宋体"/>
                <w:sz w:val="18"/>
                <w:szCs w:val="18"/>
              </w:rPr>
              <w:t>　</w:t>
            </w:r>
          </w:p>
        </w:tc>
      </w:tr>
      <w:tr>
        <w:tblPrEx>
          <w:tblCellMar>
            <w:top w:w="0" w:type="dxa"/>
            <w:left w:w="108" w:type="dxa"/>
            <w:bottom w:w="0" w:type="dxa"/>
            <w:right w:w="108" w:type="dxa"/>
          </w:tblCellMar>
        </w:tblPrEx>
        <w:trPr>
          <w:trHeight w:val="439" w:hRule="atLeast"/>
        </w:trPr>
        <w:tc>
          <w:tcPr>
            <w:tcW w:w="560" w:type="dxa"/>
            <w:tcBorders>
              <w:top w:val="nil"/>
              <w:left w:val="single" w:color="auto" w:sz="4" w:space="0"/>
              <w:bottom w:val="single" w:color="auto" w:sz="4" w:space="0"/>
              <w:right w:val="single" w:color="auto" w:sz="4" w:space="0"/>
            </w:tcBorders>
            <w:vAlign w:val="center"/>
          </w:tcPr>
          <w:p>
            <w:pPr>
              <w:widowControl/>
              <w:spacing w:line="240" w:lineRule="auto"/>
              <w:ind w:left="0"/>
              <w:jc w:val="center"/>
              <w:textAlignment w:val="auto"/>
              <w:rPr>
                <w:sz w:val="18"/>
                <w:szCs w:val="18"/>
              </w:rPr>
            </w:pPr>
            <w:r>
              <w:rPr>
                <w:sz w:val="18"/>
                <w:szCs w:val="18"/>
              </w:rPr>
              <w:t>22</w:t>
            </w:r>
          </w:p>
        </w:tc>
        <w:tc>
          <w:tcPr>
            <w:tcW w:w="3640" w:type="dxa"/>
            <w:tcBorders>
              <w:top w:val="nil"/>
              <w:left w:val="nil"/>
              <w:bottom w:val="single" w:color="auto" w:sz="4" w:space="0"/>
              <w:right w:val="single" w:color="auto" w:sz="4" w:space="0"/>
            </w:tcBorders>
            <w:vAlign w:val="center"/>
          </w:tcPr>
          <w:p>
            <w:pPr>
              <w:widowControl/>
              <w:spacing w:line="240" w:lineRule="auto"/>
              <w:ind w:left="0"/>
              <w:jc w:val="left"/>
              <w:textAlignment w:val="auto"/>
              <w:rPr>
                <w:rFonts w:ascii="宋体" w:cs="宋体"/>
                <w:sz w:val="18"/>
                <w:szCs w:val="18"/>
              </w:rPr>
            </w:pPr>
            <w:r>
              <w:rPr>
                <w:rFonts w:hint="eastAsia" w:ascii="宋体" w:hAnsi="宋体" w:cs="宋体"/>
                <w:sz w:val="18"/>
                <w:szCs w:val="18"/>
              </w:rPr>
              <w:t>单位（子单位）工程安全和功能检验资料核查及主要功能抽查记录</w:t>
            </w:r>
          </w:p>
        </w:tc>
        <w:tc>
          <w:tcPr>
            <w:tcW w:w="1540" w:type="dxa"/>
            <w:tcBorders>
              <w:top w:val="nil"/>
              <w:left w:val="nil"/>
              <w:bottom w:val="single" w:color="auto" w:sz="4" w:space="0"/>
              <w:right w:val="single" w:color="auto" w:sz="4" w:space="0"/>
            </w:tcBorders>
            <w:noWrap/>
            <w:vAlign w:val="center"/>
          </w:tcPr>
          <w:p>
            <w:pPr>
              <w:widowControl/>
              <w:spacing w:line="240" w:lineRule="auto"/>
              <w:ind w:left="0"/>
              <w:jc w:val="center"/>
              <w:textAlignment w:val="auto"/>
              <w:rPr>
                <w:rFonts w:ascii="宋体" w:cs="宋体"/>
                <w:sz w:val="18"/>
                <w:szCs w:val="18"/>
              </w:rPr>
            </w:pPr>
          </w:p>
        </w:tc>
        <w:tc>
          <w:tcPr>
            <w:tcW w:w="1540" w:type="dxa"/>
            <w:tcBorders>
              <w:top w:val="nil"/>
              <w:left w:val="nil"/>
              <w:bottom w:val="single" w:color="auto" w:sz="4" w:space="0"/>
              <w:right w:val="single" w:color="auto" w:sz="4" w:space="0"/>
            </w:tcBorders>
            <w:noWrap/>
            <w:vAlign w:val="center"/>
          </w:tcPr>
          <w:p>
            <w:pPr>
              <w:widowControl/>
              <w:spacing w:line="240" w:lineRule="auto"/>
              <w:ind w:left="0"/>
              <w:jc w:val="center"/>
              <w:textAlignment w:val="auto"/>
              <w:rPr>
                <w:rFonts w:ascii="宋体" w:cs="宋体"/>
                <w:sz w:val="18"/>
                <w:szCs w:val="18"/>
              </w:rPr>
            </w:pPr>
            <w:r>
              <w:rPr>
                <w:rFonts w:hint="eastAsia" w:ascii="宋体" w:hAnsi="宋体" w:cs="宋体"/>
                <w:sz w:val="18"/>
                <w:szCs w:val="18"/>
              </w:rPr>
              <w:t>　</w:t>
            </w:r>
          </w:p>
        </w:tc>
        <w:tc>
          <w:tcPr>
            <w:tcW w:w="1480" w:type="dxa"/>
            <w:tcBorders>
              <w:top w:val="nil"/>
              <w:left w:val="nil"/>
              <w:bottom w:val="single" w:color="auto" w:sz="4" w:space="0"/>
              <w:right w:val="single" w:color="auto" w:sz="4" w:space="0"/>
            </w:tcBorders>
            <w:vAlign w:val="center"/>
          </w:tcPr>
          <w:p>
            <w:pPr>
              <w:widowControl/>
              <w:spacing w:line="240" w:lineRule="auto"/>
              <w:ind w:left="0"/>
              <w:jc w:val="center"/>
              <w:textAlignment w:val="auto"/>
              <w:rPr>
                <w:rFonts w:ascii="宋体" w:cs="宋体"/>
                <w:sz w:val="18"/>
                <w:szCs w:val="18"/>
              </w:rPr>
            </w:pPr>
            <w:r>
              <w:rPr>
                <w:rFonts w:hint="eastAsia" w:ascii="宋体" w:hAnsi="宋体" w:cs="宋体"/>
                <w:sz w:val="18"/>
                <w:szCs w:val="18"/>
              </w:rPr>
              <w:t>　</w:t>
            </w:r>
          </w:p>
        </w:tc>
      </w:tr>
      <w:tr>
        <w:tblPrEx>
          <w:tblCellMar>
            <w:top w:w="0" w:type="dxa"/>
            <w:left w:w="108" w:type="dxa"/>
            <w:bottom w:w="0" w:type="dxa"/>
            <w:right w:w="108" w:type="dxa"/>
          </w:tblCellMar>
        </w:tblPrEx>
        <w:trPr>
          <w:trHeight w:val="342" w:hRule="atLeast"/>
        </w:trPr>
        <w:tc>
          <w:tcPr>
            <w:tcW w:w="560" w:type="dxa"/>
            <w:tcBorders>
              <w:top w:val="nil"/>
              <w:left w:val="single" w:color="auto" w:sz="4" w:space="0"/>
              <w:bottom w:val="single" w:color="auto" w:sz="4" w:space="0"/>
              <w:right w:val="single" w:color="auto" w:sz="4" w:space="0"/>
            </w:tcBorders>
            <w:vAlign w:val="center"/>
          </w:tcPr>
          <w:p>
            <w:pPr>
              <w:widowControl/>
              <w:spacing w:line="240" w:lineRule="auto"/>
              <w:ind w:left="0"/>
              <w:jc w:val="center"/>
              <w:textAlignment w:val="auto"/>
              <w:rPr>
                <w:sz w:val="18"/>
                <w:szCs w:val="18"/>
              </w:rPr>
            </w:pPr>
            <w:r>
              <w:rPr>
                <w:sz w:val="18"/>
                <w:szCs w:val="18"/>
              </w:rPr>
              <w:t>23</w:t>
            </w:r>
          </w:p>
        </w:tc>
        <w:tc>
          <w:tcPr>
            <w:tcW w:w="3640" w:type="dxa"/>
            <w:tcBorders>
              <w:top w:val="nil"/>
              <w:left w:val="nil"/>
              <w:bottom w:val="single" w:color="auto" w:sz="4" w:space="0"/>
              <w:right w:val="single" w:color="auto" w:sz="4" w:space="0"/>
            </w:tcBorders>
            <w:vAlign w:val="center"/>
          </w:tcPr>
          <w:p>
            <w:pPr>
              <w:widowControl/>
              <w:spacing w:line="240" w:lineRule="auto"/>
              <w:ind w:left="0"/>
              <w:jc w:val="left"/>
              <w:textAlignment w:val="auto"/>
              <w:rPr>
                <w:rFonts w:ascii="宋体" w:cs="宋体"/>
                <w:sz w:val="18"/>
                <w:szCs w:val="18"/>
              </w:rPr>
            </w:pPr>
            <w:r>
              <w:rPr>
                <w:rFonts w:hint="eastAsia" w:ascii="宋体" w:hAnsi="宋体" w:cs="宋体"/>
                <w:sz w:val="18"/>
                <w:szCs w:val="18"/>
              </w:rPr>
              <w:t>单位（子单位）工程观感质量检查记录</w:t>
            </w:r>
          </w:p>
        </w:tc>
        <w:tc>
          <w:tcPr>
            <w:tcW w:w="1540" w:type="dxa"/>
            <w:tcBorders>
              <w:top w:val="nil"/>
              <w:left w:val="nil"/>
              <w:bottom w:val="single" w:color="auto" w:sz="4" w:space="0"/>
              <w:right w:val="single" w:color="auto" w:sz="4" w:space="0"/>
            </w:tcBorders>
            <w:noWrap/>
            <w:vAlign w:val="center"/>
          </w:tcPr>
          <w:p>
            <w:pPr>
              <w:widowControl/>
              <w:spacing w:line="240" w:lineRule="auto"/>
              <w:ind w:left="0"/>
              <w:jc w:val="center"/>
              <w:textAlignment w:val="auto"/>
              <w:rPr>
                <w:rFonts w:ascii="宋体" w:cs="宋体"/>
                <w:sz w:val="18"/>
                <w:szCs w:val="18"/>
              </w:rPr>
            </w:pPr>
          </w:p>
        </w:tc>
        <w:tc>
          <w:tcPr>
            <w:tcW w:w="1540" w:type="dxa"/>
            <w:tcBorders>
              <w:top w:val="nil"/>
              <w:left w:val="nil"/>
              <w:bottom w:val="single" w:color="auto" w:sz="4" w:space="0"/>
              <w:right w:val="single" w:color="auto" w:sz="4" w:space="0"/>
            </w:tcBorders>
            <w:noWrap/>
            <w:vAlign w:val="center"/>
          </w:tcPr>
          <w:p>
            <w:pPr>
              <w:widowControl/>
              <w:spacing w:line="240" w:lineRule="auto"/>
              <w:ind w:left="0"/>
              <w:jc w:val="center"/>
              <w:textAlignment w:val="auto"/>
              <w:rPr>
                <w:rFonts w:ascii="宋体" w:cs="宋体"/>
                <w:sz w:val="18"/>
                <w:szCs w:val="18"/>
              </w:rPr>
            </w:pPr>
            <w:r>
              <w:rPr>
                <w:rFonts w:hint="eastAsia" w:ascii="宋体" w:hAnsi="宋体" w:cs="宋体"/>
                <w:sz w:val="18"/>
                <w:szCs w:val="18"/>
              </w:rPr>
              <w:t>　</w:t>
            </w:r>
          </w:p>
        </w:tc>
        <w:tc>
          <w:tcPr>
            <w:tcW w:w="1480" w:type="dxa"/>
            <w:tcBorders>
              <w:top w:val="nil"/>
              <w:left w:val="nil"/>
              <w:bottom w:val="single" w:color="auto" w:sz="4" w:space="0"/>
              <w:right w:val="single" w:color="auto" w:sz="4" w:space="0"/>
            </w:tcBorders>
            <w:vAlign w:val="center"/>
          </w:tcPr>
          <w:p>
            <w:pPr>
              <w:widowControl/>
              <w:spacing w:line="240" w:lineRule="auto"/>
              <w:ind w:left="0"/>
              <w:jc w:val="center"/>
              <w:textAlignment w:val="auto"/>
              <w:rPr>
                <w:rFonts w:ascii="宋体" w:cs="宋体"/>
                <w:sz w:val="18"/>
                <w:szCs w:val="18"/>
              </w:rPr>
            </w:pPr>
            <w:r>
              <w:rPr>
                <w:rFonts w:hint="eastAsia" w:ascii="宋体" w:hAnsi="宋体" w:cs="宋体"/>
                <w:sz w:val="18"/>
                <w:szCs w:val="18"/>
              </w:rPr>
              <w:t>　</w:t>
            </w:r>
          </w:p>
        </w:tc>
      </w:tr>
      <w:tr>
        <w:tblPrEx>
          <w:tblCellMar>
            <w:top w:w="0" w:type="dxa"/>
            <w:left w:w="108" w:type="dxa"/>
            <w:bottom w:w="0" w:type="dxa"/>
            <w:right w:w="108" w:type="dxa"/>
          </w:tblCellMar>
        </w:tblPrEx>
        <w:trPr>
          <w:trHeight w:val="319" w:hRule="atLeast"/>
        </w:trPr>
        <w:tc>
          <w:tcPr>
            <w:tcW w:w="560" w:type="dxa"/>
            <w:tcBorders>
              <w:top w:val="nil"/>
              <w:left w:val="single" w:color="auto" w:sz="4" w:space="0"/>
              <w:bottom w:val="single" w:color="auto" w:sz="4" w:space="0"/>
              <w:right w:val="single" w:color="auto" w:sz="4" w:space="0"/>
            </w:tcBorders>
            <w:vAlign w:val="center"/>
          </w:tcPr>
          <w:p>
            <w:pPr>
              <w:widowControl/>
              <w:spacing w:line="240" w:lineRule="auto"/>
              <w:ind w:left="0"/>
              <w:jc w:val="center"/>
              <w:textAlignment w:val="auto"/>
              <w:rPr>
                <w:sz w:val="18"/>
                <w:szCs w:val="18"/>
              </w:rPr>
            </w:pPr>
            <w:r>
              <w:rPr>
                <w:sz w:val="18"/>
                <w:szCs w:val="18"/>
              </w:rPr>
              <w:t>24</w:t>
            </w:r>
          </w:p>
        </w:tc>
        <w:tc>
          <w:tcPr>
            <w:tcW w:w="3640" w:type="dxa"/>
            <w:tcBorders>
              <w:top w:val="nil"/>
              <w:left w:val="nil"/>
              <w:bottom w:val="single" w:color="auto" w:sz="4" w:space="0"/>
              <w:right w:val="single" w:color="auto" w:sz="4" w:space="0"/>
            </w:tcBorders>
            <w:vAlign w:val="center"/>
          </w:tcPr>
          <w:p>
            <w:pPr>
              <w:widowControl/>
              <w:spacing w:line="240" w:lineRule="auto"/>
              <w:ind w:left="0"/>
              <w:textAlignment w:val="auto"/>
              <w:rPr>
                <w:rFonts w:ascii="宋体" w:cs="宋体"/>
                <w:sz w:val="18"/>
                <w:szCs w:val="18"/>
              </w:rPr>
            </w:pPr>
            <w:r>
              <w:rPr>
                <w:rFonts w:hint="eastAsia" w:ascii="宋体" w:hAnsi="宋体" w:cs="宋体"/>
                <w:sz w:val="18"/>
                <w:szCs w:val="18"/>
              </w:rPr>
              <w:t>图纸会审记录</w:t>
            </w:r>
          </w:p>
        </w:tc>
        <w:tc>
          <w:tcPr>
            <w:tcW w:w="1540" w:type="dxa"/>
            <w:tcBorders>
              <w:top w:val="nil"/>
              <w:left w:val="nil"/>
              <w:bottom w:val="single" w:color="auto" w:sz="4" w:space="0"/>
              <w:right w:val="single" w:color="auto" w:sz="4" w:space="0"/>
            </w:tcBorders>
            <w:noWrap/>
            <w:vAlign w:val="center"/>
          </w:tcPr>
          <w:p>
            <w:pPr>
              <w:widowControl/>
              <w:spacing w:line="240" w:lineRule="auto"/>
              <w:ind w:left="0"/>
              <w:jc w:val="center"/>
              <w:textAlignment w:val="auto"/>
              <w:rPr>
                <w:rFonts w:ascii="宋体" w:cs="宋体"/>
                <w:sz w:val="18"/>
                <w:szCs w:val="18"/>
              </w:rPr>
            </w:pPr>
          </w:p>
        </w:tc>
        <w:tc>
          <w:tcPr>
            <w:tcW w:w="1540" w:type="dxa"/>
            <w:tcBorders>
              <w:top w:val="nil"/>
              <w:left w:val="nil"/>
              <w:bottom w:val="single" w:color="auto" w:sz="4" w:space="0"/>
              <w:right w:val="single" w:color="auto" w:sz="4" w:space="0"/>
            </w:tcBorders>
            <w:noWrap/>
            <w:vAlign w:val="center"/>
          </w:tcPr>
          <w:p>
            <w:pPr>
              <w:widowControl/>
              <w:spacing w:line="240" w:lineRule="auto"/>
              <w:ind w:left="0"/>
              <w:jc w:val="center"/>
              <w:textAlignment w:val="auto"/>
              <w:rPr>
                <w:rFonts w:ascii="宋体" w:cs="宋体"/>
                <w:sz w:val="18"/>
                <w:szCs w:val="18"/>
              </w:rPr>
            </w:pPr>
            <w:r>
              <w:rPr>
                <w:rFonts w:hint="eastAsia" w:ascii="宋体" w:hAnsi="宋体" w:cs="宋体"/>
                <w:sz w:val="18"/>
                <w:szCs w:val="18"/>
              </w:rPr>
              <w:t>　</w:t>
            </w:r>
          </w:p>
        </w:tc>
        <w:tc>
          <w:tcPr>
            <w:tcW w:w="1480" w:type="dxa"/>
            <w:tcBorders>
              <w:top w:val="nil"/>
              <w:left w:val="nil"/>
              <w:bottom w:val="single" w:color="auto" w:sz="4" w:space="0"/>
              <w:right w:val="single" w:color="auto" w:sz="4" w:space="0"/>
            </w:tcBorders>
            <w:vAlign w:val="center"/>
          </w:tcPr>
          <w:p>
            <w:pPr>
              <w:widowControl/>
              <w:spacing w:line="240" w:lineRule="auto"/>
              <w:ind w:left="0"/>
              <w:jc w:val="center"/>
              <w:textAlignment w:val="auto"/>
              <w:rPr>
                <w:rFonts w:ascii="宋体" w:cs="宋体"/>
                <w:sz w:val="18"/>
                <w:szCs w:val="18"/>
              </w:rPr>
            </w:pPr>
            <w:r>
              <w:rPr>
                <w:rFonts w:hint="eastAsia" w:ascii="宋体" w:hAnsi="宋体" w:cs="宋体"/>
                <w:sz w:val="18"/>
                <w:szCs w:val="18"/>
              </w:rPr>
              <w:t>　</w:t>
            </w:r>
          </w:p>
        </w:tc>
      </w:tr>
      <w:tr>
        <w:tblPrEx>
          <w:tblCellMar>
            <w:top w:w="0" w:type="dxa"/>
            <w:left w:w="108" w:type="dxa"/>
            <w:bottom w:w="0" w:type="dxa"/>
            <w:right w:w="108" w:type="dxa"/>
          </w:tblCellMar>
        </w:tblPrEx>
        <w:trPr>
          <w:trHeight w:val="462" w:hRule="atLeast"/>
        </w:trPr>
        <w:tc>
          <w:tcPr>
            <w:tcW w:w="560" w:type="dxa"/>
            <w:tcBorders>
              <w:top w:val="nil"/>
              <w:left w:val="single" w:color="auto" w:sz="4" w:space="0"/>
              <w:bottom w:val="single" w:color="auto" w:sz="4" w:space="0"/>
              <w:right w:val="single" w:color="auto" w:sz="4" w:space="0"/>
            </w:tcBorders>
            <w:vAlign w:val="center"/>
          </w:tcPr>
          <w:p>
            <w:pPr>
              <w:widowControl/>
              <w:spacing w:line="240" w:lineRule="auto"/>
              <w:ind w:left="0"/>
              <w:jc w:val="center"/>
              <w:textAlignment w:val="auto"/>
              <w:rPr>
                <w:sz w:val="18"/>
                <w:szCs w:val="18"/>
              </w:rPr>
            </w:pPr>
            <w:r>
              <w:rPr>
                <w:sz w:val="18"/>
                <w:szCs w:val="18"/>
              </w:rPr>
              <w:t>25</w:t>
            </w:r>
          </w:p>
        </w:tc>
        <w:tc>
          <w:tcPr>
            <w:tcW w:w="3640" w:type="dxa"/>
            <w:tcBorders>
              <w:top w:val="nil"/>
              <w:left w:val="nil"/>
              <w:bottom w:val="single" w:color="auto" w:sz="4" w:space="0"/>
              <w:right w:val="single" w:color="auto" w:sz="4" w:space="0"/>
            </w:tcBorders>
            <w:vAlign w:val="center"/>
          </w:tcPr>
          <w:p>
            <w:pPr>
              <w:widowControl/>
              <w:spacing w:line="240" w:lineRule="auto"/>
              <w:ind w:left="0"/>
              <w:textAlignment w:val="auto"/>
              <w:rPr>
                <w:rFonts w:ascii="宋体" w:cs="宋体"/>
                <w:sz w:val="18"/>
                <w:szCs w:val="18"/>
              </w:rPr>
            </w:pPr>
            <w:r>
              <w:rPr>
                <w:rFonts w:hint="eastAsia" w:ascii="宋体" w:hAnsi="宋体" w:cs="宋体"/>
                <w:sz w:val="18"/>
                <w:szCs w:val="18"/>
              </w:rPr>
              <w:t>技术核定单及汇总表（工程洽商记录）</w:t>
            </w:r>
          </w:p>
        </w:tc>
        <w:tc>
          <w:tcPr>
            <w:tcW w:w="1540" w:type="dxa"/>
            <w:tcBorders>
              <w:top w:val="nil"/>
              <w:left w:val="nil"/>
              <w:bottom w:val="single" w:color="auto" w:sz="4" w:space="0"/>
              <w:right w:val="single" w:color="auto" w:sz="4" w:space="0"/>
            </w:tcBorders>
            <w:noWrap/>
            <w:vAlign w:val="center"/>
          </w:tcPr>
          <w:p>
            <w:pPr>
              <w:widowControl/>
              <w:spacing w:line="240" w:lineRule="auto"/>
              <w:ind w:left="0"/>
              <w:jc w:val="center"/>
              <w:textAlignment w:val="auto"/>
              <w:rPr>
                <w:rFonts w:ascii="宋体" w:cs="宋体"/>
                <w:sz w:val="18"/>
                <w:szCs w:val="18"/>
              </w:rPr>
            </w:pPr>
          </w:p>
        </w:tc>
        <w:tc>
          <w:tcPr>
            <w:tcW w:w="1540" w:type="dxa"/>
            <w:tcBorders>
              <w:top w:val="nil"/>
              <w:left w:val="nil"/>
              <w:bottom w:val="single" w:color="auto" w:sz="4" w:space="0"/>
              <w:right w:val="single" w:color="auto" w:sz="4" w:space="0"/>
            </w:tcBorders>
            <w:noWrap/>
            <w:vAlign w:val="center"/>
          </w:tcPr>
          <w:p>
            <w:pPr>
              <w:widowControl/>
              <w:spacing w:line="240" w:lineRule="auto"/>
              <w:ind w:left="0"/>
              <w:jc w:val="center"/>
              <w:textAlignment w:val="auto"/>
              <w:rPr>
                <w:rFonts w:ascii="宋体" w:cs="宋体"/>
                <w:sz w:val="18"/>
                <w:szCs w:val="18"/>
              </w:rPr>
            </w:pPr>
            <w:r>
              <w:rPr>
                <w:rFonts w:hint="eastAsia" w:ascii="宋体" w:hAnsi="宋体" w:cs="宋体"/>
                <w:sz w:val="18"/>
                <w:szCs w:val="18"/>
              </w:rPr>
              <w:t>　</w:t>
            </w:r>
          </w:p>
        </w:tc>
        <w:tc>
          <w:tcPr>
            <w:tcW w:w="1480" w:type="dxa"/>
            <w:tcBorders>
              <w:top w:val="nil"/>
              <w:left w:val="nil"/>
              <w:bottom w:val="single" w:color="auto" w:sz="4" w:space="0"/>
              <w:right w:val="single" w:color="auto" w:sz="4" w:space="0"/>
            </w:tcBorders>
            <w:vAlign w:val="center"/>
          </w:tcPr>
          <w:p>
            <w:pPr>
              <w:widowControl/>
              <w:spacing w:line="240" w:lineRule="auto"/>
              <w:ind w:left="0"/>
              <w:jc w:val="center"/>
              <w:textAlignment w:val="auto"/>
              <w:rPr>
                <w:rFonts w:ascii="宋体" w:cs="宋体"/>
                <w:sz w:val="18"/>
                <w:szCs w:val="18"/>
              </w:rPr>
            </w:pPr>
            <w:r>
              <w:rPr>
                <w:rFonts w:hint="eastAsia" w:ascii="宋体" w:hAnsi="宋体" w:cs="宋体"/>
                <w:sz w:val="18"/>
                <w:szCs w:val="18"/>
              </w:rPr>
              <w:t>　</w:t>
            </w:r>
          </w:p>
        </w:tc>
      </w:tr>
      <w:tr>
        <w:tblPrEx>
          <w:tblCellMar>
            <w:top w:w="0" w:type="dxa"/>
            <w:left w:w="108" w:type="dxa"/>
            <w:bottom w:w="0" w:type="dxa"/>
            <w:right w:w="108" w:type="dxa"/>
          </w:tblCellMar>
        </w:tblPrEx>
        <w:trPr>
          <w:trHeight w:val="342" w:hRule="atLeast"/>
        </w:trPr>
        <w:tc>
          <w:tcPr>
            <w:tcW w:w="560" w:type="dxa"/>
            <w:tcBorders>
              <w:top w:val="nil"/>
              <w:left w:val="single" w:color="auto" w:sz="4" w:space="0"/>
              <w:bottom w:val="single" w:color="auto" w:sz="4" w:space="0"/>
              <w:right w:val="single" w:color="auto" w:sz="4" w:space="0"/>
            </w:tcBorders>
            <w:vAlign w:val="center"/>
          </w:tcPr>
          <w:p>
            <w:pPr>
              <w:widowControl/>
              <w:spacing w:line="240" w:lineRule="auto"/>
              <w:ind w:left="0"/>
              <w:jc w:val="center"/>
              <w:textAlignment w:val="auto"/>
              <w:rPr>
                <w:sz w:val="18"/>
                <w:szCs w:val="18"/>
              </w:rPr>
            </w:pPr>
            <w:r>
              <w:rPr>
                <w:sz w:val="18"/>
                <w:szCs w:val="18"/>
              </w:rPr>
              <w:t>26</w:t>
            </w:r>
          </w:p>
        </w:tc>
        <w:tc>
          <w:tcPr>
            <w:tcW w:w="3640" w:type="dxa"/>
            <w:tcBorders>
              <w:top w:val="nil"/>
              <w:left w:val="nil"/>
              <w:bottom w:val="single" w:color="auto" w:sz="4" w:space="0"/>
              <w:right w:val="single" w:color="auto" w:sz="4" w:space="0"/>
            </w:tcBorders>
            <w:vAlign w:val="center"/>
          </w:tcPr>
          <w:p>
            <w:pPr>
              <w:widowControl/>
              <w:spacing w:line="240" w:lineRule="auto"/>
              <w:ind w:left="0"/>
              <w:textAlignment w:val="auto"/>
              <w:rPr>
                <w:rFonts w:ascii="宋体" w:cs="宋体"/>
                <w:sz w:val="18"/>
                <w:szCs w:val="18"/>
              </w:rPr>
            </w:pPr>
            <w:r>
              <w:rPr>
                <w:rFonts w:hint="eastAsia" w:ascii="宋体" w:hAnsi="宋体" w:cs="宋体"/>
                <w:sz w:val="18"/>
                <w:szCs w:val="18"/>
              </w:rPr>
              <w:t>设计变更通知单及汇总表</w:t>
            </w:r>
          </w:p>
        </w:tc>
        <w:tc>
          <w:tcPr>
            <w:tcW w:w="1540" w:type="dxa"/>
            <w:tcBorders>
              <w:top w:val="nil"/>
              <w:left w:val="nil"/>
              <w:bottom w:val="single" w:color="auto" w:sz="4" w:space="0"/>
              <w:right w:val="single" w:color="auto" w:sz="4" w:space="0"/>
            </w:tcBorders>
            <w:noWrap/>
            <w:vAlign w:val="center"/>
          </w:tcPr>
          <w:p>
            <w:pPr>
              <w:widowControl/>
              <w:spacing w:line="240" w:lineRule="auto"/>
              <w:ind w:left="0"/>
              <w:jc w:val="center"/>
              <w:textAlignment w:val="auto"/>
              <w:rPr>
                <w:rFonts w:ascii="宋体" w:cs="宋体"/>
                <w:sz w:val="18"/>
                <w:szCs w:val="18"/>
              </w:rPr>
            </w:pPr>
          </w:p>
        </w:tc>
        <w:tc>
          <w:tcPr>
            <w:tcW w:w="1540" w:type="dxa"/>
            <w:tcBorders>
              <w:top w:val="nil"/>
              <w:left w:val="nil"/>
              <w:bottom w:val="single" w:color="auto" w:sz="4" w:space="0"/>
              <w:right w:val="single" w:color="auto" w:sz="4" w:space="0"/>
            </w:tcBorders>
            <w:noWrap/>
            <w:vAlign w:val="center"/>
          </w:tcPr>
          <w:p>
            <w:pPr>
              <w:widowControl/>
              <w:spacing w:line="240" w:lineRule="auto"/>
              <w:ind w:left="0"/>
              <w:jc w:val="center"/>
              <w:textAlignment w:val="auto"/>
              <w:rPr>
                <w:rFonts w:ascii="宋体" w:cs="宋体"/>
                <w:sz w:val="18"/>
                <w:szCs w:val="18"/>
              </w:rPr>
            </w:pPr>
            <w:r>
              <w:rPr>
                <w:rFonts w:hint="eastAsia" w:ascii="宋体" w:hAnsi="宋体" w:cs="宋体"/>
                <w:sz w:val="18"/>
                <w:szCs w:val="18"/>
              </w:rPr>
              <w:t>　</w:t>
            </w:r>
          </w:p>
        </w:tc>
        <w:tc>
          <w:tcPr>
            <w:tcW w:w="1480" w:type="dxa"/>
            <w:tcBorders>
              <w:top w:val="nil"/>
              <w:left w:val="nil"/>
              <w:bottom w:val="single" w:color="auto" w:sz="4" w:space="0"/>
              <w:right w:val="single" w:color="auto" w:sz="4" w:space="0"/>
            </w:tcBorders>
            <w:vAlign w:val="center"/>
          </w:tcPr>
          <w:p>
            <w:pPr>
              <w:widowControl/>
              <w:spacing w:line="240" w:lineRule="auto"/>
              <w:ind w:left="0"/>
              <w:jc w:val="center"/>
              <w:textAlignment w:val="auto"/>
              <w:rPr>
                <w:rFonts w:ascii="宋体" w:cs="宋体"/>
                <w:sz w:val="18"/>
                <w:szCs w:val="18"/>
              </w:rPr>
            </w:pPr>
            <w:r>
              <w:rPr>
                <w:rFonts w:hint="eastAsia" w:ascii="宋体" w:hAnsi="宋体" w:cs="宋体"/>
                <w:sz w:val="18"/>
                <w:szCs w:val="18"/>
              </w:rPr>
              <w:t>　</w:t>
            </w:r>
          </w:p>
        </w:tc>
      </w:tr>
      <w:tr>
        <w:tblPrEx>
          <w:tblCellMar>
            <w:top w:w="0" w:type="dxa"/>
            <w:left w:w="108" w:type="dxa"/>
            <w:bottom w:w="0" w:type="dxa"/>
            <w:right w:w="108" w:type="dxa"/>
          </w:tblCellMar>
        </w:tblPrEx>
        <w:trPr>
          <w:trHeight w:val="342" w:hRule="atLeast"/>
        </w:trPr>
        <w:tc>
          <w:tcPr>
            <w:tcW w:w="8760"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auto"/>
              <w:ind w:left="0"/>
              <w:jc w:val="center"/>
              <w:textAlignment w:val="auto"/>
              <w:rPr>
                <w:rFonts w:ascii="宋体" w:cs="宋体"/>
                <w:b/>
                <w:bCs/>
                <w:sz w:val="18"/>
                <w:szCs w:val="18"/>
              </w:rPr>
            </w:pPr>
            <w:r>
              <w:rPr>
                <w:rFonts w:hint="eastAsia" w:ascii="宋体" w:hAnsi="宋体" w:cs="宋体"/>
                <w:b/>
                <w:bCs/>
                <w:sz w:val="18"/>
                <w:szCs w:val="18"/>
              </w:rPr>
              <w:t>施工材料文件</w:t>
            </w:r>
          </w:p>
        </w:tc>
      </w:tr>
      <w:tr>
        <w:tblPrEx>
          <w:tblCellMar>
            <w:top w:w="0" w:type="dxa"/>
            <w:left w:w="108" w:type="dxa"/>
            <w:bottom w:w="0" w:type="dxa"/>
            <w:right w:w="108" w:type="dxa"/>
          </w:tblCellMar>
        </w:tblPrEx>
        <w:trPr>
          <w:trHeight w:val="439" w:hRule="atLeast"/>
        </w:trPr>
        <w:tc>
          <w:tcPr>
            <w:tcW w:w="560" w:type="dxa"/>
            <w:tcBorders>
              <w:top w:val="nil"/>
              <w:left w:val="single" w:color="auto" w:sz="4" w:space="0"/>
              <w:bottom w:val="single" w:color="auto" w:sz="4" w:space="0"/>
              <w:right w:val="single" w:color="auto" w:sz="4" w:space="0"/>
            </w:tcBorders>
            <w:vAlign w:val="center"/>
          </w:tcPr>
          <w:p>
            <w:pPr>
              <w:widowControl/>
              <w:spacing w:line="240" w:lineRule="auto"/>
              <w:ind w:left="0"/>
              <w:jc w:val="center"/>
              <w:textAlignment w:val="auto"/>
              <w:rPr>
                <w:sz w:val="18"/>
                <w:szCs w:val="18"/>
              </w:rPr>
            </w:pPr>
            <w:r>
              <w:rPr>
                <w:sz w:val="18"/>
                <w:szCs w:val="18"/>
              </w:rPr>
              <w:t>27</w:t>
            </w:r>
          </w:p>
        </w:tc>
        <w:tc>
          <w:tcPr>
            <w:tcW w:w="3640" w:type="dxa"/>
            <w:tcBorders>
              <w:top w:val="nil"/>
              <w:left w:val="nil"/>
              <w:bottom w:val="single" w:color="auto" w:sz="4" w:space="0"/>
              <w:right w:val="single" w:color="auto" w:sz="4" w:space="0"/>
            </w:tcBorders>
            <w:vAlign w:val="center"/>
          </w:tcPr>
          <w:p>
            <w:pPr>
              <w:widowControl/>
              <w:spacing w:line="240" w:lineRule="auto"/>
              <w:ind w:left="0"/>
              <w:textAlignment w:val="auto"/>
              <w:rPr>
                <w:rFonts w:ascii="宋体" w:cs="宋体"/>
                <w:sz w:val="18"/>
                <w:szCs w:val="18"/>
              </w:rPr>
            </w:pPr>
            <w:r>
              <w:rPr>
                <w:rFonts w:hint="eastAsia" w:ascii="宋体" w:hAnsi="宋体" w:cs="宋体"/>
                <w:sz w:val="18"/>
                <w:szCs w:val="18"/>
              </w:rPr>
              <w:t>建设工程质量检测报告确认证明汇总表</w:t>
            </w:r>
          </w:p>
        </w:tc>
        <w:tc>
          <w:tcPr>
            <w:tcW w:w="1540" w:type="dxa"/>
            <w:tcBorders>
              <w:top w:val="nil"/>
              <w:left w:val="nil"/>
              <w:bottom w:val="nil"/>
              <w:right w:val="single" w:color="auto" w:sz="4" w:space="0"/>
            </w:tcBorders>
            <w:noWrap/>
            <w:vAlign w:val="center"/>
          </w:tcPr>
          <w:p>
            <w:pPr>
              <w:widowControl/>
              <w:spacing w:line="240" w:lineRule="auto"/>
              <w:ind w:left="0"/>
              <w:jc w:val="center"/>
              <w:textAlignment w:val="auto"/>
              <w:rPr>
                <w:rFonts w:ascii="宋体" w:cs="宋体"/>
                <w:sz w:val="18"/>
                <w:szCs w:val="18"/>
              </w:rPr>
            </w:pPr>
          </w:p>
        </w:tc>
        <w:tc>
          <w:tcPr>
            <w:tcW w:w="1540" w:type="dxa"/>
            <w:tcBorders>
              <w:top w:val="nil"/>
              <w:left w:val="nil"/>
              <w:bottom w:val="nil"/>
              <w:right w:val="single" w:color="auto" w:sz="4" w:space="0"/>
            </w:tcBorders>
            <w:noWrap/>
            <w:vAlign w:val="center"/>
          </w:tcPr>
          <w:p>
            <w:pPr>
              <w:widowControl/>
              <w:spacing w:line="240" w:lineRule="auto"/>
              <w:ind w:left="0"/>
              <w:jc w:val="center"/>
              <w:textAlignment w:val="auto"/>
              <w:rPr>
                <w:rFonts w:ascii="宋体" w:cs="宋体"/>
                <w:sz w:val="18"/>
                <w:szCs w:val="18"/>
              </w:rPr>
            </w:pPr>
            <w:r>
              <w:rPr>
                <w:rFonts w:hint="eastAsia" w:ascii="宋体" w:hAnsi="宋体" w:cs="宋体"/>
                <w:sz w:val="18"/>
                <w:szCs w:val="18"/>
              </w:rPr>
              <w:t>　</w:t>
            </w:r>
          </w:p>
        </w:tc>
        <w:tc>
          <w:tcPr>
            <w:tcW w:w="1480" w:type="dxa"/>
            <w:tcBorders>
              <w:top w:val="nil"/>
              <w:left w:val="nil"/>
              <w:bottom w:val="nil"/>
              <w:right w:val="single" w:color="auto" w:sz="4" w:space="0"/>
            </w:tcBorders>
            <w:noWrap/>
            <w:vAlign w:val="center"/>
          </w:tcPr>
          <w:p>
            <w:pPr>
              <w:widowControl/>
              <w:spacing w:line="240" w:lineRule="auto"/>
              <w:ind w:left="0"/>
              <w:jc w:val="center"/>
              <w:textAlignment w:val="auto"/>
              <w:rPr>
                <w:rFonts w:ascii="宋体" w:cs="宋体"/>
                <w:sz w:val="18"/>
                <w:szCs w:val="18"/>
              </w:rPr>
            </w:pPr>
            <w:r>
              <w:rPr>
                <w:rFonts w:hint="eastAsia" w:ascii="宋体" w:hAnsi="宋体" w:cs="宋体"/>
                <w:sz w:val="18"/>
                <w:szCs w:val="18"/>
              </w:rPr>
              <w:t>　</w:t>
            </w:r>
          </w:p>
        </w:tc>
      </w:tr>
      <w:tr>
        <w:tblPrEx>
          <w:tblCellMar>
            <w:top w:w="0" w:type="dxa"/>
            <w:left w:w="108" w:type="dxa"/>
            <w:bottom w:w="0" w:type="dxa"/>
            <w:right w:w="108" w:type="dxa"/>
          </w:tblCellMar>
        </w:tblPrEx>
        <w:trPr>
          <w:trHeight w:val="319" w:hRule="atLeast"/>
        </w:trPr>
        <w:tc>
          <w:tcPr>
            <w:tcW w:w="560" w:type="dxa"/>
            <w:tcBorders>
              <w:top w:val="nil"/>
              <w:left w:val="single" w:color="auto" w:sz="4" w:space="0"/>
              <w:bottom w:val="single" w:color="auto" w:sz="4" w:space="0"/>
              <w:right w:val="single" w:color="auto" w:sz="4" w:space="0"/>
            </w:tcBorders>
            <w:vAlign w:val="center"/>
          </w:tcPr>
          <w:p>
            <w:pPr>
              <w:widowControl/>
              <w:spacing w:line="240" w:lineRule="auto"/>
              <w:ind w:left="0"/>
              <w:jc w:val="center"/>
              <w:textAlignment w:val="auto"/>
              <w:rPr>
                <w:sz w:val="18"/>
                <w:szCs w:val="18"/>
              </w:rPr>
            </w:pPr>
            <w:r>
              <w:rPr>
                <w:sz w:val="18"/>
                <w:szCs w:val="18"/>
              </w:rPr>
              <w:t>28</w:t>
            </w:r>
          </w:p>
        </w:tc>
        <w:tc>
          <w:tcPr>
            <w:tcW w:w="3640" w:type="dxa"/>
            <w:tcBorders>
              <w:top w:val="nil"/>
              <w:left w:val="nil"/>
              <w:bottom w:val="single" w:color="auto" w:sz="4" w:space="0"/>
              <w:right w:val="single" w:color="auto" w:sz="4" w:space="0"/>
            </w:tcBorders>
            <w:vAlign w:val="center"/>
          </w:tcPr>
          <w:p>
            <w:pPr>
              <w:widowControl/>
              <w:spacing w:line="240" w:lineRule="auto"/>
              <w:ind w:left="0"/>
              <w:textAlignment w:val="auto"/>
              <w:rPr>
                <w:rFonts w:ascii="宋体" w:cs="宋体"/>
                <w:sz w:val="18"/>
                <w:szCs w:val="18"/>
              </w:rPr>
            </w:pPr>
            <w:r>
              <w:rPr>
                <w:rFonts w:hint="eastAsia" w:ascii="宋体" w:hAnsi="宋体" w:cs="宋体"/>
                <w:sz w:val="18"/>
                <w:szCs w:val="18"/>
              </w:rPr>
              <w:t>钢材试验报告（含见证检测汇总表）</w:t>
            </w:r>
            <w:r>
              <w:rPr>
                <w:rFonts w:ascii="宋体" w:hAnsi="宋体" w:cs="宋体"/>
                <w:sz w:val="18"/>
                <w:szCs w:val="18"/>
              </w:rPr>
              <w:t xml:space="preserve"> </w:t>
            </w:r>
          </w:p>
        </w:tc>
        <w:tc>
          <w:tcPr>
            <w:tcW w:w="1540" w:type="dxa"/>
            <w:tcBorders>
              <w:top w:val="single" w:color="auto" w:sz="4" w:space="0"/>
              <w:left w:val="nil"/>
              <w:bottom w:val="single" w:color="auto" w:sz="4" w:space="0"/>
              <w:right w:val="single" w:color="auto" w:sz="4" w:space="0"/>
            </w:tcBorders>
            <w:noWrap/>
            <w:vAlign w:val="center"/>
          </w:tcPr>
          <w:p>
            <w:pPr>
              <w:widowControl/>
              <w:spacing w:line="240" w:lineRule="auto"/>
              <w:ind w:left="0"/>
              <w:jc w:val="center"/>
              <w:textAlignment w:val="auto"/>
              <w:rPr>
                <w:rFonts w:ascii="宋体" w:cs="宋体"/>
                <w:sz w:val="18"/>
                <w:szCs w:val="18"/>
              </w:rPr>
            </w:pPr>
          </w:p>
        </w:tc>
        <w:tc>
          <w:tcPr>
            <w:tcW w:w="1540" w:type="dxa"/>
            <w:tcBorders>
              <w:top w:val="single" w:color="auto" w:sz="4" w:space="0"/>
              <w:left w:val="nil"/>
              <w:bottom w:val="single" w:color="auto" w:sz="4" w:space="0"/>
              <w:right w:val="single" w:color="auto" w:sz="4" w:space="0"/>
            </w:tcBorders>
            <w:noWrap/>
            <w:vAlign w:val="center"/>
          </w:tcPr>
          <w:p>
            <w:pPr>
              <w:widowControl/>
              <w:spacing w:line="240" w:lineRule="auto"/>
              <w:ind w:left="0"/>
              <w:jc w:val="center"/>
              <w:textAlignment w:val="auto"/>
              <w:rPr>
                <w:rFonts w:ascii="宋体" w:cs="宋体"/>
                <w:sz w:val="18"/>
                <w:szCs w:val="18"/>
              </w:rPr>
            </w:pPr>
            <w:r>
              <w:rPr>
                <w:rFonts w:hint="eastAsia" w:ascii="宋体" w:hAnsi="宋体" w:cs="宋体"/>
                <w:sz w:val="18"/>
                <w:szCs w:val="18"/>
              </w:rPr>
              <w:t>　</w:t>
            </w:r>
          </w:p>
        </w:tc>
        <w:tc>
          <w:tcPr>
            <w:tcW w:w="1480" w:type="dxa"/>
            <w:tcBorders>
              <w:top w:val="single" w:color="auto" w:sz="4" w:space="0"/>
              <w:left w:val="nil"/>
              <w:bottom w:val="single" w:color="auto" w:sz="4" w:space="0"/>
              <w:right w:val="single" w:color="auto" w:sz="4" w:space="0"/>
            </w:tcBorders>
            <w:noWrap/>
            <w:vAlign w:val="center"/>
          </w:tcPr>
          <w:p>
            <w:pPr>
              <w:widowControl/>
              <w:spacing w:line="240" w:lineRule="auto"/>
              <w:ind w:left="0"/>
              <w:jc w:val="center"/>
              <w:textAlignment w:val="auto"/>
              <w:rPr>
                <w:rFonts w:ascii="宋体" w:cs="宋体"/>
                <w:sz w:val="18"/>
                <w:szCs w:val="18"/>
              </w:rPr>
            </w:pPr>
            <w:r>
              <w:rPr>
                <w:rFonts w:hint="eastAsia" w:ascii="宋体" w:hAnsi="宋体" w:cs="宋体"/>
                <w:sz w:val="18"/>
                <w:szCs w:val="18"/>
              </w:rPr>
              <w:t>　</w:t>
            </w:r>
          </w:p>
        </w:tc>
      </w:tr>
      <w:tr>
        <w:tblPrEx>
          <w:tblCellMar>
            <w:top w:w="0" w:type="dxa"/>
            <w:left w:w="108" w:type="dxa"/>
            <w:bottom w:w="0" w:type="dxa"/>
            <w:right w:w="108" w:type="dxa"/>
          </w:tblCellMar>
        </w:tblPrEx>
        <w:trPr>
          <w:trHeight w:val="342" w:hRule="atLeast"/>
        </w:trPr>
        <w:tc>
          <w:tcPr>
            <w:tcW w:w="8760" w:type="dxa"/>
            <w:gridSpan w:val="5"/>
            <w:tcBorders>
              <w:top w:val="single" w:color="auto" w:sz="4" w:space="0"/>
              <w:left w:val="single" w:color="auto" w:sz="4" w:space="0"/>
              <w:bottom w:val="single" w:color="auto" w:sz="4" w:space="0"/>
              <w:right w:val="single" w:color="000000" w:sz="4" w:space="0"/>
            </w:tcBorders>
            <w:vAlign w:val="center"/>
          </w:tcPr>
          <w:p>
            <w:pPr>
              <w:widowControl/>
              <w:spacing w:line="240" w:lineRule="auto"/>
              <w:ind w:left="0"/>
              <w:jc w:val="center"/>
              <w:textAlignment w:val="auto"/>
              <w:rPr>
                <w:rFonts w:ascii="宋体" w:cs="宋体"/>
                <w:b/>
                <w:bCs/>
                <w:color w:val="000000"/>
                <w:sz w:val="18"/>
                <w:szCs w:val="18"/>
              </w:rPr>
            </w:pPr>
            <w:r>
              <w:rPr>
                <w:rFonts w:hint="eastAsia" w:ascii="宋体" w:hAnsi="宋体" w:cs="宋体"/>
                <w:b/>
                <w:bCs/>
                <w:color w:val="000000"/>
                <w:sz w:val="18"/>
                <w:szCs w:val="18"/>
              </w:rPr>
              <w:t>施工试验记录文件</w:t>
            </w:r>
          </w:p>
        </w:tc>
      </w:tr>
      <w:tr>
        <w:tblPrEx>
          <w:tblCellMar>
            <w:top w:w="0" w:type="dxa"/>
            <w:left w:w="108" w:type="dxa"/>
            <w:bottom w:w="0" w:type="dxa"/>
            <w:right w:w="108" w:type="dxa"/>
          </w:tblCellMar>
        </w:tblPrEx>
        <w:trPr>
          <w:trHeight w:val="1159" w:hRule="atLeast"/>
        </w:trPr>
        <w:tc>
          <w:tcPr>
            <w:tcW w:w="560" w:type="dxa"/>
            <w:tcBorders>
              <w:top w:val="nil"/>
              <w:left w:val="single" w:color="auto" w:sz="4" w:space="0"/>
              <w:bottom w:val="single" w:color="auto" w:sz="4" w:space="0"/>
              <w:right w:val="single" w:color="auto" w:sz="4" w:space="0"/>
            </w:tcBorders>
            <w:vAlign w:val="center"/>
          </w:tcPr>
          <w:p>
            <w:pPr>
              <w:widowControl/>
              <w:spacing w:line="240" w:lineRule="auto"/>
              <w:ind w:left="0"/>
              <w:jc w:val="center"/>
              <w:textAlignment w:val="auto"/>
              <w:rPr>
                <w:sz w:val="18"/>
                <w:szCs w:val="18"/>
              </w:rPr>
            </w:pPr>
            <w:r>
              <w:rPr>
                <w:sz w:val="18"/>
                <w:szCs w:val="18"/>
              </w:rPr>
              <w:t>29</w:t>
            </w:r>
          </w:p>
        </w:tc>
        <w:tc>
          <w:tcPr>
            <w:tcW w:w="3640" w:type="dxa"/>
            <w:tcBorders>
              <w:top w:val="nil"/>
              <w:left w:val="nil"/>
              <w:bottom w:val="single" w:color="auto" w:sz="4" w:space="0"/>
              <w:right w:val="single" w:color="auto" w:sz="4" w:space="0"/>
            </w:tcBorders>
            <w:vAlign w:val="center"/>
          </w:tcPr>
          <w:p>
            <w:pPr>
              <w:widowControl/>
              <w:spacing w:line="240" w:lineRule="auto"/>
              <w:ind w:left="0"/>
              <w:jc w:val="left"/>
              <w:textAlignment w:val="auto"/>
              <w:rPr>
                <w:rFonts w:ascii="宋体" w:cs="宋体"/>
                <w:sz w:val="18"/>
                <w:szCs w:val="18"/>
              </w:rPr>
            </w:pPr>
            <w:r>
              <w:rPr>
                <w:rFonts w:hint="eastAsia" w:ascii="宋体" w:hAnsi="宋体" w:cs="宋体"/>
                <w:sz w:val="18"/>
                <w:szCs w:val="18"/>
              </w:rPr>
              <w:t>商品砼资料（</w:t>
            </w:r>
            <w:r>
              <w:rPr>
                <w:rFonts w:ascii="宋体" w:hAnsi="宋体" w:cs="宋体"/>
                <w:sz w:val="18"/>
                <w:szCs w:val="18"/>
              </w:rPr>
              <w:t>2006</w:t>
            </w:r>
            <w:r>
              <w:rPr>
                <w:rFonts w:hint="eastAsia" w:ascii="宋体" w:hAnsi="宋体" w:cs="宋体"/>
                <w:sz w:val="18"/>
                <w:szCs w:val="18"/>
              </w:rPr>
              <w:t>之后，</w:t>
            </w:r>
            <w:r>
              <w:rPr>
                <w:rFonts w:ascii="宋体" w:hAnsi="宋体" w:cs="宋体"/>
                <w:sz w:val="18"/>
                <w:szCs w:val="18"/>
              </w:rPr>
              <w:t>2017.11.16</w:t>
            </w:r>
            <w:r>
              <w:rPr>
                <w:rFonts w:hint="eastAsia" w:ascii="宋体" w:hAnsi="宋体" w:cs="宋体"/>
                <w:sz w:val="18"/>
                <w:szCs w:val="18"/>
              </w:rPr>
              <w:t>之后市上监管的工程需报送带有进入系统平台的二维码标志的商砼配合比报告）</w:t>
            </w:r>
            <w:r>
              <w:rPr>
                <w:rFonts w:ascii="宋体" w:hAnsi="宋体" w:cs="宋体"/>
                <w:sz w:val="18"/>
                <w:szCs w:val="18"/>
              </w:rPr>
              <w:t xml:space="preserve"> </w:t>
            </w:r>
          </w:p>
        </w:tc>
        <w:tc>
          <w:tcPr>
            <w:tcW w:w="1540" w:type="dxa"/>
            <w:tcBorders>
              <w:top w:val="nil"/>
              <w:left w:val="nil"/>
              <w:bottom w:val="single" w:color="auto" w:sz="4" w:space="0"/>
              <w:right w:val="single" w:color="auto" w:sz="4" w:space="0"/>
            </w:tcBorders>
            <w:noWrap/>
            <w:vAlign w:val="center"/>
          </w:tcPr>
          <w:p>
            <w:pPr>
              <w:widowControl/>
              <w:spacing w:line="240" w:lineRule="auto"/>
              <w:ind w:left="0"/>
              <w:jc w:val="center"/>
              <w:textAlignment w:val="auto"/>
              <w:rPr>
                <w:rFonts w:ascii="宋体" w:cs="宋体"/>
                <w:sz w:val="18"/>
                <w:szCs w:val="18"/>
              </w:rPr>
            </w:pPr>
          </w:p>
        </w:tc>
        <w:tc>
          <w:tcPr>
            <w:tcW w:w="1540" w:type="dxa"/>
            <w:tcBorders>
              <w:top w:val="nil"/>
              <w:left w:val="nil"/>
              <w:bottom w:val="single" w:color="auto" w:sz="4" w:space="0"/>
              <w:right w:val="single" w:color="auto" w:sz="4" w:space="0"/>
            </w:tcBorders>
            <w:noWrap/>
            <w:vAlign w:val="center"/>
          </w:tcPr>
          <w:p>
            <w:pPr>
              <w:widowControl/>
              <w:spacing w:line="240" w:lineRule="auto"/>
              <w:ind w:left="0"/>
              <w:jc w:val="center"/>
              <w:textAlignment w:val="auto"/>
              <w:rPr>
                <w:rFonts w:ascii="宋体" w:cs="宋体"/>
                <w:sz w:val="18"/>
                <w:szCs w:val="18"/>
              </w:rPr>
            </w:pPr>
            <w:r>
              <w:rPr>
                <w:rFonts w:hint="eastAsia" w:ascii="宋体" w:hAnsi="宋体" w:cs="宋体"/>
                <w:sz w:val="18"/>
                <w:szCs w:val="18"/>
              </w:rPr>
              <w:t>　</w:t>
            </w:r>
          </w:p>
        </w:tc>
        <w:tc>
          <w:tcPr>
            <w:tcW w:w="1480" w:type="dxa"/>
            <w:tcBorders>
              <w:top w:val="nil"/>
              <w:left w:val="nil"/>
              <w:bottom w:val="single" w:color="auto" w:sz="4" w:space="0"/>
              <w:right w:val="single" w:color="auto" w:sz="4" w:space="0"/>
            </w:tcBorders>
            <w:vAlign w:val="center"/>
          </w:tcPr>
          <w:p>
            <w:pPr>
              <w:widowControl/>
              <w:spacing w:line="240" w:lineRule="auto"/>
              <w:ind w:left="0"/>
              <w:jc w:val="center"/>
              <w:textAlignment w:val="auto"/>
              <w:rPr>
                <w:rFonts w:ascii="宋体" w:cs="宋体"/>
                <w:sz w:val="18"/>
                <w:szCs w:val="18"/>
              </w:rPr>
            </w:pPr>
            <w:r>
              <w:rPr>
                <w:rFonts w:hint="eastAsia" w:ascii="宋体" w:hAnsi="宋体" w:cs="宋体"/>
                <w:sz w:val="18"/>
                <w:szCs w:val="18"/>
              </w:rPr>
              <w:t>补带二维码的配合比、混凝土质量汇总表、混凝土生产质量信息登记回执</w:t>
            </w:r>
          </w:p>
        </w:tc>
      </w:tr>
      <w:tr>
        <w:tblPrEx>
          <w:tblCellMar>
            <w:top w:w="0" w:type="dxa"/>
            <w:left w:w="108" w:type="dxa"/>
            <w:bottom w:w="0" w:type="dxa"/>
            <w:right w:w="108" w:type="dxa"/>
          </w:tblCellMar>
        </w:tblPrEx>
        <w:trPr>
          <w:trHeight w:val="342" w:hRule="atLeast"/>
        </w:trPr>
        <w:tc>
          <w:tcPr>
            <w:tcW w:w="560" w:type="dxa"/>
            <w:tcBorders>
              <w:top w:val="nil"/>
              <w:left w:val="single" w:color="auto" w:sz="4" w:space="0"/>
              <w:bottom w:val="single" w:color="auto" w:sz="4" w:space="0"/>
              <w:right w:val="single" w:color="auto" w:sz="4" w:space="0"/>
            </w:tcBorders>
            <w:vAlign w:val="center"/>
          </w:tcPr>
          <w:p>
            <w:pPr>
              <w:widowControl/>
              <w:spacing w:line="240" w:lineRule="auto"/>
              <w:ind w:left="0"/>
              <w:jc w:val="center"/>
              <w:textAlignment w:val="auto"/>
              <w:rPr>
                <w:sz w:val="18"/>
                <w:szCs w:val="18"/>
              </w:rPr>
            </w:pPr>
            <w:r>
              <w:rPr>
                <w:sz w:val="18"/>
                <w:szCs w:val="18"/>
              </w:rPr>
              <w:t>30</w:t>
            </w:r>
          </w:p>
        </w:tc>
        <w:tc>
          <w:tcPr>
            <w:tcW w:w="3640" w:type="dxa"/>
            <w:tcBorders>
              <w:top w:val="nil"/>
              <w:left w:val="nil"/>
              <w:bottom w:val="single" w:color="auto" w:sz="4" w:space="0"/>
              <w:right w:val="single" w:color="auto" w:sz="4" w:space="0"/>
            </w:tcBorders>
            <w:vAlign w:val="center"/>
          </w:tcPr>
          <w:p>
            <w:pPr>
              <w:widowControl/>
              <w:spacing w:line="240" w:lineRule="auto"/>
              <w:ind w:left="0"/>
              <w:jc w:val="left"/>
              <w:textAlignment w:val="auto"/>
              <w:rPr>
                <w:rFonts w:ascii="宋体" w:cs="宋体"/>
                <w:sz w:val="18"/>
                <w:szCs w:val="18"/>
              </w:rPr>
            </w:pPr>
            <w:r>
              <w:rPr>
                <w:rFonts w:hint="eastAsia" w:ascii="宋体" w:hAnsi="宋体" w:cs="宋体"/>
                <w:sz w:val="18"/>
                <w:szCs w:val="18"/>
              </w:rPr>
              <w:t>结构实体混凝土强度回弹报告（</w:t>
            </w:r>
            <w:r>
              <w:rPr>
                <w:rFonts w:ascii="宋体" w:hAnsi="宋体" w:cs="宋体"/>
                <w:sz w:val="18"/>
                <w:szCs w:val="18"/>
              </w:rPr>
              <w:t>2002</w:t>
            </w:r>
            <w:r>
              <w:rPr>
                <w:rFonts w:hint="eastAsia" w:ascii="宋体" w:hAnsi="宋体" w:cs="宋体"/>
                <w:sz w:val="18"/>
                <w:szCs w:val="18"/>
              </w:rPr>
              <w:t>年之后）</w:t>
            </w:r>
          </w:p>
        </w:tc>
        <w:tc>
          <w:tcPr>
            <w:tcW w:w="1540" w:type="dxa"/>
            <w:tcBorders>
              <w:top w:val="nil"/>
              <w:left w:val="nil"/>
              <w:bottom w:val="single" w:color="auto" w:sz="4" w:space="0"/>
              <w:right w:val="single" w:color="auto" w:sz="4" w:space="0"/>
            </w:tcBorders>
            <w:noWrap/>
            <w:vAlign w:val="center"/>
          </w:tcPr>
          <w:p>
            <w:pPr>
              <w:widowControl/>
              <w:spacing w:line="240" w:lineRule="auto"/>
              <w:ind w:left="0"/>
              <w:jc w:val="center"/>
              <w:textAlignment w:val="auto"/>
              <w:rPr>
                <w:rFonts w:ascii="宋体" w:cs="宋体"/>
                <w:sz w:val="18"/>
                <w:szCs w:val="18"/>
              </w:rPr>
            </w:pPr>
          </w:p>
        </w:tc>
        <w:tc>
          <w:tcPr>
            <w:tcW w:w="1540" w:type="dxa"/>
            <w:tcBorders>
              <w:top w:val="nil"/>
              <w:left w:val="nil"/>
              <w:bottom w:val="single" w:color="auto" w:sz="4" w:space="0"/>
              <w:right w:val="single" w:color="auto" w:sz="4" w:space="0"/>
            </w:tcBorders>
            <w:noWrap/>
            <w:vAlign w:val="center"/>
          </w:tcPr>
          <w:p>
            <w:pPr>
              <w:widowControl/>
              <w:spacing w:line="240" w:lineRule="auto"/>
              <w:ind w:left="0"/>
              <w:jc w:val="center"/>
              <w:textAlignment w:val="auto"/>
              <w:rPr>
                <w:rFonts w:ascii="宋体" w:cs="宋体"/>
                <w:sz w:val="18"/>
                <w:szCs w:val="18"/>
              </w:rPr>
            </w:pPr>
            <w:r>
              <w:rPr>
                <w:rFonts w:hint="eastAsia" w:ascii="宋体" w:hAnsi="宋体" w:cs="宋体"/>
                <w:sz w:val="18"/>
                <w:szCs w:val="18"/>
              </w:rPr>
              <w:t>　</w:t>
            </w:r>
          </w:p>
        </w:tc>
        <w:tc>
          <w:tcPr>
            <w:tcW w:w="1480" w:type="dxa"/>
            <w:tcBorders>
              <w:top w:val="nil"/>
              <w:left w:val="nil"/>
              <w:bottom w:val="single" w:color="auto" w:sz="4" w:space="0"/>
              <w:right w:val="single" w:color="auto" w:sz="4" w:space="0"/>
            </w:tcBorders>
            <w:noWrap/>
            <w:vAlign w:val="center"/>
          </w:tcPr>
          <w:p>
            <w:pPr>
              <w:widowControl/>
              <w:spacing w:line="240" w:lineRule="auto"/>
              <w:ind w:left="0"/>
              <w:jc w:val="center"/>
              <w:textAlignment w:val="auto"/>
              <w:rPr>
                <w:rFonts w:ascii="宋体" w:cs="宋体"/>
                <w:sz w:val="18"/>
                <w:szCs w:val="18"/>
              </w:rPr>
            </w:pPr>
            <w:r>
              <w:rPr>
                <w:rFonts w:hint="eastAsia" w:ascii="宋体" w:hAnsi="宋体" w:cs="宋体"/>
                <w:sz w:val="18"/>
                <w:szCs w:val="18"/>
              </w:rPr>
              <w:t>　</w:t>
            </w:r>
          </w:p>
        </w:tc>
      </w:tr>
      <w:tr>
        <w:tblPrEx>
          <w:tblCellMar>
            <w:top w:w="0" w:type="dxa"/>
            <w:left w:w="108" w:type="dxa"/>
            <w:bottom w:w="0" w:type="dxa"/>
            <w:right w:w="108" w:type="dxa"/>
          </w:tblCellMar>
        </w:tblPrEx>
        <w:trPr>
          <w:trHeight w:val="342" w:hRule="atLeast"/>
        </w:trPr>
        <w:tc>
          <w:tcPr>
            <w:tcW w:w="560" w:type="dxa"/>
            <w:tcBorders>
              <w:top w:val="nil"/>
              <w:left w:val="single" w:color="auto" w:sz="4" w:space="0"/>
              <w:bottom w:val="single" w:color="auto" w:sz="4" w:space="0"/>
              <w:right w:val="single" w:color="auto" w:sz="4" w:space="0"/>
            </w:tcBorders>
            <w:vAlign w:val="center"/>
          </w:tcPr>
          <w:p>
            <w:pPr>
              <w:widowControl/>
              <w:spacing w:line="240" w:lineRule="auto"/>
              <w:ind w:left="0"/>
              <w:jc w:val="center"/>
              <w:textAlignment w:val="auto"/>
              <w:rPr>
                <w:sz w:val="18"/>
                <w:szCs w:val="18"/>
              </w:rPr>
            </w:pPr>
            <w:r>
              <w:rPr>
                <w:sz w:val="18"/>
                <w:szCs w:val="18"/>
              </w:rPr>
              <w:t>31</w:t>
            </w:r>
          </w:p>
        </w:tc>
        <w:tc>
          <w:tcPr>
            <w:tcW w:w="3640" w:type="dxa"/>
            <w:tcBorders>
              <w:top w:val="nil"/>
              <w:left w:val="nil"/>
              <w:bottom w:val="single" w:color="auto" w:sz="4" w:space="0"/>
              <w:right w:val="single" w:color="auto" w:sz="4" w:space="0"/>
            </w:tcBorders>
            <w:vAlign w:val="center"/>
          </w:tcPr>
          <w:p>
            <w:pPr>
              <w:widowControl/>
              <w:spacing w:line="240" w:lineRule="auto"/>
              <w:ind w:left="0"/>
              <w:textAlignment w:val="auto"/>
              <w:rPr>
                <w:rFonts w:ascii="宋体" w:cs="宋体"/>
                <w:sz w:val="18"/>
                <w:szCs w:val="18"/>
              </w:rPr>
            </w:pPr>
            <w:r>
              <w:rPr>
                <w:rFonts w:hint="eastAsia" w:ascii="宋体" w:hAnsi="宋体" w:cs="宋体"/>
                <w:sz w:val="18"/>
                <w:szCs w:val="18"/>
              </w:rPr>
              <w:t>防水工程抗渗漏试验记录</w:t>
            </w:r>
          </w:p>
        </w:tc>
        <w:tc>
          <w:tcPr>
            <w:tcW w:w="1540" w:type="dxa"/>
            <w:tcBorders>
              <w:top w:val="nil"/>
              <w:left w:val="nil"/>
              <w:bottom w:val="single" w:color="auto" w:sz="4" w:space="0"/>
              <w:right w:val="single" w:color="auto" w:sz="4" w:space="0"/>
            </w:tcBorders>
            <w:noWrap/>
            <w:vAlign w:val="center"/>
          </w:tcPr>
          <w:p>
            <w:pPr>
              <w:widowControl/>
              <w:spacing w:line="240" w:lineRule="auto"/>
              <w:ind w:left="0"/>
              <w:jc w:val="center"/>
              <w:textAlignment w:val="auto"/>
              <w:rPr>
                <w:rFonts w:ascii="宋体" w:cs="宋体"/>
                <w:sz w:val="18"/>
                <w:szCs w:val="18"/>
              </w:rPr>
            </w:pPr>
            <w:r>
              <w:rPr>
                <w:rFonts w:hint="eastAsia" w:ascii="宋体" w:hAnsi="宋体" w:cs="宋体"/>
                <w:sz w:val="18"/>
                <w:szCs w:val="18"/>
              </w:rPr>
              <w:t>　</w:t>
            </w:r>
          </w:p>
        </w:tc>
        <w:tc>
          <w:tcPr>
            <w:tcW w:w="1540" w:type="dxa"/>
            <w:tcBorders>
              <w:top w:val="nil"/>
              <w:left w:val="nil"/>
              <w:bottom w:val="single" w:color="auto" w:sz="4" w:space="0"/>
              <w:right w:val="single" w:color="auto" w:sz="4" w:space="0"/>
            </w:tcBorders>
            <w:noWrap/>
            <w:vAlign w:val="center"/>
          </w:tcPr>
          <w:p>
            <w:pPr>
              <w:widowControl/>
              <w:spacing w:line="240" w:lineRule="auto"/>
              <w:ind w:left="0"/>
              <w:jc w:val="center"/>
              <w:textAlignment w:val="auto"/>
              <w:rPr>
                <w:rFonts w:ascii="宋体" w:cs="宋体"/>
                <w:sz w:val="18"/>
                <w:szCs w:val="18"/>
              </w:rPr>
            </w:pPr>
            <w:r>
              <w:rPr>
                <w:rFonts w:hint="eastAsia" w:ascii="宋体" w:hAnsi="宋体" w:cs="宋体"/>
                <w:sz w:val="18"/>
                <w:szCs w:val="18"/>
              </w:rPr>
              <w:t>　</w:t>
            </w:r>
          </w:p>
        </w:tc>
        <w:tc>
          <w:tcPr>
            <w:tcW w:w="1480" w:type="dxa"/>
            <w:tcBorders>
              <w:top w:val="nil"/>
              <w:left w:val="nil"/>
              <w:bottom w:val="single" w:color="auto" w:sz="4" w:space="0"/>
              <w:right w:val="single" w:color="auto" w:sz="4" w:space="0"/>
            </w:tcBorders>
            <w:noWrap/>
            <w:vAlign w:val="center"/>
          </w:tcPr>
          <w:p>
            <w:pPr>
              <w:widowControl/>
              <w:spacing w:line="240" w:lineRule="auto"/>
              <w:ind w:left="0"/>
              <w:jc w:val="center"/>
              <w:textAlignment w:val="auto"/>
              <w:rPr>
                <w:rFonts w:ascii="宋体" w:cs="宋体"/>
                <w:sz w:val="18"/>
                <w:szCs w:val="18"/>
              </w:rPr>
            </w:pPr>
            <w:r>
              <w:rPr>
                <w:rFonts w:hint="eastAsia" w:ascii="宋体" w:hAnsi="宋体" w:cs="宋体"/>
                <w:sz w:val="18"/>
                <w:szCs w:val="18"/>
              </w:rPr>
              <w:t>　</w:t>
            </w:r>
          </w:p>
        </w:tc>
      </w:tr>
      <w:tr>
        <w:tblPrEx>
          <w:tblCellMar>
            <w:top w:w="0" w:type="dxa"/>
            <w:left w:w="108" w:type="dxa"/>
            <w:bottom w:w="0" w:type="dxa"/>
            <w:right w:w="108" w:type="dxa"/>
          </w:tblCellMar>
        </w:tblPrEx>
        <w:trPr>
          <w:trHeight w:val="342" w:hRule="atLeast"/>
        </w:trPr>
        <w:tc>
          <w:tcPr>
            <w:tcW w:w="8760" w:type="dxa"/>
            <w:gridSpan w:val="5"/>
            <w:tcBorders>
              <w:top w:val="single" w:color="auto" w:sz="4" w:space="0"/>
              <w:left w:val="single" w:color="auto" w:sz="4" w:space="0"/>
              <w:bottom w:val="single" w:color="auto" w:sz="4" w:space="0"/>
              <w:right w:val="single" w:color="000000" w:sz="4" w:space="0"/>
            </w:tcBorders>
            <w:vAlign w:val="center"/>
          </w:tcPr>
          <w:p>
            <w:pPr>
              <w:widowControl/>
              <w:spacing w:line="240" w:lineRule="auto"/>
              <w:ind w:left="0"/>
              <w:jc w:val="center"/>
              <w:textAlignment w:val="auto"/>
              <w:rPr>
                <w:rFonts w:ascii="宋体" w:cs="宋体"/>
                <w:b/>
                <w:bCs/>
                <w:sz w:val="18"/>
                <w:szCs w:val="18"/>
              </w:rPr>
            </w:pPr>
            <w:r>
              <w:rPr>
                <w:rFonts w:hint="eastAsia" w:ascii="宋体" w:hAnsi="宋体" w:cs="宋体"/>
                <w:b/>
                <w:bCs/>
                <w:sz w:val="18"/>
                <w:szCs w:val="18"/>
              </w:rPr>
              <w:t>隐蔽工程检查验收文件</w:t>
            </w:r>
          </w:p>
        </w:tc>
      </w:tr>
      <w:tr>
        <w:tblPrEx>
          <w:tblCellMar>
            <w:top w:w="0" w:type="dxa"/>
            <w:left w:w="108" w:type="dxa"/>
            <w:bottom w:w="0" w:type="dxa"/>
            <w:right w:w="108" w:type="dxa"/>
          </w:tblCellMar>
        </w:tblPrEx>
        <w:trPr>
          <w:trHeight w:val="342" w:hRule="atLeast"/>
        </w:trPr>
        <w:tc>
          <w:tcPr>
            <w:tcW w:w="560" w:type="dxa"/>
            <w:tcBorders>
              <w:top w:val="nil"/>
              <w:left w:val="single" w:color="auto" w:sz="4" w:space="0"/>
              <w:bottom w:val="single" w:color="auto" w:sz="4" w:space="0"/>
              <w:right w:val="single" w:color="auto" w:sz="4" w:space="0"/>
            </w:tcBorders>
            <w:vAlign w:val="center"/>
          </w:tcPr>
          <w:p>
            <w:pPr>
              <w:widowControl/>
              <w:spacing w:line="240" w:lineRule="auto"/>
              <w:ind w:left="0"/>
              <w:jc w:val="center"/>
              <w:textAlignment w:val="auto"/>
              <w:rPr>
                <w:sz w:val="18"/>
                <w:szCs w:val="18"/>
              </w:rPr>
            </w:pPr>
            <w:r>
              <w:rPr>
                <w:sz w:val="18"/>
                <w:szCs w:val="18"/>
              </w:rPr>
              <w:t>32</w:t>
            </w:r>
          </w:p>
        </w:tc>
        <w:tc>
          <w:tcPr>
            <w:tcW w:w="3640" w:type="dxa"/>
            <w:tcBorders>
              <w:top w:val="nil"/>
              <w:left w:val="nil"/>
              <w:bottom w:val="single" w:color="auto" w:sz="4" w:space="0"/>
              <w:right w:val="single" w:color="auto" w:sz="4" w:space="0"/>
            </w:tcBorders>
            <w:vAlign w:val="center"/>
          </w:tcPr>
          <w:p>
            <w:pPr>
              <w:widowControl/>
              <w:spacing w:line="240" w:lineRule="auto"/>
              <w:ind w:left="0"/>
              <w:textAlignment w:val="auto"/>
              <w:rPr>
                <w:rFonts w:ascii="宋体" w:cs="宋体"/>
                <w:sz w:val="18"/>
                <w:szCs w:val="18"/>
              </w:rPr>
            </w:pPr>
            <w:r>
              <w:rPr>
                <w:rFonts w:hint="eastAsia" w:ascii="宋体" w:hAnsi="宋体" w:cs="宋体"/>
                <w:sz w:val="18"/>
                <w:szCs w:val="18"/>
              </w:rPr>
              <w:t>地基验槽记录（含地基钎探记录和钎探平面布点图）</w:t>
            </w:r>
          </w:p>
        </w:tc>
        <w:tc>
          <w:tcPr>
            <w:tcW w:w="1540" w:type="dxa"/>
            <w:tcBorders>
              <w:top w:val="nil"/>
              <w:left w:val="nil"/>
              <w:bottom w:val="single" w:color="auto" w:sz="4" w:space="0"/>
              <w:right w:val="single" w:color="auto" w:sz="4" w:space="0"/>
            </w:tcBorders>
            <w:noWrap/>
            <w:vAlign w:val="center"/>
          </w:tcPr>
          <w:p>
            <w:pPr>
              <w:widowControl/>
              <w:spacing w:line="240" w:lineRule="auto"/>
              <w:ind w:left="0"/>
              <w:jc w:val="center"/>
              <w:textAlignment w:val="auto"/>
              <w:rPr>
                <w:rFonts w:ascii="宋体" w:cs="宋体"/>
                <w:sz w:val="18"/>
                <w:szCs w:val="18"/>
              </w:rPr>
            </w:pPr>
          </w:p>
        </w:tc>
        <w:tc>
          <w:tcPr>
            <w:tcW w:w="1540" w:type="dxa"/>
            <w:tcBorders>
              <w:top w:val="nil"/>
              <w:left w:val="nil"/>
              <w:bottom w:val="single" w:color="auto" w:sz="4" w:space="0"/>
              <w:right w:val="single" w:color="auto" w:sz="4" w:space="0"/>
            </w:tcBorders>
            <w:noWrap/>
            <w:vAlign w:val="center"/>
          </w:tcPr>
          <w:p>
            <w:pPr>
              <w:widowControl/>
              <w:spacing w:line="240" w:lineRule="auto"/>
              <w:ind w:left="0"/>
              <w:jc w:val="center"/>
              <w:textAlignment w:val="auto"/>
              <w:rPr>
                <w:rFonts w:ascii="宋体" w:cs="宋体"/>
                <w:sz w:val="18"/>
                <w:szCs w:val="18"/>
              </w:rPr>
            </w:pPr>
            <w:r>
              <w:rPr>
                <w:rFonts w:hint="eastAsia" w:ascii="宋体" w:hAnsi="宋体" w:cs="宋体"/>
                <w:sz w:val="18"/>
                <w:szCs w:val="18"/>
              </w:rPr>
              <w:t>　</w:t>
            </w:r>
          </w:p>
        </w:tc>
        <w:tc>
          <w:tcPr>
            <w:tcW w:w="1480" w:type="dxa"/>
            <w:tcBorders>
              <w:top w:val="nil"/>
              <w:left w:val="nil"/>
              <w:bottom w:val="single" w:color="auto" w:sz="4" w:space="0"/>
              <w:right w:val="single" w:color="auto" w:sz="4" w:space="0"/>
            </w:tcBorders>
            <w:vAlign w:val="center"/>
          </w:tcPr>
          <w:p>
            <w:pPr>
              <w:widowControl/>
              <w:spacing w:line="240" w:lineRule="auto"/>
              <w:ind w:left="0"/>
              <w:jc w:val="center"/>
              <w:textAlignment w:val="auto"/>
              <w:rPr>
                <w:rFonts w:ascii="宋体" w:cs="宋体"/>
                <w:sz w:val="18"/>
                <w:szCs w:val="18"/>
              </w:rPr>
            </w:pPr>
            <w:r>
              <w:rPr>
                <w:rFonts w:hint="eastAsia" w:ascii="宋体" w:hAnsi="宋体" w:cs="宋体"/>
                <w:sz w:val="18"/>
                <w:szCs w:val="18"/>
              </w:rPr>
              <w:t>　</w:t>
            </w:r>
          </w:p>
        </w:tc>
      </w:tr>
      <w:tr>
        <w:tblPrEx>
          <w:tblCellMar>
            <w:top w:w="0" w:type="dxa"/>
            <w:left w:w="108" w:type="dxa"/>
            <w:bottom w:w="0" w:type="dxa"/>
            <w:right w:w="108" w:type="dxa"/>
          </w:tblCellMar>
        </w:tblPrEx>
        <w:trPr>
          <w:trHeight w:val="342" w:hRule="atLeast"/>
        </w:trPr>
        <w:tc>
          <w:tcPr>
            <w:tcW w:w="560" w:type="dxa"/>
            <w:tcBorders>
              <w:top w:val="nil"/>
              <w:left w:val="single" w:color="auto" w:sz="4" w:space="0"/>
              <w:bottom w:val="single" w:color="auto" w:sz="4" w:space="0"/>
              <w:right w:val="single" w:color="auto" w:sz="4" w:space="0"/>
            </w:tcBorders>
            <w:vAlign w:val="center"/>
          </w:tcPr>
          <w:p>
            <w:pPr>
              <w:widowControl/>
              <w:spacing w:line="240" w:lineRule="auto"/>
              <w:ind w:left="0"/>
              <w:jc w:val="center"/>
              <w:textAlignment w:val="auto"/>
              <w:rPr>
                <w:sz w:val="18"/>
                <w:szCs w:val="18"/>
              </w:rPr>
            </w:pPr>
            <w:r>
              <w:rPr>
                <w:sz w:val="18"/>
                <w:szCs w:val="18"/>
              </w:rPr>
              <w:t>33</w:t>
            </w:r>
          </w:p>
        </w:tc>
        <w:tc>
          <w:tcPr>
            <w:tcW w:w="3640" w:type="dxa"/>
            <w:tcBorders>
              <w:top w:val="nil"/>
              <w:left w:val="nil"/>
              <w:bottom w:val="single" w:color="auto" w:sz="4" w:space="0"/>
              <w:right w:val="single" w:color="auto" w:sz="4" w:space="0"/>
            </w:tcBorders>
            <w:vAlign w:val="center"/>
          </w:tcPr>
          <w:p>
            <w:pPr>
              <w:widowControl/>
              <w:spacing w:line="240" w:lineRule="auto"/>
              <w:ind w:left="0"/>
              <w:textAlignment w:val="auto"/>
              <w:rPr>
                <w:rFonts w:ascii="宋体" w:cs="宋体"/>
                <w:sz w:val="18"/>
                <w:szCs w:val="18"/>
              </w:rPr>
            </w:pPr>
            <w:r>
              <w:rPr>
                <w:rFonts w:hint="eastAsia" w:ascii="宋体" w:hAnsi="宋体" w:cs="宋体"/>
                <w:sz w:val="18"/>
                <w:szCs w:val="18"/>
              </w:rPr>
              <w:t>地基与基础分部工程质量验收报告</w:t>
            </w:r>
          </w:p>
        </w:tc>
        <w:tc>
          <w:tcPr>
            <w:tcW w:w="1540" w:type="dxa"/>
            <w:tcBorders>
              <w:top w:val="nil"/>
              <w:left w:val="nil"/>
              <w:bottom w:val="single" w:color="auto" w:sz="4" w:space="0"/>
              <w:right w:val="single" w:color="auto" w:sz="4" w:space="0"/>
            </w:tcBorders>
            <w:noWrap/>
            <w:vAlign w:val="center"/>
          </w:tcPr>
          <w:p>
            <w:pPr>
              <w:widowControl/>
              <w:spacing w:line="240" w:lineRule="auto"/>
              <w:ind w:left="0"/>
              <w:jc w:val="center"/>
              <w:textAlignment w:val="auto"/>
              <w:rPr>
                <w:rFonts w:ascii="宋体" w:cs="宋体"/>
                <w:sz w:val="18"/>
                <w:szCs w:val="18"/>
              </w:rPr>
            </w:pPr>
          </w:p>
        </w:tc>
        <w:tc>
          <w:tcPr>
            <w:tcW w:w="1540" w:type="dxa"/>
            <w:tcBorders>
              <w:top w:val="nil"/>
              <w:left w:val="nil"/>
              <w:bottom w:val="single" w:color="auto" w:sz="4" w:space="0"/>
              <w:right w:val="single" w:color="auto" w:sz="4" w:space="0"/>
            </w:tcBorders>
            <w:noWrap/>
            <w:vAlign w:val="center"/>
          </w:tcPr>
          <w:p>
            <w:pPr>
              <w:widowControl/>
              <w:spacing w:line="240" w:lineRule="auto"/>
              <w:ind w:left="0"/>
              <w:jc w:val="center"/>
              <w:textAlignment w:val="auto"/>
              <w:rPr>
                <w:rFonts w:ascii="宋体" w:cs="宋体"/>
                <w:sz w:val="18"/>
                <w:szCs w:val="18"/>
              </w:rPr>
            </w:pPr>
            <w:r>
              <w:rPr>
                <w:rFonts w:hint="eastAsia" w:ascii="宋体" w:hAnsi="宋体" w:cs="宋体"/>
                <w:sz w:val="18"/>
                <w:szCs w:val="18"/>
              </w:rPr>
              <w:t>　</w:t>
            </w:r>
          </w:p>
        </w:tc>
        <w:tc>
          <w:tcPr>
            <w:tcW w:w="1480" w:type="dxa"/>
            <w:tcBorders>
              <w:top w:val="nil"/>
              <w:left w:val="nil"/>
              <w:bottom w:val="single" w:color="auto" w:sz="4" w:space="0"/>
              <w:right w:val="single" w:color="auto" w:sz="4" w:space="0"/>
            </w:tcBorders>
            <w:vAlign w:val="center"/>
          </w:tcPr>
          <w:p>
            <w:pPr>
              <w:widowControl/>
              <w:spacing w:line="240" w:lineRule="auto"/>
              <w:ind w:left="0"/>
              <w:jc w:val="center"/>
              <w:textAlignment w:val="auto"/>
              <w:rPr>
                <w:rFonts w:ascii="宋体" w:cs="宋体"/>
                <w:sz w:val="18"/>
                <w:szCs w:val="18"/>
              </w:rPr>
            </w:pPr>
            <w:r>
              <w:rPr>
                <w:rFonts w:hint="eastAsia" w:ascii="宋体" w:hAnsi="宋体" w:cs="宋体"/>
                <w:sz w:val="18"/>
                <w:szCs w:val="18"/>
              </w:rPr>
              <w:t>　</w:t>
            </w:r>
          </w:p>
        </w:tc>
      </w:tr>
      <w:tr>
        <w:tblPrEx>
          <w:tblCellMar>
            <w:top w:w="0" w:type="dxa"/>
            <w:left w:w="108" w:type="dxa"/>
            <w:bottom w:w="0" w:type="dxa"/>
            <w:right w:w="108" w:type="dxa"/>
          </w:tblCellMar>
        </w:tblPrEx>
        <w:trPr>
          <w:trHeight w:val="342" w:hRule="atLeast"/>
        </w:trPr>
        <w:tc>
          <w:tcPr>
            <w:tcW w:w="560" w:type="dxa"/>
            <w:tcBorders>
              <w:top w:val="nil"/>
              <w:left w:val="single" w:color="auto" w:sz="4" w:space="0"/>
              <w:bottom w:val="single" w:color="auto" w:sz="4" w:space="0"/>
              <w:right w:val="single" w:color="auto" w:sz="4" w:space="0"/>
            </w:tcBorders>
            <w:vAlign w:val="center"/>
          </w:tcPr>
          <w:p>
            <w:pPr>
              <w:widowControl/>
              <w:spacing w:line="240" w:lineRule="auto"/>
              <w:ind w:left="0"/>
              <w:jc w:val="center"/>
              <w:textAlignment w:val="auto"/>
              <w:rPr>
                <w:sz w:val="18"/>
                <w:szCs w:val="18"/>
              </w:rPr>
            </w:pPr>
            <w:r>
              <w:rPr>
                <w:sz w:val="18"/>
                <w:szCs w:val="18"/>
              </w:rPr>
              <w:t>34</w:t>
            </w:r>
          </w:p>
        </w:tc>
        <w:tc>
          <w:tcPr>
            <w:tcW w:w="3640" w:type="dxa"/>
            <w:tcBorders>
              <w:top w:val="nil"/>
              <w:left w:val="nil"/>
              <w:bottom w:val="single" w:color="auto" w:sz="4" w:space="0"/>
              <w:right w:val="single" w:color="auto" w:sz="4" w:space="0"/>
            </w:tcBorders>
            <w:vAlign w:val="center"/>
          </w:tcPr>
          <w:p>
            <w:pPr>
              <w:widowControl/>
              <w:spacing w:line="240" w:lineRule="auto"/>
              <w:ind w:left="0"/>
              <w:jc w:val="left"/>
              <w:textAlignment w:val="auto"/>
              <w:rPr>
                <w:rFonts w:ascii="宋体" w:cs="宋体"/>
                <w:sz w:val="18"/>
                <w:szCs w:val="18"/>
              </w:rPr>
            </w:pPr>
            <w:r>
              <w:rPr>
                <w:rFonts w:hint="eastAsia" w:ascii="宋体" w:hAnsi="宋体" w:cs="宋体"/>
                <w:sz w:val="18"/>
                <w:szCs w:val="18"/>
              </w:rPr>
              <w:t>主体结构分部工程质量验收报告</w:t>
            </w:r>
          </w:p>
        </w:tc>
        <w:tc>
          <w:tcPr>
            <w:tcW w:w="1540" w:type="dxa"/>
            <w:tcBorders>
              <w:top w:val="nil"/>
              <w:left w:val="nil"/>
              <w:bottom w:val="single" w:color="auto" w:sz="4" w:space="0"/>
              <w:right w:val="single" w:color="auto" w:sz="4" w:space="0"/>
            </w:tcBorders>
            <w:noWrap/>
            <w:vAlign w:val="center"/>
          </w:tcPr>
          <w:p>
            <w:pPr>
              <w:widowControl/>
              <w:spacing w:line="240" w:lineRule="auto"/>
              <w:ind w:left="0"/>
              <w:jc w:val="center"/>
              <w:textAlignment w:val="auto"/>
              <w:rPr>
                <w:rFonts w:ascii="宋体" w:cs="宋体"/>
                <w:sz w:val="18"/>
                <w:szCs w:val="18"/>
              </w:rPr>
            </w:pPr>
          </w:p>
        </w:tc>
        <w:tc>
          <w:tcPr>
            <w:tcW w:w="1540" w:type="dxa"/>
            <w:tcBorders>
              <w:top w:val="nil"/>
              <w:left w:val="nil"/>
              <w:bottom w:val="single" w:color="auto" w:sz="4" w:space="0"/>
              <w:right w:val="single" w:color="auto" w:sz="4" w:space="0"/>
            </w:tcBorders>
            <w:noWrap/>
            <w:vAlign w:val="center"/>
          </w:tcPr>
          <w:p>
            <w:pPr>
              <w:widowControl/>
              <w:spacing w:line="240" w:lineRule="auto"/>
              <w:ind w:left="0"/>
              <w:jc w:val="center"/>
              <w:textAlignment w:val="auto"/>
              <w:rPr>
                <w:rFonts w:ascii="宋体" w:cs="宋体"/>
                <w:sz w:val="18"/>
                <w:szCs w:val="18"/>
              </w:rPr>
            </w:pPr>
            <w:r>
              <w:rPr>
                <w:rFonts w:hint="eastAsia" w:ascii="宋体" w:hAnsi="宋体" w:cs="宋体"/>
                <w:sz w:val="18"/>
                <w:szCs w:val="18"/>
              </w:rPr>
              <w:t>　</w:t>
            </w:r>
          </w:p>
        </w:tc>
        <w:tc>
          <w:tcPr>
            <w:tcW w:w="1480" w:type="dxa"/>
            <w:tcBorders>
              <w:top w:val="nil"/>
              <w:left w:val="nil"/>
              <w:bottom w:val="single" w:color="auto" w:sz="4" w:space="0"/>
              <w:right w:val="single" w:color="auto" w:sz="4" w:space="0"/>
            </w:tcBorders>
            <w:vAlign w:val="center"/>
          </w:tcPr>
          <w:p>
            <w:pPr>
              <w:widowControl/>
              <w:spacing w:line="240" w:lineRule="auto"/>
              <w:ind w:left="0"/>
              <w:jc w:val="center"/>
              <w:textAlignment w:val="auto"/>
              <w:rPr>
                <w:rFonts w:ascii="宋体" w:cs="宋体"/>
                <w:sz w:val="18"/>
                <w:szCs w:val="18"/>
              </w:rPr>
            </w:pPr>
            <w:r>
              <w:rPr>
                <w:rFonts w:hint="eastAsia" w:ascii="宋体" w:hAnsi="宋体" w:cs="宋体"/>
                <w:sz w:val="18"/>
                <w:szCs w:val="18"/>
              </w:rPr>
              <w:t>　</w:t>
            </w:r>
          </w:p>
        </w:tc>
      </w:tr>
      <w:tr>
        <w:tblPrEx>
          <w:tblCellMar>
            <w:top w:w="0" w:type="dxa"/>
            <w:left w:w="108" w:type="dxa"/>
            <w:bottom w:w="0" w:type="dxa"/>
            <w:right w:w="108" w:type="dxa"/>
          </w:tblCellMar>
        </w:tblPrEx>
        <w:trPr>
          <w:trHeight w:val="342" w:hRule="atLeast"/>
        </w:trPr>
        <w:tc>
          <w:tcPr>
            <w:tcW w:w="8760" w:type="dxa"/>
            <w:gridSpan w:val="5"/>
            <w:tcBorders>
              <w:top w:val="single" w:color="auto" w:sz="4" w:space="0"/>
              <w:left w:val="single" w:color="auto" w:sz="4" w:space="0"/>
              <w:bottom w:val="single" w:color="auto" w:sz="4" w:space="0"/>
              <w:right w:val="single" w:color="000000" w:sz="4" w:space="0"/>
            </w:tcBorders>
            <w:vAlign w:val="center"/>
          </w:tcPr>
          <w:p>
            <w:pPr>
              <w:widowControl/>
              <w:spacing w:line="240" w:lineRule="auto"/>
              <w:ind w:left="0"/>
              <w:jc w:val="center"/>
              <w:textAlignment w:val="auto"/>
              <w:rPr>
                <w:rFonts w:ascii="宋体" w:cs="宋体"/>
                <w:b/>
                <w:bCs/>
                <w:sz w:val="18"/>
                <w:szCs w:val="18"/>
              </w:rPr>
            </w:pPr>
            <w:r>
              <w:rPr>
                <w:rFonts w:hint="eastAsia" w:ascii="宋体" w:hAnsi="宋体" w:cs="宋体"/>
                <w:b/>
                <w:bCs/>
                <w:sz w:val="18"/>
                <w:szCs w:val="18"/>
              </w:rPr>
              <w:t>钢结构（网架）子分部工程</w:t>
            </w:r>
          </w:p>
        </w:tc>
      </w:tr>
      <w:tr>
        <w:tblPrEx>
          <w:tblCellMar>
            <w:top w:w="0" w:type="dxa"/>
            <w:left w:w="108" w:type="dxa"/>
            <w:bottom w:w="0" w:type="dxa"/>
            <w:right w:w="108" w:type="dxa"/>
          </w:tblCellMar>
        </w:tblPrEx>
        <w:trPr>
          <w:trHeight w:val="342" w:hRule="atLeast"/>
        </w:trPr>
        <w:tc>
          <w:tcPr>
            <w:tcW w:w="560" w:type="dxa"/>
            <w:tcBorders>
              <w:top w:val="nil"/>
              <w:left w:val="single" w:color="auto" w:sz="4" w:space="0"/>
              <w:bottom w:val="single" w:color="auto" w:sz="4" w:space="0"/>
              <w:right w:val="single" w:color="auto" w:sz="4" w:space="0"/>
            </w:tcBorders>
            <w:vAlign w:val="center"/>
          </w:tcPr>
          <w:p>
            <w:pPr>
              <w:widowControl/>
              <w:spacing w:line="240" w:lineRule="auto"/>
              <w:ind w:left="0"/>
              <w:jc w:val="center"/>
              <w:textAlignment w:val="auto"/>
              <w:rPr>
                <w:sz w:val="18"/>
                <w:szCs w:val="18"/>
              </w:rPr>
            </w:pPr>
            <w:r>
              <w:rPr>
                <w:sz w:val="18"/>
                <w:szCs w:val="18"/>
              </w:rPr>
              <w:t>35</w:t>
            </w:r>
          </w:p>
        </w:tc>
        <w:tc>
          <w:tcPr>
            <w:tcW w:w="3640" w:type="dxa"/>
            <w:tcBorders>
              <w:top w:val="nil"/>
              <w:left w:val="nil"/>
              <w:bottom w:val="single" w:color="auto" w:sz="4" w:space="0"/>
              <w:right w:val="single" w:color="auto" w:sz="4" w:space="0"/>
            </w:tcBorders>
            <w:vAlign w:val="center"/>
          </w:tcPr>
          <w:p>
            <w:pPr>
              <w:widowControl/>
              <w:spacing w:line="240" w:lineRule="auto"/>
              <w:ind w:left="0"/>
              <w:jc w:val="left"/>
              <w:textAlignment w:val="auto"/>
              <w:rPr>
                <w:rFonts w:ascii="宋体" w:cs="宋体"/>
                <w:sz w:val="18"/>
                <w:szCs w:val="18"/>
              </w:rPr>
            </w:pPr>
            <w:r>
              <w:rPr>
                <w:rFonts w:hint="eastAsia" w:ascii="宋体" w:hAnsi="宋体" w:cs="宋体"/>
                <w:sz w:val="18"/>
                <w:szCs w:val="18"/>
              </w:rPr>
              <w:t>超声波（射线、磁粉）探伤报告（二级以上焊缝）</w:t>
            </w:r>
          </w:p>
        </w:tc>
        <w:tc>
          <w:tcPr>
            <w:tcW w:w="1540" w:type="dxa"/>
            <w:tcBorders>
              <w:top w:val="nil"/>
              <w:left w:val="nil"/>
              <w:bottom w:val="single" w:color="auto" w:sz="4" w:space="0"/>
              <w:right w:val="single" w:color="auto" w:sz="4" w:space="0"/>
            </w:tcBorders>
            <w:noWrap/>
            <w:vAlign w:val="center"/>
          </w:tcPr>
          <w:p>
            <w:pPr>
              <w:widowControl/>
              <w:spacing w:line="240" w:lineRule="auto"/>
              <w:ind w:left="0"/>
              <w:jc w:val="center"/>
              <w:textAlignment w:val="auto"/>
              <w:rPr>
                <w:rFonts w:ascii="宋体" w:cs="宋体"/>
                <w:sz w:val="18"/>
                <w:szCs w:val="18"/>
              </w:rPr>
            </w:pPr>
          </w:p>
        </w:tc>
        <w:tc>
          <w:tcPr>
            <w:tcW w:w="1540" w:type="dxa"/>
            <w:tcBorders>
              <w:top w:val="nil"/>
              <w:left w:val="nil"/>
              <w:bottom w:val="single" w:color="auto" w:sz="4" w:space="0"/>
              <w:right w:val="single" w:color="auto" w:sz="4" w:space="0"/>
            </w:tcBorders>
            <w:noWrap/>
            <w:vAlign w:val="center"/>
          </w:tcPr>
          <w:p>
            <w:pPr>
              <w:widowControl/>
              <w:spacing w:line="240" w:lineRule="auto"/>
              <w:ind w:left="0"/>
              <w:jc w:val="center"/>
              <w:textAlignment w:val="auto"/>
              <w:rPr>
                <w:rFonts w:ascii="宋体" w:cs="宋体"/>
                <w:sz w:val="18"/>
                <w:szCs w:val="18"/>
              </w:rPr>
            </w:pPr>
            <w:r>
              <w:rPr>
                <w:rFonts w:hint="eastAsia" w:ascii="宋体" w:hAnsi="宋体" w:cs="宋体"/>
                <w:sz w:val="18"/>
                <w:szCs w:val="18"/>
              </w:rPr>
              <w:t>　</w:t>
            </w:r>
          </w:p>
        </w:tc>
        <w:tc>
          <w:tcPr>
            <w:tcW w:w="1480" w:type="dxa"/>
            <w:tcBorders>
              <w:top w:val="nil"/>
              <w:left w:val="nil"/>
              <w:bottom w:val="single" w:color="auto" w:sz="4" w:space="0"/>
              <w:right w:val="single" w:color="auto" w:sz="4" w:space="0"/>
            </w:tcBorders>
            <w:noWrap/>
            <w:vAlign w:val="center"/>
          </w:tcPr>
          <w:p>
            <w:pPr>
              <w:widowControl/>
              <w:spacing w:line="240" w:lineRule="auto"/>
              <w:ind w:left="0"/>
              <w:jc w:val="center"/>
              <w:textAlignment w:val="auto"/>
              <w:rPr>
                <w:rFonts w:ascii="宋体" w:cs="宋体"/>
                <w:sz w:val="18"/>
                <w:szCs w:val="18"/>
              </w:rPr>
            </w:pPr>
            <w:r>
              <w:rPr>
                <w:rFonts w:hint="eastAsia" w:ascii="宋体" w:hAnsi="宋体" w:cs="宋体"/>
                <w:sz w:val="18"/>
                <w:szCs w:val="18"/>
              </w:rPr>
              <w:t>　</w:t>
            </w:r>
          </w:p>
        </w:tc>
      </w:tr>
      <w:tr>
        <w:tblPrEx>
          <w:tblCellMar>
            <w:top w:w="0" w:type="dxa"/>
            <w:left w:w="108" w:type="dxa"/>
            <w:bottom w:w="0" w:type="dxa"/>
            <w:right w:w="108" w:type="dxa"/>
          </w:tblCellMar>
        </w:tblPrEx>
        <w:trPr>
          <w:trHeight w:val="342" w:hRule="atLeast"/>
        </w:trPr>
        <w:tc>
          <w:tcPr>
            <w:tcW w:w="560" w:type="dxa"/>
            <w:tcBorders>
              <w:top w:val="nil"/>
              <w:left w:val="single" w:color="auto" w:sz="4" w:space="0"/>
              <w:bottom w:val="single" w:color="auto" w:sz="4" w:space="0"/>
              <w:right w:val="single" w:color="auto" w:sz="4" w:space="0"/>
            </w:tcBorders>
            <w:vAlign w:val="center"/>
          </w:tcPr>
          <w:p>
            <w:pPr>
              <w:widowControl/>
              <w:spacing w:line="240" w:lineRule="auto"/>
              <w:ind w:left="0"/>
              <w:jc w:val="center"/>
              <w:textAlignment w:val="auto"/>
              <w:rPr>
                <w:sz w:val="18"/>
                <w:szCs w:val="18"/>
              </w:rPr>
            </w:pPr>
            <w:r>
              <w:rPr>
                <w:sz w:val="18"/>
                <w:szCs w:val="18"/>
              </w:rPr>
              <w:t>36</w:t>
            </w:r>
          </w:p>
        </w:tc>
        <w:tc>
          <w:tcPr>
            <w:tcW w:w="3640" w:type="dxa"/>
            <w:tcBorders>
              <w:top w:val="nil"/>
              <w:left w:val="nil"/>
              <w:bottom w:val="single" w:color="auto" w:sz="4" w:space="0"/>
              <w:right w:val="single" w:color="auto" w:sz="4" w:space="0"/>
            </w:tcBorders>
            <w:vAlign w:val="center"/>
          </w:tcPr>
          <w:p>
            <w:pPr>
              <w:widowControl/>
              <w:spacing w:line="240" w:lineRule="auto"/>
              <w:ind w:left="0"/>
              <w:jc w:val="left"/>
              <w:textAlignment w:val="auto"/>
              <w:rPr>
                <w:rFonts w:ascii="宋体" w:cs="宋体"/>
                <w:sz w:val="18"/>
                <w:szCs w:val="18"/>
              </w:rPr>
            </w:pPr>
            <w:r>
              <w:rPr>
                <w:rFonts w:hint="eastAsia" w:ascii="宋体" w:hAnsi="宋体" w:cs="宋体"/>
                <w:sz w:val="18"/>
                <w:szCs w:val="18"/>
              </w:rPr>
              <w:t>钢结构与主体结构连接件的拉拔试验</w:t>
            </w:r>
          </w:p>
        </w:tc>
        <w:tc>
          <w:tcPr>
            <w:tcW w:w="1540" w:type="dxa"/>
            <w:tcBorders>
              <w:top w:val="nil"/>
              <w:left w:val="nil"/>
              <w:bottom w:val="single" w:color="auto" w:sz="4" w:space="0"/>
              <w:right w:val="single" w:color="auto" w:sz="4" w:space="0"/>
            </w:tcBorders>
            <w:noWrap/>
            <w:vAlign w:val="center"/>
          </w:tcPr>
          <w:p>
            <w:pPr>
              <w:widowControl/>
              <w:spacing w:line="240" w:lineRule="auto"/>
              <w:ind w:left="0"/>
              <w:jc w:val="center"/>
              <w:textAlignment w:val="auto"/>
              <w:rPr>
                <w:rFonts w:ascii="宋体" w:cs="宋体"/>
                <w:sz w:val="18"/>
                <w:szCs w:val="18"/>
              </w:rPr>
            </w:pPr>
          </w:p>
        </w:tc>
        <w:tc>
          <w:tcPr>
            <w:tcW w:w="1540" w:type="dxa"/>
            <w:tcBorders>
              <w:top w:val="nil"/>
              <w:left w:val="nil"/>
              <w:bottom w:val="single" w:color="auto" w:sz="4" w:space="0"/>
              <w:right w:val="single" w:color="auto" w:sz="4" w:space="0"/>
            </w:tcBorders>
            <w:noWrap/>
            <w:vAlign w:val="center"/>
          </w:tcPr>
          <w:p>
            <w:pPr>
              <w:widowControl/>
              <w:spacing w:line="240" w:lineRule="auto"/>
              <w:ind w:left="0"/>
              <w:jc w:val="center"/>
              <w:textAlignment w:val="auto"/>
              <w:rPr>
                <w:rFonts w:ascii="宋体" w:cs="宋体"/>
                <w:sz w:val="18"/>
                <w:szCs w:val="18"/>
              </w:rPr>
            </w:pPr>
            <w:r>
              <w:rPr>
                <w:rFonts w:hint="eastAsia" w:ascii="宋体" w:hAnsi="宋体" w:cs="宋体"/>
                <w:sz w:val="18"/>
                <w:szCs w:val="18"/>
              </w:rPr>
              <w:t>　</w:t>
            </w:r>
          </w:p>
        </w:tc>
        <w:tc>
          <w:tcPr>
            <w:tcW w:w="1480" w:type="dxa"/>
            <w:tcBorders>
              <w:top w:val="nil"/>
              <w:left w:val="nil"/>
              <w:bottom w:val="single" w:color="auto" w:sz="4" w:space="0"/>
              <w:right w:val="single" w:color="auto" w:sz="4" w:space="0"/>
            </w:tcBorders>
            <w:noWrap/>
            <w:vAlign w:val="center"/>
          </w:tcPr>
          <w:p>
            <w:pPr>
              <w:widowControl/>
              <w:spacing w:line="240" w:lineRule="auto"/>
              <w:ind w:left="0"/>
              <w:jc w:val="center"/>
              <w:textAlignment w:val="auto"/>
              <w:rPr>
                <w:rFonts w:ascii="宋体" w:cs="宋体"/>
                <w:sz w:val="18"/>
                <w:szCs w:val="18"/>
              </w:rPr>
            </w:pPr>
            <w:r>
              <w:rPr>
                <w:rFonts w:hint="eastAsia" w:ascii="宋体" w:hAnsi="宋体" w:cs="宋体"/>
                <w:sz w:val="18"/>
                <w:szCs w:val="18"/>
              </w:rPr>
              <w:t>　</w:t>
            </w:r>
          </w:p>
        </w:tc>
      </w:tr>
      <w:tr>
        <w:tblPrEx>
          <w:tblCellMar>
            <w:top w:w="0" w:type="dxa"/>
            <w:left w:w="108" w:type="dxa"/>
            <w:bottom w:w="0" w:type="dxa"/>
            <w:right w:w="108" w:type="dxa"/>
          </w:tblCellMar>
        </w:tblPrEx>
        <w:trPr>
          <w:trHeight w:val="342" w:hRule="atLeast"/>
        </w:trPr>
        <w:tc>
          <w:tcPr>
            <w:tcW w:w="8760" w:type="dxa"/>
            <w:gridSpan w:val="5"/>
            <w:tcBorders>
              <w:top w:val="single" w:color="auto" w:sz="4" w:space="0"/>
              <w:left w:val="single" w:color="auto" w:sz="4" w:space="0"/>
              <w:bottom w:val="single" w:color="auto" w:sz="4" w:space="0"/>
              <w:right w:val="single" w:color="000000" w:sz="4" w:space="0"/>
            </w:tcBorders>
            <w:vAlign w:val="center"/>
          </w:tcPr>
          <w:p>
            <w:pPr>
              <w:widowControl/>
              <w:spacing w:line="240" w:lineRule="auto"/>
              <w:ind w:left="0"/>
              <w:jc w:val="center"/>
              <w:textAlignment w:val="auto"/>
              <w:rPr>
                <w:rFonts w:ascii="宋体" w:cs="宋体"/>
                <w:b/>
                <w:bCs/>
                <w:sz w:val="18"/>
                <w:szCs w:val="18"/>
              </w:rPr>
            </w:pPr>
            <w:r>
              <w:rPr>
                <w:rFonts w:hint="eastAsia" w:ascii="宋体" w:hAnsi="宋体" w:cs="宋体"/>
                <w:b/>
                <w:bCs/>
                <w:sz w:val="18"/>
                <w:szCs w:val="18"/>
              </w:rPr>
              <w:t>电梯分部工程</w:t>
            </w:r>
          </w:p>
        </w:tc>
      </w:tr>
      <w:tr>
        <w:tblPrEx>
          <w:tblCellMar>
            <w:top w:w="0" w:type="dxa"/>
            <w:left w:w="108" w:type="dxa"/>
            <w:bottom w:w="0" w:type="dxa"/>
            <w:right w:w="108" w:type="dxa"/>
          </w:tblCellMar>
        </w:tblPrEx>
        <w:trPr>
          <w:trHeight w:val="342" w:hRule="atLeast"/>
        </w:trPr>
        <w:tc>
          <w:tcPr>
            <w:tcW w:w="560" w:type="dxa"/>
            <w:tcBorders>
              <w:top w:val="nil"/>
              <w:left w:val="single" w:color="auto" w:sz="4" w:space="0"/>
              <w:bottom w:val="single" w:color="auto" w:sz="4" w:space="0"/>
              <w:right w:val="single" w:color="auto" w:sz="4" w:space="0"/>
            </w:tcBorders>
            <w:vAlign w:val="center"/>
          </w:tcPr>
          <w:p>
            <w:pPr>
              <w:widowControl/>
              <w:spacing w:line="240" w:lineRule="auto"/>
              <w:ind w:left="0"/>
              <w:jc w:val="center"/>
              <w:textAlignment w:val="auto"/>
              <w:rPr>
                <w:sz w:val="18"/>
                <w:szCs w:val="18"/>
              </w:rPr>
            </w:pPr>
            <w:r>
              <w:rPr>
                <w:sz w:val="18"/>
                <w:szCs w:val="18"/>
              </w:rPr>
              <w:t>37</w:t>
            </w:r>
          </w:p>
        </w:tc>
        <w:tc>
          <w:tcPr>
            <w:tcW w:w="3640" w:type="dxa"/>
            <w:tcBorders>
              <w:top w:val="nil"/>
              <w:left w:val="nil"/>
              <w:bottom w:val="single" w:color="auto" w:sz="4" w:space="0"/>
              <w:right w:val="single" w:color="auto" w:sz="4" w:space="0"/>
            </w:tcBorders>
            <w:vAlign w:val="center"/>
          </w:tcPr>
          <w:p>
            <w:pPr>
              <w:widowControl/>
              <w:spacing w:line="240" w:lineRule="auto"/>
              <w:ind w:left="0"/>
              <w:jc w:val="left"/>
              <w:textAlignment w:val="auto"/>
              <w:rPr>
                <w:rFonts w:ascii="宋体" w:cs="宋体"/>
                <w:sz w:val="18"/>
                <w:szCs w:val="18"/>
              </w:rPr>
            </w:pPr>
            <w:r>
              <w:rPr>
                <w:rFonts w:hint="eastAsia" w:ascii="宋体" w:hAnsi="宋体" w:cs="宋体"/>
                <w:sz w:val="18"/>
                <w:szCs w:val="18"/>
              </w:rPr>
              <w:t>电梯使用维护说明书</w:t>
            </w:r>
          </w:p>
        </w:tc>
        <w:tc>
          <w:tcPr>
            <w:tcW w:w="1540" w:type="dxa"/>
            <w:tcBorders>
              <w:top w:val="nil"/>
              <w:left w:val="nil"/>
              <w:bottom w:val="single" w:color="auto" w:sz="4" w:space="0"/>
              <w:right w:val="single" w:color="auto" w:sz="4" w:space="0"/>
            </w:tcBorders>
            <w:vAlign w:val="center"/>
          </w:tcPr>
          <w:p>
            <w:pPr>
              <w:widowControl/>
              <w:spacing w:line="240" w:lineRule="auto"/>
              <w:ind w:left="0"/>
              <w:jc w:val="center"/>
              <w:textAlignment w:val="auto"/>
              <w:rPr>
                <w:rFonts w:ascii="宋体" w:cs="宋体"/>
                <w:b/>
                <w:bCs/>
                <w:sz w:val="18"/>
                <w:szCs w:val="18"/>
              </w:rPr>
            </w:pPr>
          </w:p>
        </w:tc>
        <w:tc>
          <w:tcPr>
            <w:tcW w:w="1540" w:type="dxa"/>
            <w:tcBorders>
              <w:top w:val="nil"/>
              <w:left w:val="nil"/>
              <w:bottom w:val="single" w:color="auto" w:sz="4" w:space="0"/>
              <w:right w:val="single" w:color="auto" w:sz="4" w:space="0"/>
            </w:tcBorders>
            <w:vAlign w:val="center"/>
          </w:tcPr>
          <w:p>
            <w:pPr>
              <w:widowControl/>
              <w:spacing w:line="240" w:lineRule="auto"/>
              <w:ind w:left="0"/>
              <w:jc w:val="center"/>
              <w:textAlignment w:val="auto"/>
              <w:rPr>
                <w:rFonts w:ascii="宋体" w:cs="宋体"/>
                <w:b/>
                <w:bCs/>
                <w:sz w:val="18"/>
                <w:szCs w:val="18"/>
              </w:rPr>
            </w:pPr>
            <w:r>
              <w:rPr>
                <w:rFonts w:hint="eastAsia" w:ascii="宋体" w:hAnsi="宋体" w:cs="宋体"/>
                <w:b/>
                <w:bCs/>
                <w:sz w:val="18"/>
                <w:szCs w:val="18"/>
              </w:rPr>
              <w:t>　</w:t>
            </w:r>
          </w:p>
        </w:tc>
        <w:tc>
          <w:tcPr>
            <w:tcW w:w="1480" w:type="dxa"/>
            <w:tcBorders>
              <w:top w:val="nil"/>
              <w:left w:val="nil"/>
              <w:bottom w:val="single" w:color="auto" w:sz="4" w:space="0"/>
              <w:right w:val="single" w:color="auto" w:sz="4" w:space="0"/>
            </w:tcBorders>
            <w:vAlign w:val="center"/>
          </w:tcPr>
          <w:p>
            <w:pPr>
              <w:widowControl/>
              <w:spacing w:line="240" w:lineRule="auto"/>
              <w:ind w:left="0"/>
              <w:jc w:val="center"/>
              <w:textAlignment w:val="auto"/>
              <w:rPr>
                <w:rFonts w:ascii="宋体" w:cs="宋体"/>
                <w:sz w:val="18"/>
                <w:szCs w:val="18"/>
              </w:rPr>
            </w:pPr>
            <w:r>
              <w:rPr>
                <w:rFonts w:hint="eastAsia" w:ascii="宋体" w:hAnsi="宋体" w:cs="宋体"/>
                <w:sz w:val="18"/>
                <w:szCs w:val="18"/>
              </w:rPr>
              <w:t>　</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vAlign w:val="center"/>
          </w:tcPr>
          <w:p>
            <w:pPr>
              <w:widowControl/>
              <w:spacing w:line="240" w:lineRule="auto"/>
              <w:ind w:left="0"/>
              <w:jc w:val="center"/>
              <w:textAlignment w:val="auto"/>
              <w:rPr>
                <w:sz w:val="18"/>
                <w:szCs w:val="18"/>
              </w:rPr>
            </w:pPr>
            <w:r>
              <w:rPr>
                <w:sz w:val="18"/>
                <w:szCs w:val="18"/>
              </w:rPr>
              <w:t>38</w:t>
            </w:r>
          </w:p>
        </w:tc>
        <w:tc>
          <w:tcPr>
            <w:tcW w:w="3640" w:type="dxa"/>
            <w:tcBorders>
              <w:top w:val="nil"/>
              <w:left w:val="nil"/>
              <w:bottom w:val="single" w:color="auto" w:sz="4" w:space="0"/>
              <w:right w:val="single" w:color="auto" w:sz="4" w:space="0"/>
            </w:tcBorders>
            <w:vAlign w:val="center"/>
          </w:tcPr>
          <w:p>
            <w:pPr>
              <w:widowControl/>
              <w:spacing w:line="240" w:lineRule="auto"/>
              <w:ind w:left="0"/>
              <w:jc w:val="left"/>
              <w:textAlignment w:val="auto"/>
              <w:rPr>
                <w:rFonts w:ascii="宋体" w:cs="宋体"/>
                <w:sz w:val="18"/>
                <w:szCs w:val="18"/>
              </w:rPr>
            </w:pPr>
            <w:r>
              <w:rPr>
                <w:rFonts w:hint="eastAsia" w:ascii="宋体" w:hAnsi="宋体" w:cs="宋体"/>
                <w:sz w:val="18"/>
                <w:szCs w:val="18"/>
              </w:rPr>
              <w:t>电梯产品图纸目录、总图、主要受力结构件图、机构部件装配图、电气接线图</w:t>
            </w:r>
          </w:p>
        </w:tc>
        <w:tc>
          <w:tcPr>
            <w:tcW w:w="1540" w:type="dxa"/>
            <w:tcBorders>
              <w:top w:val="nil"/>
              <w:left w:val="nil"/>
              <w:bottom w:val="single" w:color="auto" w:sz="4" w:space="0"/>
              <w:right w:val="single" w:color="auto" w:sz="4" w:space="0"/>
            </w:tcBorders>
            <w:vAlign w:val="center"/>
          </w:tcPr>
          <w:p>
            <w:pPr>
              <w:widowControl/>
              <w:spacing w:line="240" w:lineRule="auto"/>
              <w:ind w:left="0"/>
              <w:jc w:val="center"/>
              <w:textAlignment w:val="auto"/>
              <w:rPr>
                <w:rFonts w:ascii="宋体" w:cs="宋体"/>
                <w:b/>
                <w:bCs/>
                <w:sz w:val="18"/>
                <w:szCs w:val="18"/>
              </w:rPr>
            </w:pPr>
          </w:p>
        </w:tc>
        <w:tc>
          <w:tcPr>
            <w:tcW w:w="1540" w:type="dxa"/>
            <w:tcBorders>
              <w:top w:val="nil"/>
              <w:left w:val="nil"/>
              <w:bottom w:val="single" w:color="auto" w:sz="4" w:space="0"/>
              <w:right w:val="single" w:color="auto" w:sz="4" w:space="0"/>
            </w:tcBorders>
            <w:vAlign w:val="center"/>
          </w:tcPr>
          <w:p>
            <w:pPr>
              <w:widowControl/>
              <w:spacing w:line="240" w:lineRule="auto"/>
              <w:ind w:left="0"/>
              <w:jc w:val="center"/>
              <w:textAlignment w:val="auto"/>
              <w:rPr>
                <w:rFonts w:ascii="宋体" w:cs="宋体"/>
                <w:b/>
                <w:bCs/>
                <w:sz w:val="18"/>
                <w:szCs w:val="18"/>
              </w:rPr>
            </w:pPr>
            <w:r>
              <w:rPr>
                <w:rFonts w:hint="eastAsia" w:ascii="宋体" w:hAnsi="宋体" w:cs="宋体"/>
                <w:b/>
                <w:bCs/>
                <w:sz w:val="18"/>
                <w:szCs w:val="18"/>
              </w:rPr>
              <w:t>　</w:t>
            </w:r>
          </w:p>
        </w:tc>
        <w:tc>
          <w:tcPr>
            <w:tcW w:w="1480" w:type="dxa"/>
            <w:tcBorders>
              <w:top w:val="nil"/>
              <w:left w:val="nil"/>
              <w:bottom w:val="single" w:color="auto" w:sz="4" w:space="0"/>
              <w:right w:val="single" w:color="auto" w:sz="4" w:space="0"/>
            </w:tcBorders>
            <w:vAlign w:val="center"/>
          </w:tcPr>
          <w:p>
            <w:pPr>
              <w:widowControl/>
              <w:spacing w:line="240" w:lineRule="auto"/>
              <w:ind w:left="0"/>
              <w:jc w:val="center"/>
              <w:textAlignment w:val="auto"/>
              <w:rPr>
                <w:rFonts w:ascii="宋体" w:cs="宋体"/>
                <w:sz w:val="18"/>
                <w:szCs w:val="18"/>
              </w:rPr>
            </w:pPr>
            <w:r>
              <w:rPr>
                <w:rFonts w:hint="eastAsia" w:ascii="宋体" w:hAnsi="宋体" w:cs="宋体"/>
                <w:sz w:val="18"/>
                <w:szCs w:val="18"/>
              </w:rPr>
              <w:t>　</w:t>
            </w:r>
          </w:p>
        </w:tc>
      </w:tr>
      <w:tr>
        <w:tblPrEx>
          <w:tblCellMar>
            <w:top w:w="0" w:type="dxa"/>
            <w:left w:w="108" w:type="dxa"/>
            <w:bottom w:w="0" w:type="dxa"/>
            <w:right w:w="108" w:type="dxa"/>
          </w:tblCellMar>
        </w:tblPrEx>
        <w:trPr>
          <w:trHeight w:val="342" w:hRule="atLeast"/>
        </w:trPr>
        <w:tc>
          <w:tcPr>
            <w:tcW w:w="560" w:type="dxa"/>
            <w:tcBorders>
              <w:top w:val="nil"/>
              <w:left w:val="single" w:color="auto" w:sz="4" w:space="0"/>
              <w:bottom w:val="single" w:color="auto" w:sz="4" w:space="0"/>
              <w:right w:val="single" w:color="auto" w:sz="4" w:space="0"/>
            </w:tcBorders>
            <w:vAlign w:val="center"/>
          </w:tcPr>
          <w:p>
            <w:pPr>
              <w:widowControl/>
              <w:spacing w:line="240" w:lineRule="auto"/>
              <w:ind w:left="0"/>
              <w:jc w:val="center"/>
              <w:textAlignment w:val="auto"/>
              <w:rPr>
                <w:sz w:val="18"/>
                <w:szCs w:val="18"/>
              </w:rPr>
            </w:pPr>
            <w:r>
              <w:rPr>
                <w:sz w:val="18"/>
                <w:szCs w:val="18"/>
              </w:rPr>
              <w:t>39</w:t>
            </w:r>
          </w:p>
        </w:tc>
        <w:tc>
          <w:tcPr>
            <w:tcW w:w="3640" w:type="dxa"/>
            <w:tcBorders>
              <w:top w:val="nil"/>
              <w:left w:val="nil"/>
              <w:bottom w:val="single" w:color="auto" w:sz="4" w:space="0"/>
              <w:right w:val="single" w:color="auto" w:sz="4" w:space="0"/>
            </w:tcBorders>
            <w:vAlign w:val="center"/>
          </w:tcPr>
          <w:p>
            <w:pPr>
              <w:widowControl/>
              <w:spacing w:line="240" w:lineRule="auto"/>
              <w:ind w:left="0"/>
              <w:jc w:val="left"/>
              <w:textAlignment w:val="auto"/>
              <w:rPr>
                <w:rFonts w:ascii="宋体" w:cs="宋体"/>
                <w:sz w:val="18"/>
                <w:szCs w:val="18"/>
              </w:rPr>
            </w:pPr>
            <w:r>
              <w:rPr>
                <w:rFonts w:hint="eastAsia" w:ascii="宋体" w:hAnsi="宋体" w:cs="宋体"/>
                <w:sz w:val="18"/>
                <w:szCs w:val="18"/>
              </w:rPr>
              <w:t>电器、机械发货清单</w:t>
            </w:r>
          </w:p>
        </w:tc>
        <w:tc>
          <w:tcPr>
            <w:tcW w:w="1540" w:type="dxa"/>
            <w:tcBorders>
              <w:top w:val="nil"/>
              <w:left w:val="nil"/>
              <w:bottom w:val="single" w:color="auto" w:sz="4" w:space="0"/>
              <w:right w:val="single" w:color="auto" w:sz="4" w:space="0"/>
            </w:tcBorders>
            <w:vAlign w:val="center"/>
          </w:tcPr>
          <w:p>
            <w:pPr>
              <w:widowControl/>
              <w:spacing w:line="240" w:lineRule="auto"/>
              <w:ind w:left="0"/>
              <w:jc w:val="center"/>
              <w:textAlignment w:val="auto"/>
              <w:rPr>
                <w:rFonts w:ascii="宋体" w:cs="宋体"/>
                <w:b/>
                <w:bCs/>
                <w:sz w:val="18"/>
                <w:szCs w:val="18"/>
              </w:rPr>
            </w:pPr>
          </w:p>
        </w:tc>
        <w:tc>
          <w:tcPr>
            <w:tcW w:w="1540" w:type="dxa"/>
            <w:tcBorders>
              <w:top w:val="nil"/>
              <w:left w:val="nil"/>
              <w:bottom w:val="single" w:color="auto" w:sz="4" w:space="0"/>
              <w:right w:val="single" w:color="auto" w:sz="4" w:space="0"/>
            </w:tcBorders>
            <w:vAlign w:val="center"/>
          </w:tcPr>
          <w:p>
            <w:pPr>
              <w:widowControl/>
              <w:spacing w:line="240" w:lineRule="auto"/>
              <w:ind w:left="0"/>
              <w:jc w:val="center"/>
              <w:textAlignment w:val="auto"/>
              <w:rPr>
                <w:rFonts w:ascii="宋体" w:cs="宋体"/>
                <w:b/>
                <w:bCs/>
                <w:sz w:val="18"/>
                <w:szCs w:val="18"/>
              </w:rPr>
            </w:pPr>
            <w:r>
              <w:rPr>
                <w:rFonts w:hint="eastAsia" w:ascii="宋体" w:hAnsi="宋体" w:cs="宋体"/>
                <w:b/>
                <w:bCs/>
                <w:sz w:val="18"/>
                <w:szCs w:val="18"/>
              </w:rPr>
              <w:t>　</w:t>
            </w:r>
          </w:p>
        </w:tc>
        <w:tc>
          <w:tcPr>
            <w:tcW w:w="1480" w:type="dxa"/>
            <w:tcBorders>
              <w:top w:val="nil"/>
              <w:left w:val="nil"/>
              <w:bottom w:val="single" w:color="auto" w:sz="4" w:space="0"/>
              <w:right w:val="single" w:color="auto" w:sz="4" w:space="0"/>
            </w:tcBorders>
            <w:vAlign w:val="center"/>
          </w:tcPr>
          <w:p>
            <w:pPr>
              <w:widowControl/>
              <w:spacing w:line="240" w:lineRule="auto"/>
              <w:ind w:left="0"/>
              <w:jc w:val="center"/>
              <w:textAlignment w:val="auto"/>
              <w:rPr>
                <w:rFonts w:ascii="宋体" w:cs="宋体"/>
                <w:sz w:val="18"/>
                <w:szCs w:val="18"/>
              </w:rPr>
            </w:pPr>
            <w:r>
              <w:rPr>
                <w:rFonts w:hint="eastAsia" w:ascii="宋体" w:hAnsi="宋体" w:cs="宋体"/>
                <w:sz w:val="18"/>
                <w:szCs w:val="18"/>
              </w:rPr>
              <w:t>　</w:t>
            </w:r>
          </w:p>
        </w:tc>
      </w:tr>
      <w:tr>
        <w:tblPrEx>
          <w:tblCellMar>
            <w:top w:w="0" w:type="dxa"/>
            <w:left w:w="108" w:type="dxa"/>
            <w:bottom w:w="0" w:type="dxa"/>
            <w:right w:w="108" w:type="dxa"/>
          </w:tblCellMar>
        </w:tblPrEx>
        <w:trPr>
          <w:trHeight w:val="679" w:hRule="atLeast"/>
        </w:trPr>
        <w:tc>
          <w:tcPr>
            <w:tcW w:w="560" w:type="dxa"/>
            <w:tcBorders>
              <w:top w:val="nil"/>
              <w:left w:val="single" w:color="auto" w:sz="4" w:space="0"/>
              <w:bottom w:val="single" w:color="auto" w:sz="4" w:space="0"/>
              <w:right w:val="single" w:color="auto" w:sz="4" w:space="0"/>
            </w:tcBorders>
            <w:vAlign w:val="center"/>
          </w:tcPr>
          <w:p>
            <w:pPr>
              <w:widowControl/>
              <w:spacing w:line="240" w:lineRule="auto"/>
              <w:ind w:left="0"/>
              <w:jc w:val="center"/>
              <w:textAlignment w:val="auto"/>
              <w:rPr>
                <w:sz w:val="18"/>
                <w:szCs w:val="18"/>
              </w:rPr>
            </w:pPr>
            <w:r>
              <w:rPr>
                <w:sz w:val="18"/>
                <w:szCs w:val="18"/>
              </w:rPr>
              <w:t>40</w:t>
            </w:r>
          </w:p>
        </w:tc>
        <w:tc>
          <w:tcPr>
            <w:tcW w:w="3640" w:type="dxa"/>
            <w:tcBorders>
              <w:top w:val="nil"/>
              <w:left w:val="nil"/>
              <w:bottom w:val="single" w:color="auto" w:sz="4" w:space="0"/>
              <w:right w:val="single" w:color="auto" w:sz="4" w:space="0"/>
            </w:tcBorders>
            <w:vAlign w:val="center"/>
          </w:tcPr>
          <w:p>
            <w:pPr>
              <w:widowControl/>
              <w:spacing w:line="240" w:lineRule="auto"/>
              <w:ind w:left="0"/>
              <w:jc w:val="left"/>
              <w:textAlignment w:val="auto"/>
              <w:rPr>
                <w:rFonts w:ascii="宋体" w:cs="宋体"/>
                <w:sz w:val="18"/>
                <w:szCs w:val="18"/>
              </w:rPr>
            </w:pPr>
            <w:r>
              <w:rPr>
                <w:rFonts w:hint="eastAsia" w:ascii="宋体" w:hAnsi="宋体" w:cs="宋体"/>
                <w:sz w:val="18"/>
                <w:szCs w:val="18"/>
              </w:rPr>
              <w:t>特种设备使用登记表</w:t>
            </w:r>
          </w:p>
        </w:tc>
        <w:tc>
          <w:tcPr>
            <w:tcW w:w="1540" w:type="dxa"/>
            <w:tcBorders>
              <w:top w:val="nil"/>
              <w:left w:val="nil"/>
              <w:bottom w:val="single" w:color="auto" w:sz="4" w:space="0"/>
              <w:right w:val="single" w:color="auto" w:sz="4" w:space="0"/>
            </w:tcBorders>
            <w:vAlign w:val="center"/>
          </w:tcPr>
          <w:p>
            <w:pPr>
              <w:widowControl/>
              <w:spacing w:line="240" w:lineRule="auto"/>
              <w:ind w:left="0"/>
              <w:jc w:val="center"/>
              <w:textAlignment w:val="auto"/>
              <w:rPr>
                <w:rFonts w:ascii="宋体" w:cs="宋体"/>
                <w:b/>
                <w:bCs/>
                <w:sz w:val="18"/>
                <w:szCs w:val="18"/>
              </w:rPr>
            </w:pPr>
          </w:p>
        </w:tc>
        <w:tc>
          <w:tcPr>
            <w:tcW w:w="1540" w:type="dxa"/>
            <w:tcBorders>
              <w:top w:val="nil"/>
              <w:left w:val="nil"/>
              <w:bottom w:val="single" w:color="auto" w:sz="4" w:space="0"/>
              <w:right w:val="single" w:color="auto" w:sz="4" w:space="0"/>
            </w:tcBorders>
            <w:vAlign w:val="center"/>
          </w:tcPr>
          <w:p>
            <w:pPr>
              <w:widowControl/>
              <w:spacing w:line="240" w:lineRule="auto"/>
              <w:ind w:left="0"/>
              <w:jc w:val="center"/>
              <w:textAlignment w:val="auto"/>
              <w:rPr>
                <w:rFonts w:ascii="宋体" w:cs="宋体"/>
                <w:b/>
                <w:bCs/>
                <w:sz w:val="18"/>
                <w:szCs w:val="18"/>
              </w:rPr>
            </w:pPr>
          </w:p>
        </w:tc>
        <w:tc>
          <w:tcPr>
            <w:tcW w:w="1480" w:type="dxa"/>
            <w:tcBorders>
              <w:top w:val="nil"/>
              <w:left w:val="nil"/>
              <w:bottom w:val="single" w:color="auto" w:sz="4" w:space="0"/>
              <w:right w:val="single" w:color="auto" w:sz="4" w:space="0"/>
            </w:tcBorders>
            <w:vAlign w:val="center"/>
          </w:tcPr>
          <w:p>
            <w:pPr>
              <w:widowControl/>
              <w:spacing w:line="240" w:lineRule="auto"/>
              <w:ind w:left="0"/>
              <w:jc w:val="center"/>
              <w:textAlignment w:val="auto"/>
              <w:rPr>
                <w:rFonts w:ascii="宋体" w:cs="宋体"/>
                <w:sz w:val="18"/>
                <w:szCs w:val="18"/>
              </w:rPr>
            </w:pPr>
            <w:r>
              <w:rPr>
                <w:rFonts w:hint="eastAsia" w:ascii="宋体" w:hAnsi="宋体" w:cs="宋体"/>
                <w:sz w:val="18"/>
                <w:szCs w:val="18"/>
              </w:rPr>
              <w:t>复印件盖电梯公司章</w:t>
            </w:r>
          </w:p>
        </w:tc>
      </w:tr>
      <w:tr>
        <w:tblPrEx>
          <w:tblCellMar>
            <w:top w:w="0" w:type="dxa"/>
            <w:left w:w="108" w:type="dxa"/>
            <w:bottom w:w="0" w:type="dxa"/>
            <w:right w:w="108" w:type="dxa"/>
          </w:tblCellMar>
        </w:tblPrEx>
        <w:trPr>
          <w:trHeight w:val="357" w:hRule="atLeast"/>
        </w:trPr>
        <w:tc>
          <w:tcPr>
            <w:tcW w:w="560" w:type="dxa"/>
            <w:tcBorders>
              <w:top w:val="nil"/>
              <w:left w:val="single" w:color="auto" w:sz="4" w:space="0"/>
              <w:bottom w:val="single" w:color="auto" w:sz="4" w:space="0"/>
              <w:right w:val="single" w:color="auto" w:sz="4" w:space="0"/>
            </w:tcBorders>
            <w:vAlign w:val="center"/>
          </w:tcPr>
          <w:p>
            <w:pPr>
              <w:widowControl/>
              <w:spacing w:line="240" w:lineRule="auto"/>
              <w:ind w:left="0"/>
              <w:jc w:val="center"/>
              <w:textAlignment w:val="auto"/>
              <w:rPr>
                <w:sz w:val="18"/>
                <w:szCs w:val="18"/>
              </w:rPr>
            </w:pPr>
            <w:r>
              <w:rPr>
                <w:sz w:val="18"/>
                <w:szCs w:val="18"/>
              </w:rPr>
              <w:t>41</w:t>
            </w:r>
          </w:p>
        </w:tc>
        <w:tc>
          <w:tcPr>
            <w:tcW w:w="3640" w:type="dxa"/>
            <w:tcBorders>
              <w:top w:val="nil"/>
              <w:left w:val="nil"/>
              <w:bottom w:val="single" w:color="auto" w:sz="4" w:space="0"/>
              <w:right w:val="single" w:color="auto" w:sz="4" w:space="0"/>
            </w:tcBorders>
            <w:vAlign w:val="center"/>
          </w:tcPr>
          <w:p>
            <w:pPr>
              <w:widowControl/>
              <w:spacing w:line="240" w:lineRule="auto"/>
              <w:ind w:left="0"/>
              <w:jc w:val="left"/>
              <w:textAlignment w:val="auto"/>
              <w:rPr>
                <w:rFonts w:ascii="宋体" w:cs="宋体"/>
                <w:sz w:val="18"/>
                <w:szCs w:val="18"/>
              </w:rPr>
            </w:pPr>
            <w:r>
              <w:rPr>
                <w:rFonts w:hint="eastAsia" w:ascii="宋体" w:hAnsi="宋体" w:cs="宋体"/>
                <w:sz w:val="18"/>
                <w:szCs w:val="18"/>
              </w:rPr>
              <w:t>电梯安装合格证</w:t>
            </w:r>
          </w:p>
        </w:tc>
        <w:tc>
          <w:tcPr>
            <w:tcW w:w="1540" w:type="dxa"/>
            <w:tcBorders>
              <w:top w:val="nil"/>
              <w:left w:val="nil"/>
              <w:bottom w:val="single" w:color="auto" w:sz="4" w:space="0"/>
              <w:right w:val="single" w:color="auto" w:sz="4" w:space="0"/>
            </w:tcBorders>
            <w:vAlign w:val="center"/>
          </w:tcPr>
          <w:p>
            <w:pPr>
              <w:widowControl/>
              <w:spacing w:line="240" w:lineRule="auto"/>
              <w:ind w:left="0"/>
              <w:jc w:val="center"/>
              <w:textAlignment w:val="auto"/>
              <w:rPr>
                <w:rFonts w:ascii="宋体" w:cs="宋体"/>
                <w:b/>
                <w:bCs/>
                <w:sz w:val="18"/>
                <w:szCs w:val="18"/>
              </w:rPr>
            </w:pPr>
          </w:p>
        </w:tc>
        <w:tc>
          <w:tcPr>
            <w:tcW w:w="1540" w:type="dxa"/>
            <w:tcBorders>
              <w:top w:val="nil"/>
              <w:left w:val="nil"/>
              <w:bottom w:val="single" w:color="auto" w:sz="4" w:space="0"/>
              <w:right w:val="single" w:color="auto" w:sz="4" w:space="0"/>
            </w:tcBorders>
            <w:vAlign w:val="center"/>
          </w:tcPr>
          <w:p>
            <w:pPr>
              <w:widowControl/>
              <w:spacing w:line="240" w:lineRule="auto"/>
              <w:ind w:left="0"/>
              <w:jc w:val="center"/>
              <w:textAlignment w:val="auto"/>
              <w:rPr>
                <w:rFonts w:ascii="宋体" w:cs="宋体"/>
                <w:b/>
                <w:bCs/>
                <w:sz w:val="18"/>
                <w:szCs w:val="18"/>
              </w:rPr>
            </w:pPr>
            <w:r>
              <w:rPr>
                <w:rFonts w:hint="eastAsia" w:ascii="宋体" w:hAnsi="宋体" w:cs="宋体"/>
                <w:b/>
                <w:bCs/>
                <w:sz w:val="18"/>
                <w:szCs w:val="18"/>
              </w:rPr>
              <w:t>　</w:t>
            </w:r>
          </w:p>
        </w:tc>
        <w:tc>
          <w:tcPr>
            <w:tcW w:w="1480" w:type="dxa"/>
            <w:tcBorders>
              <w:top w:val="nil"/>
              <w:left w:val="nil"/>
              <w:bottom w:val="single" w:color="auto" w:sz="4" w:space="0"/>
              <w:right w:val="single" w:color="auto" w:sz="4" w:space="0"/>
            </w:tcBorders>
            <w:vAlign w:val="center"/>
          </w:tcPr>
          <w:p>
            <w:pPr>
              <w:widowControl/>
              <w:spacing w:line="240" w:lineRule="auto"/>
              <w:ind w:left="0"/>
              <w:jc w:val="center"/>
              <w:textAlignment w:val="auto"/>
              <w:rPr>
                <w:rFonts w:ascii="宋体" w:cs="宋体"/>
                <w:sz w:val="18"/>
                <w:szCs w:val="18"/>
              </w:rPr>
            </w:pPr>
            <w:r>
              <w:rPr>
                <w:rFonts w:hint="eastAsia" w:ascii="宋体" w:hAnsi="宋体" w:cs="宋体"/>
                <w:sz w:val="18"/>
                <w:szCs w:val="18"/>
              </w:rPr>
              <w:t>　</w:t>
            </w:r>
          </w:p>
        </w:tc>
      </w:tr>
      <w:tr>
        <w:tblPrEx>
          <w:tblCellMar>
            <w:top w:w="0" w:type="dxa"/>
            <w:left w:w="108" w:type="dxa"/>
            <w:bottom w:w="0" w:type="dxa"/>
            <w:right w:w="108" w:type="dxa"/>
          </w:tblCellMar>
        </w:tblPrEx>
        <w:trPr>
          <w:trHeight w:val="342" w:hRule="atLeast"/>
        </w:trPr>
        <w:tc>
          <w:tcPr>
            <w:tcW w:w="560" w:type="dxa"/>
            <w:tcBorders>
              <w:top w:val="nil"/>
              <w:left w:val="single" w:color="auto" w:sz="4" w:space="0"/>
              <w:bottom w:val="single" w:color="auto" w:sz="4" w:space="0"/>
              <w:right w:val="single" w:color="auto" w:sz="4" w:space="0"/>
            </w:tcBorders>
            <w:vAlign w:val="center"/>
          </w:tcPr>
          <w:p>
            <w:pPr>
              <w:widowControl/>
              <w:spacing w:line="240" w:lineRule="auto"/>
              <w:ind w:left="0"/>
              <w:jc w:val="center"/>
              <w:textAlignment w:val="auto"/>
              <w:rPr>
                <w:sz w:val="18"/>
                <w:szCs w:val="18"/>
              </w:rPr>
            </w:pPr>
            <w:r>
              <w:rPr>
                <w:sz w:val="18"/>
                <w:szCs w:val="18"/>
              </w:rPr>
              <w:t>42</w:t>
            </w:r>
          </w:p>
        </w:tc>
        <w:tc>
          <w:tcPr>
            <w:tcW w:w="3640" w:type="dxa"/>
            <w:tcBorders>
              <w:top w:val="nil"/>
              <w:left w:val="nil"/>
              <w:bottom w:val="single" w:color="auto" w:sz="4" w:space="0"/>
              <w:right w:val="single" w:color="auto" w:sz="4" w:space="0"/>
            </w:tcBorders>
            <w:vAlign w:val="center"/>
          </w:tcPr>
          <w:p>
            <w:pPr>
              <w:widowControl/>
              <w:spacing w:line="240" w:lineRule="auto"/>
              <w:ind w:left="0"/>
              <w:jc w:val="left"/>
              <w:textAlignment w:val="auto"/>
              <w:rPr>
                <w:rFonts w:ascii="宋体" w:cs="宋体"/>
                <w:sz w:val="18"/>
                <w:szCs w:val="18"/>
              </w:rPr>
            </w:pPr>
            <w:r>
              <w:rPr>
                <w:rFonts w:hint="eastAsia" w:ascii="宋体" w:hAnsi="宋体" w:cs="宋体"/>
                <w:sz w:val="18"/>
                <w:szCs w:val="18"/>
              </w:rPr>
              <w:t>技术监督部门的检测报告</w:t>
            </w:r>
          </w:p>
        </w:tc>
        <w:tc>
          <w:tcPr>
            <w:tcW w:w="1540" w:type="dxa"/>
            <w:tcBorders>
              <w:top w:val="nil"/>
              <w:left w:val="nil"/>
              <w:bottom w:val="single" w:color="auto" w:sz="4" w:space="0"/>
              <w:right w:val="single" w:color="auto" w:sz="4" w:space="0"/>
            </w:tcBorders>
            <w:noWrap/>
            <w:vAlign w:val="center"/>
          </w:tcPr>
          <w:p>
            <w:pPr>
              <w:widowControl/>
              <w:spacing w:line="240" w:lineRule="auto"/>
              <w:ind w:left="0"/>
              <w:jc w:val="center"/>
              <w:textAlignment w:val="auto"/>
              <w:rPr>
                <w:rFonts w:ascii="宋体" w:cs="宋体"/>
                <w:sz w:val="18"/>
                <w:szCs w:val="18"/>
              </w:rPr>
            </w:pPr>
          </w:p>
        </w:tc>
        <w:tc>
          <w:tcPr>
            <w:tcW w:w="1540" w:type="dxa"/>
            <w:tcBorders>
              <w:top w:val="nil"/>
              <w:left w:val="nil"/>
              <w:bottom w:val="single" w:color="auto" w:sz="4" w:space="0"/>
              <w:right w:val="single" w:color="auto" w:sz="4" w:space="0"/>
            </w:tcBorders>
            <w:noWrap/>
            <w:vAlign w:val="center"/>
          </w:tcPr>
          <w:p>
            <w:pPr>
              <w:widowControl/>
              <w:spacing w:line="240" w:lineRule="auto"/>
              <w:ind w:left="0"/>
              <w:jc w:val="center"/>
              <w:textAlignment w:val="auto"/>
              <w:rPr>
                <w:rFonts w:ascii="宋体" w:cs="宋体"/>
                <w:sz w:val="18"/>
                <w:szCs w:val="18"/>
              </w:rPr>
            </w:pPr>
            <w:r>
              <w:rPr>
                <w:rFonts w:hint="eastAsia" w:ascii="宋体" w:hAnsi="宋体" w:cs="宋体"/>
                <w:sz w:val="18"/>
                <w:szCs w:val="18"/>
              </w:rPr>
              <w:t>　</w:t>
            </w:r>
          </w:p>
        </w:tc>
        <w:tc>
          <w:tcPr>
            <w:tcW w:w="1480" w:type="dxa"/>
            <w:tcBorders>
              <w:top w:val="nil"/>
              <w:left w:val="nil"/>
              <w:bottom w:val="single" w:color="auto" w:sz="4" w:space="0"/>
              <w:right w:val="single" w:color="auto" w:sz="4" w:space="0"/>
            </w:tcBorders>
            <w:noWrap/>
            <w:vAlign w:val="center"/>
          </w:tcPr>
          <w:p>
            <w:pPr>
              <w:widowControl/>
              <w:spacing w:line="240" w:lineRule="auto"/>
              <w:ind w:left="0"/>
              <w:jc w:val="center"/>
              <w:textAlignment w:val="auto"/>
              <w:rPr>
                <w:rFonts w:ascii="宋体" w:cs="宋体"/>
                <w:sz w:val="18"/>
                <w:szCs w:val="18"/>
              </w:rPr>
            </w:pPr>
            <w:r>
              <w:rPr>
                <w:rFonts w:hint="eastAsia" w:ascii="宋体" w:hAnsi="宋体" w:cs="宋体"/>
                <w:sz w:val="18"/>
                <w:szCs w:val="18"/>
              </w:rPr>
              <w:t>　</w:t>
            </w:r>
          </w:p>
        </w:tc>
      </w:tr>
      <w:tr>
        <w:tblPrEx>
          <w:tblCellMar>
            <w:top w:w="0" w:type="dxa"/>
            <w:left w:w="108" w:type="dxa"/>
            <w:bottom w:w="0" w:type="dxa"/>
            <w:right w:w="108" w:type="dxa"/>
          </w:tblCellMar>
        </w:tblPrEx>
        <w:trPr>
          <w:trHeight w:val="439" w:hRule="atLeast"/>
        </w:trPr>
        <w:tc>
          <w:tcPr>
            <w:tcW w:w="560" w:type="dxa"/>
            <w:tcBorders>
              <w:top w:val="nil"/>
              <w:left w:val="single" w:color="auto" w:sz="4" w:space="0"/>
              <w:bottom w:val="single" w:color="auto" w:sz="4" w:space="0"/>
              <w:right w:val="single" w:color="auto" w:sz="4" w:space="0"/>
            </w:tcBorders>
            <w:vAlign w:val="center"/>
          </w:tcPr>
          <w:p>
            <w:pPr>
              <w:widowControl/>
              <w:spacing w:line="240" w:lineRule="auto"/>
              <w:ind w:left="0"/>
              <w:jc w:val="center"/>
              <w:textAlignment w:val="auto"/>
              <w:rPr>
                <w:sz w:val="18"/>
                <w:szCs w:val="18"/>
              </w:rPr>
            </w:pPr>
            <w:r>
              <w:rPr>
                <w:sz w:val="18"/>
                <w:szCs w:val="18"/>
              </w:rPr>
              <w:t>43</w:t>
            </w:r>
          </w:p>
        </w:tc>
        <w:tc>
          <w:tcPr>
            <w:tcW w:w="3640" w:type="dxa"/>
            <w:tcBorders>
              <w:top w:val="nil"/>
              <w:left w:val="nil"/>
              <w:bottom w:val="single" w:color="auto" w:sz="4" w:space="0"/>
              <w:right w:val="single" w:color="auto" w:sz="4" w:space="0"/>
            </w:tcBorders>
            <w:vAlign w:val="center"/>
          </w:tcPr>
          <w:p>
            <w:pPr>
              <w:widowControl/>
              <w:spacing w:line="240" w:lineRule="auto"/>
              <w:ind w:left="0"/>
              <w:jc w:val="left"/>
              <w:textAlignment w:val="auto"/>
              <w:rPr>
                <w:rFonts w:ascii="宋体" w:cs="宋体"/>
                <w:sz w:val="18"/>
                <w:szCs w:val="18"/>
              </w:rPr>
            </w:pPr>
            <w:r>
              <w:rPr>
                <w:rFonts w:hint="eastAsia" w:ascii="宋体" w:hAnsi="宋体" w:cs="宋体"/>
                <w:sz w:val="18"/>
                <w:szCs w:val="18"/>
              </w:rPr>
              <w:t>特种设备安装改造维修告知书</w:t>
            </w:r>
          </w:p>
        </w:tc>
        <w:tc>
          <w:tcPr>
            <w:tcW w:w="1540" w:type="dxa"/>
            <w:tcBorders>
              <w:top w:val="nil"/>
              <w:left w:val="nil"/>
              <w:bottom w:val="single" w:color="auto" w:sz="4" w:space="0"/>
              <w:right w:val="single" w:color="auto" w:sz="4" w:space="0"/>
            </w:tcBorders>
            <w:noWrap/>
            <w:vAlign w:val="center"/>
          </w:tcPr>
          <w:p>
            <w:pPr>
              <w:widowControl/>
              <w:spacing w:line="240" w:lineRule="auto"/>
              <w:ind w:left="0"/>
              <w:jc w:val="center"/>
              <w:textAlignment w:val="auto"/>
              <w:rPr>
                <w:rFonts w:ascii="宋体" w:cs="宋体"/>
                <w:sz w:val="18"/>
                <w:szCs w:val="18"/>
              </w:rPr>
            </w:pPr>
            <w:r>
              <w:rPr>
                <w:rFonts w:hint="eastAsia" w:ascii="宋体" w:hAnsi="宋体" w:cs="宋体"/>
                <w:sz w:val="18"/>
                <w:szCs w:val="18"/>
              </w:rPr>
              <w:t>　</w:t>
            </w:r>
          </w:p>
        </w:tc>
        <w:tc>
          <w:tcPr>
            <w:tcW w:w="1540" w:type="dxa"/>
            <w:tcBorders>
              <w:top w:val="nil"/>
              <w:left w:val="nil"/>
              <w:bottom w:val="single" w:color="auto" w:sz="4" w:space="0"/>
              <w:right w:val="single" w:color="auto" w:sz="4" w:space="0"/>
            </w:tcBorders>
            <w:noWrap/>
            <w:vAlign w:val="center"/>
          </w:tcPr>
          <w:p>
            <w:pPr>
              <w:widowControl/>
              <w:spacing w:line="240" w:lineRule="auto"/>
              <w:ind w:left="0"/>
              <w:jc w:val="center"/>
              <w:textAlignment w:val="auto"/>
              <w:rPr>
                <w:rFonts w:ascii="宋体" w:cs="宋体"/>
                <w:sz w:val="18"/>
                <w:szCs w:val="18"/>
              </w:rPr>
            </w:pPr>
          </w:p>
        </w:tc>
        <w:tc>
          <w:tcPr>
            <w:tcW w:w="1480" w:type="dxa"/>
            <w:tcBorders>
              <w:top w:val="nil"/>
              <w:left w:val="nil"/>
              <w:bottom w:val="single" w:color="auto" w:sz="4" w:space="0"/>
              <w:right w:val="single" w:color="auto" w:sz="4" w:space="0"/>
            </w:tcBorders>
            <w:vAlign w:val="center"/>
          </w:tcPr>
          <w:p>
            <w:pPr>
              <w:widowControl/>
              <w:spacing w:line="240" w:lineRule="auto"/>
              <w:ind w:left="0"/>
              <w:jc w:val="center"/>
              <w:textAlignment w:val="auto"/>
              <w:rPr>
                <w:rFonts w:ascii="宋体" w:cs="宋体"/>
                <w:sz w:val="18"/>
                <w:szCs w:val="18"/>
              </w:rPr>
            </w:pPr>
            <w:r>
              <w:rPr>
                <w:rFonts w:hint="eastAsia" w:ascii="宋体" w:hAnsi="宋体" w:cs="宋体"/>
                <w:sz w:val="18"/>
                <w:szCs w:val="18"/>
              </w:rPr>
              <w:t>复印件盖电梯公司章</w:t>
            </w:r>
          </w:p>
        </w:tc>
      </w:tr>
      <w:tr>
        <w:tblPrEx>
          <w:tblCellMar>
            <w:top w:w="0" w:type="dxa"/>
            <w:left w:w="108" w:type="dxa"/>
            <w:bottom w:w="0" w:type="dxa"/>
            <w:right w:w="108" w:type="dxa"/>
          </w:tblCellMar>
        </w:tblPrEx>
        <w:trPr>
          <w:trHeight w:val="342" w:hRule="atLeast"/>
        </w:trPr>
        <w:tc>
          <w:tcPr>
            <w:tcW w:w="8760" w:type="dxa"/>
            <w:gridSpan w:val="5"/>
            <w:tcBorders>
              <w:top w:val="single" w:color="auto" w:sz="4" w:space="0"/>
              <w:left w:val="single" w:color="auto" w:sz="4" w:space="0"/>
              <w:bottom w:val="single" w:color="auto" w:sz="4" w:space="0"/>
              <w:right w:val="single" w:color="000000" w:sz="4" w:space="0"/>
            </w:tcBorders>
            <w:vAlign w:val="center"/>
          </w:tcPr>
          <w:p>
            <w:pPr>
              <w:widowControl/>
              <w:spacing w:line="240" w:lineRule="auto"/>
              <w:ind w:left="0"/>
              <w:jc w:val="center"/>
              <w:textAlignment w:val="auto"/>
              <w:rPr>
                <w:rFonts w:ascii="宋体" w:cs="宋体"/>
                <w:b/>
                <w:bCs/>
                <w:sz w:val="18"/>
                <w:szCs w:val="18"/>
              </w:rPr>
            </w:pPr>
            <w:r>
              <w:rPr>
                <w:rFonts w:hint="eastAsia" w:ascii="宋体" w:hAnsi="宋体" w:cs="宋体"/>
                <w:b/>
                <w:bCs/>
                <w:sz w:val="18"/>
                <w:szCs w:val="18"/>
              </w:rPr>
              <w:t>竣工图</w:t>
            </w:r>
          </w:p>
        </w:tc>
      </w:tr>
      <w:tr>
        <w:tblPrEx>
          <w:tblCellMar>
            <w:top w:w="0" w:type="dxa"/>
            <w:left w:w="108" w:type="dxa"/>
            <w:bottom w:w="0" w:type="dxa"/>
            <w:right w:w="108" w:type="dxa"/>
          </w:tblCellMar>
        </w:tblPrEx>
        <w:trPr>
          <w:trHeight w:val="522" w:hRule="atLeast"/>
        </w:trPr>
        <w:tc>
          <w:tcPr>
            <w:tcW w:w="560" w:type="dxa"/>
            <w:tcBorders>
              <w:top w:val="nil"/>
              <w:left w:val="single" w:color="auto" w:sz="4" w:space="0"/>
              <w:bottom w:val="single" w:color="auto" w:sz="4" w:space="0"/>
              <w:right w:val="single" w:color="auto" w:sz="4" w:space="0"/>
            </w:tcBorders>
            <w:vAlign w:val="center"/>
          </w:tcPr>
          <w:p>
            <w:pPr>
              <w:widowControl/>
              <w:spacing w:line="240" w:lineRule="auto"/>
              <w:ind w:left="0"/>
              <w:jc w:val="center"/>
              <w:textAlignment w:val="auto"/>
              <w:rPr>
                <w:sz w:val="18"/>
                <w:szCs w:val="18"/>
              </w:rPr>
            </w:pPr>
            <w:r>
              <w:rPr>
                <w:sz w:val="18"/>
                <w:szCs w:val="18"/>
              </w:rPr>
              <w:t>44</w:t>
            </w:r>
          </w:p>
        </w:tc>
        <w:tc>
          <w:tcPr>
            <w:tcW w:w="3640" w:type="dxa"/>
            <w:tcBorders>
              <w:top w:val="nil"/>
              <w:left w:val="nil"/>
              <w:bottom w:val="single" w:color="auto" w:sz="4" w:space="0"/>
              <w:right w:val="single" w:color="auto" w:sz="4" w:space="0"/>
            </w:tcBorders>
            <w:vAlign w:val="center"/>
          </w:tcPr>
          <w:p>
            <w:pPr>
              <w:widowControl/>
              <w:spacing w:line="240" w:lineRule="auto"/>
              <w:ind w:left="0"/>
              <w:jc w:val="left"/>
              <w:textAlignment w:val="auto"/>
              <w:rPr>
                <w:rFonts w:ascii="宋体" w:cs="宋体"/>
                <w:sz w:val="18"/>
                <w:szCs w:val="18"/>
              </w:rPr>
            </w:pPr>
            <w:r>
              <w:rPr>
                <w:rFonts w:hint="eastAsia" w:ascii="宋体" w:hAnsi="宋体" w:cs="宋体"/>
                <w:sz w:val="18"/>
                <w:szCs w:val="18"/>
              </w:rPr>
              <w:t>竣工图</w:t>
            </w:r>
          </w:p>
        </w:tc>
        <w:tc>
          <w:tcPr>
            <w:tcW w:w="1540" w:type="dxa"/>
            <w:tcBorders>
              <w:top w:val="nil"/>
              <w:left w:val="nil"/>
              <w:bottom w:val="single" w:color="auto" w:sz="4" w:space="0"/>
              <w:right w:val="single" w:color="auto" w:sz="4" w:space="0"/>
            </w:tcBorders>
            <w:noWrap/>
            <w:vAlign w:val="center"/>
          </w:tcPr>
          <w:p>
            <w:pPr>
              <w:widowControl/>
              <w:spacing w:line="240" w:lineRule="auto"/>
              <w:ind w:left="0"/>
              <w:jc w:val="center"/>
              <w:textAlignment w:val="auto"/>
              <w:rPr>
                <w:rFonts w:ascii="宋体" w:cs="宋体"/>
                <w:sz w:val="18"/>
                <w:szCs w:val="18"/>
              </w:rPr>
            </w:pPr>
          </w:p>
        </w:tc>
        <w:tc>
          <w:tcPr>
            <w:tcW w:w="1540" w:type="dxa"/>
            <w:tcBorders>
              <w:top w:val="nil"/>
              <w:left w:val="nil"/>
              <w:bottom w:val="single" w:color="auto" w:sz="4" w:space="0"/>
              <w:right w:val="single" w:color="auto" w:sz="4" w:space="0"/>
            </w:tcBorders>
            <w:noWrap/>
            <w:vAlign w:val="center"/>
          </w:tcPr>
          <w:p>
            <w:pPr>
              <w:widowControl/>
              <w:spacing w:line="240" w:lineRule="auto"/>
              <w:ind w:left="0"/>
              <w:jc w:val="center"/>
              <w:textAlignment w:val="auto"/>
              <w:rPr>
                <w:rFonts w:ascii="宋体" w:cs="宋体"/>
                <w:sz w:val="18"/>
                <w:szCs w:val="18"/>
              </w:rPr>
            </w:pPr>
            <w:r>
              <w:rPr>
                <w:rFonts w:hint="eastAsia" w:ascii="宋体" w:hAnsi="宋体" w:cs="宋体"/>
                <w:sz w:val="18"/>
                <w:szCs w:val="18"/>
              </w:rPr>
              <w:t>　</w:t>
            </w:r>
          </w:p>
        </w:tc>
        <w:tc>
          <w:tcPr>
            <w:tcW w:w="1480" w:type="dxa"/>
            <w:tcBorders>
              <w:top w:val="nil"/>
              <w:left w:val="nil"/>
              <w:bottom w:val="single" w:color="auto" w:sz="4" w:space="0"/>
              <w:right w:val="single" w:color="auto" w:sz="4" w:space="0"/>
            </w:tcBorders>
            <w:vAlign w:val="center"/>
          </w:tcPr>
          <w:p>
            <w:pPr>
              <w:widowControl/>
              <w:spacing w:line="240" w:lineRule="auto"/>
              <w:ind w:left="0"/>
              <w:jc w:val="center"/>
              <w:textAlignment w:val="auto"/>
              <w:rPr>
                <w:rFonts w:ascii="宋体" w:cs="宋体"/>
                <w:sz w:val="18"/>
                <w:szCs w:val="18"/>
              </w:rPr>
            </w:pPr>
            <w:r>
              <w:rPr>
                <w:rFonts w:hint="eastAsia" w:ascii="宋体" w:hAnsi="宋体" w:cs="宋体"/>
                <w:sz w:val="18"/>
                <w:szCs w:val="18"/>
              </w:rPr>
              <w:t>　</w:t>
            </w:r>
          </w:p>
        </w:tc>
      </w:tr>
    </w:tbl>
    <w:p>
      <w:pPr>
        <w:widowControl/>
        <w:spacing w:line="240" w:lineRule="auto"/>
        <w:ind w:left="0"/>
        <w:jc w:val="left"/>
        <w:textAlignment w:val="auto"/>
        <w:rPr>
          <w:rFonts w:ascii="方正小标宋简体" w:hAnsi="方正小标宋简体" w:eastAsia="方正小标宋简体" w:cs="方正小标宋简体"/>
          <w:b/>
          <w:sz w:val="36"/>
          <w:szCs w:val="36"/>
        </w:rPr>
      </w:pPr>
    </w:p>
    <w:p>
      <w:pPr>
        <w:widowControl/>
        <w:spacing w:line="240" w:lineRule="auto"/>
        <w:ind w:left="0"/>
        <w:jc w:val="left"/>
        <w:textAlignment w:val="auto"/>
        <w:rPr>
          <w:rFonts w:ascii="方正小标宋简体" w:hAnsi="方正小标宋简体" w:eastAsia="方正小标宋简体" w:cs="方正小标宋简体"/>
          <w:b/>
          <w:sz w:val="36"/>
          <w:szCs w:val="36"/>
        </w:rPr>
      </w:pPr>
      <w:r>
        <w:rPr>
          <w:rFonts w:ascii="方正小标宋简体" w:hAnsi="方正小标宋简体" w:eastAsia="方正小标宋简体" w:cs="方正小标宋简体"/>
          <w:b/>
          <w:sz w:val="36"/>
          <w:szCs w:val="36"/>
        </w:rPr>
        <w:br w:type="page"/>
      </w:r>
    </w:p>
    <w:tbl>
      <w:tblPr>
        <w:tblStyle w:val="17"/>
        <w:tblW w:w="871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14"/>
        <w:gridCol w:w="2543"/>
        <w:gridCol w:w="2354"/>
        <w:gridCol w:w="2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 w:hRule="atLeast"/>
        </w:trPr>
        <w:tc>
          <w:tcPr>
            <w:tcW w:w="8711"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48"/>
                <w:szCs w:val="48"/>
                <w:u w:val="none"/>
                <w:lang w:val="en-US" w:eastAsia="zh-CN" w:bidi="ar"/>
              </w:rPr>
            </w:pPr>
            <w:r>
              <w:rPr>
                <w:rFonts w:hint="eastAsia" w:ascii="宋体" w:hAnsi="宋体" w:eastAsia="宋体" w:cs="宋体"/>
                <w:b/>
                <w:bCs/>
                <w:i w:val="0"/>
                <w:iCs w:val="0"/>
                <w:color w:val="000000"/>
                <w:kern w:val="0"/>
                <w:sz w:val="48"/>
                <w:szCs w:val="48"/>
                <w:u w:val="none"/>
                <w:lang w:val="en-US" w:eastAsia="zh-CN" w:bidi="ar"/>
              </w:rPr>
              <w:t>绵竹市既有住宅增设电梯</w:t>
            </w:r>
          </w:p>
          <w:p>
            <w:pPr>
              <w:keepNext w:val="0"/>
              <w:keepLines w:val="0"/>
              <w:widowControl/>
              <w:suppressLineNumbers w:val="0"/>
              <w:jc w:val="center"/>
              <w:textAlignment w:val="center"/>
              <w:rPr>
                <w:rFonts w:hint="eastAsia" w:ascii="宋体" w:hAnsi="宋体" w:eastAsia="宋体" w:cs="宋体"/>
                <w:b/>
                <w:bCs/>
                <w:i w:val="0"/>
                <w:iCs w:val="0"/>
                <w:color w:val="000000"/>
                <w:sz w:val="48"/>
                <w:szCs w:val="48"/>
                <w:u w:val="none"/>
              </w:rPr>
            </w:pPr>
            <w:r>
              <w:rPr>
                <w:rFonts w:hint="eastAsia" w:ascii="宋体" w:hAnsi="宋体" w:eastAsia="宋体" w:cs="宋体"/>
                <w:b/>
                <w:bCs/>
                <w:i w:val="0"/>
                <w:iCs w:val="0"/>
                <w:color w:val="000000"/>
                <w:kern w:val="0"/>
                <w:sz w:val="48"/>
                <w:szCs w:val="48"/>
                <w:u w:val="none"/>
                <w:lang w:val="en-US" w:eastAsia="zh-CN" w:bidi="ar"/>
              </w:rPr>
              <w:t>竣工联合验收备案表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 w:hRule="atLeast"/>
        </w:trPr>
        <w:tc>
          <w:tcPr>
            <w:tcW w:w="1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工程名称</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工程地址</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 w:hRule="atLeast"/>
        </w:trPr>
        <w:tc>
          <w:tcPr>
            <w:tcW w:w="1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房屋建筑面积</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w:t>
            </w:r>
          </w:p>
        </w:tc>
        <w:tc>
          <w:tcPr>
            <w:tcW w:w="2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房屋结构类型</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1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层    数</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地下   </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 xml:space="preserve">  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地上  </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 xml:space="preserve">   层</w:t>
            </w:r>
          </w:p>
        </w:tc>
        <w:tc>
          <w:tcPr>
            <w:tcW w:w="2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    高</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1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电梯品牌</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1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建设单位</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监理单位</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1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设计单位</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图纸审查机构</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1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施工单位</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质量监督机构</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 w:hRule="atLeast"/>
        </w:trPr>
        <w:tc>
          <w:tcPr>
            <w:tcW w:w="871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项目建设单位</w:t>
            </w:r>
            <w:r>
              <w:rPr>
                <w:rFonts w:hint="eastAsia" w:ascii="宋体" w:hAnsi="宋体" w:cs="宋体"/>
                <w:i w:val="0"/>
                <w:iCs w:val="0"/>
                <w:color w:val="000000"/>
                <w:kern w:val="0"/>
                <w:sz w:val="24"/>
                <w:szCs w:val="24"/>
                <w:u w:val="none"/>
                <w:lang w:val="en-US" w:eastAsia="zh-CN" w:bidi="ar"/>
              </w:rPr>
              <w:t>提供查验</w:t>
            </w:r>
            <w:r>
              <w:rPr>
                <w:rFonts w:hint="eastAsia" w:ascii="宋体" w:hAnsi="宋体" w:eastAsia="宋体" w:cs="宋体"/>
                <w:i w:val="0"/>
                <w:iCs w:val="0"/>
                <w:color w:val="000000"/>
                <w:kern w:val="0"/>
                <w:sz w:val="24"/>
                <w:szCs w:val="24"/>
                <w:u w:val="none"/>
                <w:lang w:val="en-US" w:eastAsia="zh-CN" w:bidi="ar"/>
              </w:rPr>
              <w:t>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 w:hRule="atLeast"/>
        </w:trPr>
        <w:tc>
          <w:tcPr>
            <w:tcW w:w="871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1、开工令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 w:hRule="atLeast"/>
        </w:trPr>
        <w:tc>
          <w:tcPr>
            <w:tcW w:w="871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2、技术监督部门的检测报告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 w:hRule="atLeast"/>
        </w:trPr>
        <w:tc>
          <w:tcPr>
            <w:tcW w:w="871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3、特种设备使用登记证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 w:hRule="atLeast"/>
        </w:trPr>
        <w:tc>
          <w:tcPr>
            <w:tcW w:w="871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4、竣工验收报告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 w:hRule="atLeast"/>
        </w:trPr>
        <w:tc>
          <w:tcPr>
            <w:tcW w:w="871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、竣工图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 w:hRule="atLeast"/>
        </w:trPr>
        <w:tc>
          <w:tcPr>
            <w:tcW w:w="871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验收小组成员单位意见：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7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所在社区：                                                </w:t>
            </w:r>
          </w:p>
          <w:p>
            <w:pPr>
              <w:keepNext w:val="0"/>
              <w:keepLines w:val="0"/>
              <w:widowControl/>
              <w:suppressLineNumbers w:val="0"/>
              <w:ind w:firstLine="6720" w:firstLineChars="28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7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所在街道办：                                                </w:t>
            </w:r>
          </w:p>
          <w:p>
            <w:pPr>
              <w:keepNext w:val="0"/>
              <w:keepLines w:val="0"/>
              <w:widowControl/>
              <w:suppressLineNumbers w:val="0"/>
              <w:ind w:left="0" w:leftChars="0" w:firstLine="6720" w:firstLineChars="28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7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自然资源部门：                                               </w:t>
            </w:r>
          </w:p>
          <w:p>
            <w:pPr>
              <w:keepNext w:val="0"/>
              <w:keepLines w:val="0"/>
              <w:widowControl/>
              <w:suppressLineNumbers w:val="0"/>
              <w:ind w:firstLine="6720" w:firstLineChars="28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7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财政局意见：                                           </w:t>
            </w:r>
          </w:p>
          <w:p>
            <w:pPr>
              <w:keepNext w:val="0"/>
              <w:keepLines w:val="0"/>
              <w:widowControl/>
              <w:suppressLineNumbers w:val="0"/>
              <w:ind w:firstLine="6240" w:firstLineChars="26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87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住建部门：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年   月   日</w:t>
            </w:r>
          </w:p>
        </w:tc>
      </w:tr>
    </w:tbl>
    <w:p>
      <w:pPr>
        <w:spacing w:afterLines="50" w:line="600" w:lineRule="exact"/>
        <w:ind w:left="0"/>
        <w:jc w:val="center"/>
        <w:rPr>
          <w:rFonts w:hint="eastAsia" w:ascii="方正小标宋简体" w:hAnsi="方正小标宋简体" w:eastAsia="方正小标宋简体" w:cs="方正小标宋简体"/>
          <w:b/>
          <w:sz w:val="36"/>
          <w:szCs w:val="36"/>
        </w:rPr>
      </w:pPr>
    </w:p>
    <w:p>
      <w:pPr>
        <w:spacing w:afterLines="50" w:line="600" w:lineRule="exact"/>
        <w:ind w:left="0"/>
        <w:jc w:val="center"/>
        <w:rPr>
          <w:rFonts w:ascii="方正小标宋简体" w:hAnsi="方正小标宋简体" w:eastAsia="方正小标宋简体" w:cs="方正小标宋简体"/>
          <w:b/>
          <w:sz w:val="36"/>
          <w:szCs w:val="36"/>
        </w:rPr>
      </w:pPr>
      <w:bookmarkStart w:id="6" w:name="_GoBack"/>
      <w:bookmarkEnd w:id="6"/>
      <w:r>
        <w:rPr>
          <w:rFonts w:hint="eastAsia" w:ascii="方正小标宋简体" w:hAnsi="方正小标宋简体" w:eastAsia="方正小标宋简体" w:cs="方正小标宋简体"/>
          <w:b/>
          <w:sz w:val="36"/>
          <w:szCs w:val="36"/>
        </w:rPr>
        <w:t>既有住宅增设电梯财政奖补资金申请表</w:t>
      </w:r>
    </w:p>
    <w:p>
      <w:pPr>
        <w:autoSpaceDE w:val="0"/>
        <w:autoSpaceDN w:val="0"/>
        <w:adjustRightInd w:val="0"/>
        <w:spacing w:line="120" w:lineRule="exact"/>
        <w:jc w:val="left"/>
        <w:rPr>
          <w:rFonts w:ascii="宋体"/>
          <w:sz w:val="21"/>
        </w:rPr>
      </w:pPr>
    </w:p>
    <w:tbl>
      <w:tblPr>
        <w:tblStyle w:val="17"/>
        <w:tblpPr w:vertAnchor="text"/>
        <w:tblW w:w="88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40"/>
        <w:gridCol w:w="540"/>
        <w:gridCol w:w="540"/>
        <w:gridCol w:w="1640"/>
        <w:gridCol w:w="880"/>
        <w:gridCol w:w="900"/>
        <w:gridCol w:w="2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2080" w:type="dxa"/>
            <w:gridSpan w:val="2"/>
            <w:vAlign w:val="center"/>
          </w:tcPr>
          <w:p>
            <w:pPr>
              <w:spacing w:line="280" w:lineRule="exact"/>
              <w:ind w:left="0"/>
              <w:jc w:val="center"/>
              <w:rPr>
                <w:rFonts w:ascii="仿宋_GB2312" w:hAnsi="方正书宋简体" w:eastAsia="仿宋_GB2312" w:cs="方正书宋简体"/>
                <w:sz w:val="21"/>
                <w:szCs w:val="21"/>
              </w:rPr>
            </w:pPr>
            <w:r>
              <w:rPr>
                <w:rFonts w:hint="eastAsia" w:ascii="仿宋_GB2312" w:hAnsi="方正书宋简体" w:eastAsia="仿宋_GB2312" w:cs="方正书宋简体"/>
                <w:color w:val="000000"/>
                <w:sz w:val="21"/>
                <w:szCs w:val="21"/>
              </w:rPr>
              <w:t>项目电梯供应商</w:t>
            </w:r>
          </w:p>
        </w:tc>
        <w:tc>
          <w:tcPr>
            <w:tcW w:w="2180" w:type="dxa"/>
            <w:gridSpan w:val="2"/>
            <w:vAlign w:val="center"/>
          </w:tcPr>
          <w:p>
            <w:pPr>
              <w:spacing w:line="280" w:lineRule="exact"/>
              <w:jc w:val="center"/>
              <w:rPr>
                <w:rFonts w:ascii="仿宋_GB2312" w:hAnsi="方正书宋简体" w:eastAsia="仿宋_GB2312" w:cs="方正书宋简体"/>
                <w:sz w:val="21"/>
                <w:szCs w:val="21"/>
              </w:rPr>
            </w:pPr>
          </w:p>
        </w:tc>
        <w:tc>
          <w:tcPr>
            <w:tcW w:w="1780" w:type="dxa"/>
            <w:gridSpan w:val="2"/>
            <w:vAlign w:val="center"/>
          </w:tcPr>
          <w:p>
            <w:pPr>
              <w:spacing w:line="280" w:lineRule="exact"/>
              <w:ind w:left="0"/>
              <w:jc w:val="center"/>
              <w:rPr>
                <w:rFonts w:ascii="仿宋_GB2312" w:hAnsi="方正书宋简体" w:eastAsia="仿宋_GB2312" w:cs="方正书宋简体"/>
                <w:sz w:val="21"/>
                <w:szCs w:val="21"/>
              </w:rPr>
            </w:pPr>
            <w:r>
              <w:rPr>
                <w:rFonts w:hint="eastAsia" w:ascii="仿宋_GB2312" w:hAnsi="方正书宋简体" w:eastAsia="仿宋_GB2312" w:cs="方正书宋简体"/>
                <w:color w:val="000000"/>
                <w:sz w:val="21"/>
                <w:szCs w:val="21"/>
              </w:rPr>
              <w:t>项目施工单位</w:t>
            </w:r>
          </w:p>
        </w:tc>
        <w:tc>
          <w:tcPr>
            <w:tcW w:w="2805" w:type="dxa"/>
            <w:vAlign w:val="center"/>
          </w:tcPr>
          <w:p>
            <w:pPr>
              <w:spacing w:line="280" w:lineRule="exact"/>
              <w:jc w:val="center"/>
              <w:rPr>
                <w:rFonts w:ascii="仿宋_GB2312" w:hAnsi="方正书宋简体" w:eastAsia="仿宋_GB2312" w:cs="方正书宋简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2080" w:type="dxa"/>
            <w:gridSpan w:val="2"/>
            <w:vAlign w:val="center"/>
          </w:tcPr>
          <w:p>
            <w:pPr>
              <w:spacing w:line="280" w:lineRule="exact"/>
              <w:ind w:left="0"/>
              <w:jc w:val="center"/>
              <w:rPr>
                <w:rFonts w:ascii="仿宋_GB2312" w:hAnsi="方正书宋简体" w:eastAsia="仿宋_GB2312" w:cs="方正书宋简体"/>
                <w:sz w:val="21"/>
                <w:szCs w:val="21"/>
              </w:rPr>
            </w:pPr>
            <w:r>
              <w:rPr>
                <w:rFonts w:hint="eastAsia" w:ascii="仿宋_GB2312" w:hAnsi="方正书宋简体" w:eastAsia="仿宋_GB2312" w:cs="方正书宋简体"/>
                <w:color w:val="000000"/>
                <w:sz w:val="21"/>
                <w:szCs w:val="21"/>
              </w:rPr>
              <w:t>项目总层数</w:t>
            </w:r>
          </w:p>
        </w:tc>
        <w:tc>
          <w:tcPr>
            <w:tcW w:w="2180" w:type="dxa"/>
            <w:gridSpan w:val="2"/>
            <w:vAlign w:val="center"/>
          </w:tcPr>
          <w:p>
            <w:pPr>
              <w:spacing w:line="280" w:lineRule="exact"/>
              <w:ind w:left="0"/>
              <w:jc w:val="center"/>
              <w:rPr>
                <w:rFonts w:ascii="仿宋_GB2312" w:hAnsi="方正书宋简体" w:eastAsia="仿宋_GB2312" w:cs="方正书宋简体"/>
                <w:sz w:val="21"/>
                <w:szCs w:val="21"/>
              </w:rPr>
            </w:pPr>
          </w:p>
        </w:tc>
        <w:tc>
          <w:tcPr>
            <w:tcW w:w="1780" w:type="dxa"/>
            <w:gridSpan w:val="2"/>
            <w:vAlign w:val="center"/>
          </w:tcPr>
          <w:p>
            <w:pPr>
              <w:spacing w:line="280" w:lineRule="exact"/>
              <w:ind w:left="0"/>
              <w:jc w:val="center"/>
              <w:rPr>
                <w:rFonts w:ascii="仿宋_GB2312" w:hAnsi="方正书宋简体" w:eastAsia="仿宋_GB2312" w:cs="方正书宋简体"/>
                <w:sz w:val="21"/>
                <w:szCs w:val="21"/>
              </w:rPr>
            </w:pPr>
            <w:r>
              <w:rPr>
                <w:rFonts w:hint="eastAsia" w:ascii="仿宋_GB2312" w:hAnsi="方正书宋简体" w:eastAsia="仿宋_GB2312" w:cs="方正书宋简体"/>
                <w:color w:val="000000"/>
                <w:sz w:val="21"/>
                <w:szCs w:val="21"/>
              </w:rPr>
              <w:t>项目加装电梯</w:t>
            </w:r>
          </w:p>
          <w:p>
            <w:pPr>
              <w:spacing w:line="280" w:lineRule="exact"/>
              <w:ind w:left="0"/>
              <w:jc w:val="center"/>
              <w:rPr>
                <w:rFonts w:ascii="仿宋_GB2312" w:hAnsi="方正书宋简体" w:eastAsia="仿宋_GB2312" w:cs="方正书宋简体"/>
                <w:sz w:val="21"/>
                <w:szCs w:val="21"/>
              </w:rPr>
            </w:pPr>
            <w:r>
              <w:rPr>
                <w:rFonts w:hint="eastAsia" w:ascii="仿宋_GB2312" w:hAnsi="方正书宋简体" w:eastAsia="仿宋_GB2312" w:cs="方正书宋简体"/>
                <w:color w:val="000000"/>
                <w:sz w:val="21"/>
                <w:szCs w:val="21"/>
              </w:rPr>
              <w:t>停靠层数</w:t>
            </w:r>
          </w:p>
        </w:tc>
        <w:tc>
          <w:tcPr>
            <w:tcW w:w="2805" w:type="dxa"/>
            <w:vAlign w:val="center"/>
          </w:tcPr>
          <w:p>
            <w:pPr>
              <w:spacing w:line="280" w:lineRule="exact"/>
              <w:ind w:left="0"/>
              <w:jc w:val="center"/>
              <w:rPr>
                <w:rFonts w:ascii="仿宋_GB2312" w:hAnsi="方正书宋简体" w:eastAsia="仿宋_GB2312" w:cs="方正书宋简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2080" w:type="dxa"/>
            <w:gridSpan w:val="2"/>
            <w:vAlign w:val="center"/>
          </w:tcPr>
          <w:p>
            <w:pPr>
              <w:spacing w:line="280" w:lineRule="exact"/>
              <w:ind w:left="0"/>
              <w:jc w:val="center"/>
              <w:rPr>
                <w:rFonts w:ascii="仿宋_GB2312" w:hAnsi="方正书宋简体" w:eastAsia="仿宋_GB2312" w:cs="方正书宋简体"/>
                <w:sz w:val="21"/>
                <w:szCs w:val="21"/>
              </w:rPr>
            </w:pPr>
            <w:r>
              <w:rPr>
                <w:rFonts w:hint="eastAsia" w:ascii="仿宋_GB2312" w:hAnsi="方正书宋简体" w:eastAsia="仿宋_GB2312" w:cs="方正书宋简体"/>
                <w:color w:val="000000"/>
                <w:sz w:val="21"/>
                <w:szCs w:val="21"/>
              </w:rPr>
              <w:t>项目开工时间</w:t>
            </w:r>
          </w:p>
        </w:tc>
        <w:tc>
          <w:tcPr>
            <w:tcW w:w="2180" w:type="dxa"/>
            <w:gridSpan w:val="2"/>
            <w:vAlign w:val="center"/>
          </w:tcPr>
          <w:p>
            <w:pPr>
              <w:spacing w:line="280" w:lineRule="exact"/>
              <w:jc w:val="center"/>
              <w:rPr>
                <w:rFonts w:ascii="仿宋_GB2312" w:hAnsi="方正书宋简体" w:eastAsia="仿宋_GB2312" w:cs="方正书宋简体"/>
                <w:sz w:val="21"/>
                <w:szCs w:val="21"/>
              </w:rPr>
            </w:pPr>
          </w:p>
        </w:tc>
        <w:tc>
          <w:tcPr>
            <w:tcW w:w="1780" w:type="dxa"/>
            <w:gridSpan w:val="2"/>
            <w:vAlign w:val="center"/>
          </w:tcPr>
          <w:p>
            <w:pPr>
              <w:spacing w:line="280" w:lineRule="exact"/>
              <w:ind w:left="0" w:firstLine="159" w:firstLineChars="76"/>
              <w:jc w:val="center"/>
              <w:rPr>
                <w:rFonts w:ascii="仿宋_GB2312" w:hAnsi="方正书宋简体" w:eastAsia="仿宋_GB2312" w:cs="方正书宋简体"/>
                <w:sz w:val="21"/>
                <w:szCs w:val="21"/>
              </w:rPr>
            </w:pPr>
            <w:r>
              <w:rPr>
                <w:rFonts w:hint="eastAsia" w:ascii="仿宋_GB2312" w:hAnsi="方正书宋简体" w:eastAsia="仿宋_GB2312" w:cs="方正书宋简体"/>
                <w:color w:val="000000"/>
                <w:sz w:val="21"/>
                <w:szCs w:val="21"/>
              </w:rPr>
              <w:t>项目竣工时间</w:t>
            </w:r>
          </w:p>
        </w:tc>
        <w:tc>
          <w:tcPr>
            <w:tcW w:w="2805" w:type="dxa"/>
            <w:vAlign w:val="center"/>
          </w:tcPr>
          <w:p>
            <w:pPr>
              <w:spacing w:line="280" w:lineRule="exact"/>
              <w:jc w:val="center"/>
              <w:rPr>
                <w:rFonts w:ascii="仿宋_GB2312" w:hAnsi="方正书宋简体" w:eastAsia="仿宋_GB2312" w:cs="方正书宋简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2620" w:type="dxa"/>
            <w:gridSpan w:val="3"/>
            <w:vAlign w:val="center"/>
          </w:tcPr>
          <w:p>
            <w:pPr>
              <w:spacing w:line="280" w:lineRule="exact"/>
              <w:ind w:left="0"/>
              <w:jc w:val="center"/>
              <w:rPr>
                <w:rFonts w:ascii="仿宋_GB2312" w:hAnsi="方正书宋简体" w:eastAsia="仿宋_GB2312" w:cs="方正书宋简体"/>
                <w:sz w:val="21"/>
                <w:szCs w:val="21"/>
              </w:rPr>
            </w:pPr>
            <w:r>
              <w:rPr>
                <w:rFonts w:hint="eastAsia" w:ascii="仿宋_GB2312" w:hAnsi="方正书宋简体" w:eastAsia="仿宋_GB2312" w:cs="方正书宋简体"/>
                <w:color w:val="000000"/>
                <w:sz w:val="21"/>
                <w:szCs w:val="21"/>
              </w:rPr>
              <w:t>联系人姓名</w:t>
            </w:r>
          </w:p>
          <w:p>
            <w:pPr>
              <w:tabs>
                <w:tab w:val="left" w:pos="0"/>
              </w:tabs>
              <w:spacing w:line="280" w:lineRule="exact"/>
              <w:ind w:left="0"/>
              <w:jc w:val="center"/>
              <w:rPr>
                <w:rFonts w:ascii="仿宋_GB2312" w:hAnsi="方正书宋简体" w:eastAsia="仿宋_GB2312" w:cs="方正书宋简体"/>
                <w:sz w:val="21"/>
                <w:szCs w:val="21"/>
              </w:rPr>
            </w:pPr>
            <w:r>
              <w:rPr>
                <w:rFonts w:hint="eastAsia" w:ascii="仿宋_GB2312" w:hAnsi="方正书宋简体" w:eastAsia="仿宋_GB2312" w:cs="方正书宋简体"/>
                <w:color w:val="000000"/>
                <w:sz w:val="21"/>
                <w:szCs w:val="21"/>
              </w:rPr>
              <w:t>（委托办理人）</w:t>
            </w:r>
          </w:p>
        </w:tc>
        <w:tc>
          <w:tcPr>
            <w:tcW w:w="2520" w:type="dxa"/>
            <w:gridSpan w:val="2"/>
            <w:vAlign w:val="center"/>
          </w:tcPr>
          <w:p>
            <w:pPr>
              <w:spacing w:line="280" w:lineRule="exact"/>
              <w:ind w:left="0"/>
              <w:jc w:val="center"/>
              <w:rPr>
                <w:rFonts w:ascii="仿宋_GB2312" w:hAnsi="方正书宋简体" w:eastAsia="仿宋_GB2312" w:cs="方正书宋简体"/>
                <w:sz w:val="21"/>
                <w:szCs w:val="21"/>
              </w:rPr>
            </w:pPr>
            <w:r>
              <w:rPr>
                <w:rFonts w:hint="eastAsia" w:ascii="仿宋_GB2312" w:hAnsi="方正书宋简体" w:eastAsia="仿宋_GB2312" w:cs="方正书宋简体"/>
                <w:color w:val="000000"/>
                <w:sz w:val="21"/>
                <w:szCs w:val="21"/>
              </w:rPr>
              <w:t>联系电话</w:t>
            </w:r>
          </w:p>
        </w:tc>
        <w:tc>
          <w:tcPr>
            <w:tcW w:w="3705" w:type="dxa"/>
            <w:gridSpan w:val="2"/>
            <w:vAlign w:val="center"/>
          </w:tcPr>
          <w:p>
            <w:pPr>
              <w:spacing w:line="280" w:lineRule="exact"/>
              <w:ind w:left="0"/>
              <w:jc w:val="center"/>
              <w:rPr>
                <w:rFonts w:ascii="仿宋_GB2312" w:hAnsi="方正书宋简体" w:eastAsia="仿宋_GB2312" w:cs="方正书宋简体"/>
                <w:sz w:val="21"/>
                <w:szCs w:val="21"/>
              </w:rPr>
            </w:pPr>
            <w:r>
              <w:rPr>
                <w:rFonts w:hint="eastAsia" w:ascii="仿宋_GB2312" w:hAnsi="方正书宋简体" w:eastAsia="仿宋_GB2312" w:cs="方正书宋简体"/>
                <w:color w:val="000000"/>
                <w:sz w:val="21"/>
                <w:szCs w:val="21"/>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2620" w:type="dxa"/>
            <w:gridSpan w:val="3"/>
            <w:vAlign w:val="center"/>
          </w:tcPr>
          <w:p>
            <w:pPr>
              <w:spacing w:line="280" w:lineRule="exact"/>
              <w:jc w:val="center"/>
              <w:rPr>
                <w:rFonts w:ascii="仿宋_GB2312" w:hAnsi="方正书宋简体" w:eastAsia="仿宋_GB2312" w:cs="方正书宋简体"/>
                <w:sz w:val="21"/>
                <w:szCs w:val="21"/>
              </w:rPr>
            </w:pPr>
          </w:p>
        </w:tc>
        <w:tc>
          <w:tcPr>
            <w:tcW w:w="2520" w:type="dxa"/>
            <w:gridSpan w:val="2"/>
            <w:vAlign w:val="center"/>
          </w:tcPr>
          <w:p>
            <w:pPr>
              <w:spacing w:line="280" w:lineRule="exact"/>
              <w:jc w:val="center"/>
              <w:rPr>
                <w:rFonts w:ascii="仿宋_GB2312" w:hAnsi="方正书宋简体" w:eastAsia="仿宋_GB2312" w:cs="方正书宋简体"/>
                <w:sz w:val="21"/>
                <w:szCs w:val="21"/>
              </w:rPr>
            </w:pPr>
          </w:p>
        </w:tc>
        <w:tc>
          <w:tcPr>
            <w:tcW w:w="3705" w:type="dxa"/>
            <w:gridSpan w:val="2"/>
            <w:vAlign w:val="center"/>
          </w:tcPr>
          <w:p>
            <w:pPr>
              <w:spacing w:line="280" w:lineRule="exact"/>
              <w:jc w:val="center"/>
              <w:rPr>
                <w:rFonts w:ascii="仿宋_GB2312" w:hAnsi="方正书宋简体" w:eastAsia="仿宋_GB2312" w:cs="方正书宋简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2620" w:type="dxa"/>
            <w:gridSpan w:val="3"/>
            <w:vAlign w:val="center"/>
          </w:tcPr>
          <w:p>
            <w:pPr>
              <w:spacing w:line="280" w:lineRule="exact"/>
              <w:jc w:val="center"/>
              <w:rPr>
                <w:rFonts w:ascii="仿宋_GB2312" w:hAnsi="方正书宋简体" w:eastAsia="仿宋_GB2312" w:cs="方正书宋简体"/>
                <w:sz w:val="21"/>
                <w:szCs w:val="21"/>
              </w:rPr>
            </w:pPr>
            <w:r>
              <w:rPr>
                <w:rFonts w:hint="eastAsia" w:ascii="仿宋_GB2312" w:hAnsi="方正书宋简体" w:eastAsia="仿宋_GB2312" w:cs="方正书宋简体"/>
                <w:sz w:val="21"/>
                <w:szCs w:val="21"/>
              </w:rPr>
              <w:t>开户人姓名</w:t>
            </w:r>
          </w:p>
        </w:tc>
        <w:tc>
          <w:tcPr>
            <w:tcW w:w="2520" w:type="dxa"/>
            <w:gridSpan w:val="2"/>
            <w:vAlign w:val="center"/>
          </w:tcPr>
          <w:p>
            <w:pPr>
              <w:spacing w:line="280" w:lineRule="exact"/>
              <w:jc w:val="center"/>
              <w:rPr>
                <w:rFonts w:ascii="仿宋_GB2312" w:hAnsi="方正书宋简体" w:eastAsia="仿宋_GB2312" w:cs="方正书宋简体"/>
                <w:sz w:val="21"/>
                <w:szCs w:val="21"/>
              </w:rPr>
            </w:pPr>
            <w:r>
              <w:rPr>
                <w:rFonts w:hint="eastAsia" w:ascii="仿宋_GB2312" w:hAnsi="方正书宋简体" w:eastAsia="仿宋_GB2312" w:cs="方正书宋简体"/>
                <w:sz w:val="21"/>
                <w:szCs w:val="21"/>
              </w:rPr>
              <w:t>开户银行名称</w:t>
            </w:r>
          </w:p>
        </w:tc>
        <w:tc>
          <w:tcPr>
            <w:tcW w:w="3705" w:type="dxa"/>
            <w:gridSpan w:val="2"/>
            <w:vAlign w:val="center"/>
          </w:tcPr>
          <w:p>
            <w:pPr>
              <w:spacing w:line="280" w:lineRule="exact"/>
              <w:jc w:val="center"/>
              <w:rPr>
                <w:rFonts w:ascii="仿宋_GB2312" w:hAnsi="方正书宋简体" w:eastAsia="仿宋_GB2312" w:cs="方正书宋简体"/>
                <w:sz w:val="21"/>
                <w:szCs w:val="21"/>
              </w:rPr>
            </w:pPr>
            <w:r>
              <w:rPr>
                <w:rFonts w:hint="eastAsia" w:ascii="仿宋_GB2312" w:hAnsi="方正书宋简体" w:eastAsia="仿宋_GB2312" w:cs="方正书宋简体"/>
                <w:sz w:val="21"/>
                <w:szCs w:val="21"/>
              </w:rPr>
              <w:t>开户银行帐号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2620" w:type="dxa"/>
            <w:gridSpan w:val="3"/>
            <w:vAlign w:val="center"/>
          </w:tcPr>
          <w:p>
            <w:pPr>
              <w:spacing w:line="280" w:lineRule="exact"/>
              <w:jc w:val="center"/>
              <w:rPr>
                <w:rFonts w:ascii="仿宋_GB2312" w:hAnsi="方正书宋简体" w:eastAsia="仿宋_GB2312" w:cs="方正书宋简体"/>
                <w:sz w:val="21"/>
                <w:szCs w:val="21"/>
              </w:rPr>
            </w:pPr>
          </w:p>
        </w:tc>
        <w:tc>
          <w:tcPr>
            <w:tcW w:w="2520" w:type="dxa"/>
            <w:gridSpan w:val="2"/>
            <w:vAlign w:val="center"/>
          </w:tcPr>
          <w:p>
            <w:pPr>
              <w:spacing w:line="280" w:lineRule="exact"/>
              <w:jc w:val="center"/>
              <w:rPr>
                <w:rFonts w:ascii="仿宋_GB2312" w:hAnsi="方正书宋简体" w:eastAsia="仿宋_GB2312" w:cs="方正书宋简体"/>
                <w:sz w:val="21"/>
                <w:szCs w:val="21"/>
              </w:rPr>
            </w:pPr>
          </w:p>
        </w:tc>
        <w:tc>
          <w:tcPr>
            <w:tcW w:w="3705" w:type="dxa"/>
            <w:gridSpan w:val="2"/>
            <w:vAlign w:val="center"/>
          </w:tcPr>
          <w:p>
            <w:pPr>
              <w:spacing w:line="280" w:lineRule="exact"/>
              <w:jc w:val="center"/>
              <w:rPr>
                <w:rFonts w:ascii="仿宋_GB2312" w:hAnsi="方正书宋简体" w:eastAsia="仿宋_GB2312" w:cs="方正书宋简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46" w:hRule="exact"/>
        </w:trPr>
        <w:tc>
          <w:tcPr>
            <w:tcW w:w="1540" w:type="dxa"/>
            <w:vAlign w:val="center"/>
          </w:tcPr>
          <w:p>
            <w:pPr>
              <w:spacing w:line="320" w:lineRule="exact"/>
              <w:ind w:left="0"/>
              <w:jc w:val="center"/>
              <w:rPr>
                <w:rFonts w:ascii="仿宋_GB2312" w:hAnsi="方正书宋简体" w:eastAsia="仿宋_GB2312" w:cs="方正书宋简体"/>
                <w:sz w:val="21"/>
                <w:szCs w:val="21"/>
              </w:rPr>
            </w:pPr>
            <w:r>
              <w:rPr>
                <w:rFonts w:hint="eastAsia" w:ascii="仿宋_GB2312" w:hAnsi="方正书宋简体" w:eastAsia="仿宋_GB2312" w:cs="方正书宋简体"/>
                <w:color w:val="000000"/>
                <w:sz w:val="21"/>
                <w:szCs w:val="21"/>
              </w:rPr>
              <w:t>工程形</w:t>
            </w:r>
          </w:p>
          <w:p>
            <w:pPr>
              <w:spacing w:line="320" w:lineRule="exact"/>
              <w:ind w:left="0"/>
              <w:jc w:val="center"/>
              <w:rPr>
                <w:rFonts w:ascii="仿宋_GB2312" w:hAnsi="方正书宋简体" w:eastAsia="仿宋_GB2312" w:cs="方正书宋简体"/>
                <w:sz w:val="21"/>
                <w:szCs w:val="21"/>
              </w:rPr>
            </w:pPr>
            <w:r>
              <w:rPr>
                <w:rFonts w:hint="eastAsia" w:ascii="仿宋_GB2312" w:hAnsi="方正书宋简体" w:eastAsia="仿宋_GB2312" w:cs="方正书宋简体"/>
                <w:color w:val="000000"/>
                <w:sz w:val="21"/>
                <w:szCs w:val="21"/>
              </w:rPr>
              <w:t>象进度</w:t>
            </w:r>
          </w:p>
        </w:tc>
        <w:tc>
          <w:tcPr>
            <w:tcW w:w="7305" w:type="dxa"/>
            <w:gridSpan w:val="6"/>
          </w:tcPr>
          <w:p>
            <w:pPr>
              <w:spacing w:before="1000" w:line="240" w:lineRule="exact"/>
              <w:ind w:left="2620"/>
              <w:jc w:val="left"/>
              <w:rPr>
                <w:rFonts w:ascii="仿宋_GB2312" w:hAnsi="方正书宋简体" w:eastAsia="仿宋_GB2312" w:cs="方正书宋简体"/>
                <w:sz w:val="21"/>
                <w:szCs w:val="21"/>
              </w:rPr>
            </w:pPr>
            <w:r>
              <w:rPr>
                <w:rFonts w:hint="eastAsia" w:ascii="仿宋_GB2312" w:hAnsi="方正书宋简体" w:eastAsia="仿宋_GB2312" w:cs="方正书宋简体"/>
                <w:color w:val="000000"/>
                <w:sz w:val="21"/>
                <w:szCs w:val="21"/>
              </w:rPr>
              <w:t>（施工单位盖章）（电梯安装单位盖章）</w:t>
            </w:r>
          </w:p>
          <w:p>
            <w:pPr>
              <w:spacing w:before="320" w:line="240" w:lineRule="exact"/>
              <w:ind w:left="5420" w:firstLine="210" w:firstLineChars="100"/>
              <w:jc w:val="left"/>
              <w:rPr>
                <w:rFonts w:ascii="仿宋_GB2312" w:hAnsi="方正书宋简体" w:eastAsia="仿宋_GB2312" w:cs="方正书宋简体"/>
                <w:sz w:val="21"/>
                <w:szCs w:val="21"/>
              </w:rPr>
            </w:pPr>
            <w:r>
              <w:rPr>
                <w:rFonts w:hint="eastAsia" w:ascii="仿宋_GB2312" w:hAnsi="方正书宋简体" w:eastAsia="仿宋_GB2312" w:cs="方正书宋简体"/>
                <w:color w:val="000000"/>
                <w:sz w:val="21"/>
                <w:szCs w:val="21"/>
              </w:rPr>
              <w:t>年</w:t>
            </w:r>
            <w:r>
              <w:rPr>
                <w:rFonts w:ascii="仿宋_GB2312" w:hAnsi="方正书宋简体" w:eastAsia="仿宋_GB2312" w:cs="方正书宋简体"/>
                <w:color w:val="000000"/>
                <w:sz w:val="21"/>
                <w:szCs w:val="21"/>
              </w:rPr>
              <w:t xml:space="preserve">    </w:t>
            </w:r>
            <w:r>
              <w:rPr>
                <w:rFonts w:hint="eastAsia" w:ascii="仿宋_GB2312" w:hAnsi="方正书宋简体" w:eastAsia="仿宋_GB2312" w:cs="方正书宋简体"/>
                <w:color w:val="000000"/>
                <w:sz w:val="21"/>
                <w:szCs w:val="21"/>
              </w:rPr>
              <w:t>月</w:t>
            </w:r>
            <w:r>
              <w:rPr>
                <w:rFonts w:ascii="仿宋_GB2312" w:hAnsi="方正书宋简体" w:eastAsia="仿宋_GB2312" w:cs="方正书宋简体"/>
                <w:color w:val="000000"/>
                <w:sz w:val="21"/>
                <w:szCs w:val="21"/>
              </w:rPr>
              <w:t xml:space="preserve">    </w:t>
            </w:r>
            <w:r>
              <w:rPr>
                <w:rFonts w:hint="eastAsia" w:ascii="仿宋_GB2312" w:hAnsi="方正书宋简体" w:eastAsia="仿宋_GB2312" w:cs="方正书宋简体"/>
                <w:color w:val="000000"/>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7" w:hRule="exact"/>
        </w:trPr>
        <w:tc>
          <w:tcPr>
            <w:tcW w:w="1540" w:type="dxa"/>
            <w:vAlign w:val="center"/>
          </w:tcPr>
          <w:p>
            <w:pPr>
              <w:spacing w:line="320" w:lineRule="exact"/>
              <w:ind w:left="0"/>
              <w:jc w:val="center"/>
              <w:rPr>
                <w:rFonts w:ascii="仿宋_GB2312" w:hAnsi="方正书宋简体" w:eastAsia="仿宋_GB2312" w:cs="方正书宋简体"/>
                <w:sz w:val="21"/>
                <w:szCs w:val="21"/>
              </w:rPr>
            </w:pPr>
            <w:r>
              <w:rPr>
                <w:rFonts w:hint="eastAsia" w:ascii="仿宋_GB2312" w:hAnsi="方正书宋简体" w:eastAsia="仿宋_GB2312" w:cs="方正书宋简体"/>
                <w:color w:val="000000"/>
                <w:sz w:val="21"/>
                <w:szCs w:val="21"/>
              </w:rPr>
              <w:t>财政资金补</w:t>
            </w:r>
          </w:p>
          <w:p>
            <w:pPr>
              <w:spacing w:line="320" w:lineRule="exact"/>
              <w:ind w:left="0"/>
              <w:jc w:val="center"/>
              <w:rPr>
                <w:rFonts w:ascii="仿宋_GB2312" w:hAnsi="方正书宋简体" w:eastAsia="仿宋_GB2312" w:cs="方正书宋简体"/>
                <w:sz w:val="21"/>
                <w:szCs w:val="21"/>
              </w:rPr>
            </w:pPr>
            <w:r>
              <w:rPr>
                <w:rFonts w:hint="eastAsia" w:ascii="仿宋_GB2312" w:hAnsi="方正书宋简体" w:eastAsia="仿宋_GB2312" w:cs="方正书宋简体"/>
                <w:color w:val="000000"/>
                <w:sz w:val="21"/>
                <w:szCs w:val="21"/>
              </w:rPr>
              <w:t>贴金额</w:t>
            </w:r>
          </w:p>
        </w:tc>
        <w:tc>
          <w:tcPr>
            <w:tcW w:w="7305" w:type="dxa"/>
            <w:gridSpan w:val="6"/>
            <w:vAlign w:val="center"/>
          </w:tcPr>
          <w:p>
            <w:pPr>
              <w:spacing w:line="400" w:lineRule="exact"/>
              <w:ind w:left="102"/>
              <w:rPr>
                <w:rFonts w:ascii="仿宋_GB2312" w:hAnsi="方正书宋简体" w:eastAsia="仿宋_GB2312" w:cs="方正书宋简体"/>
                <w:sz w:val="21"/>
                <w:szCs w:val="21"/>
              </w:rPr>
            </w:pPr>
            <w:r>
              <w:rPr>
                <w:rFonts w:hint="eastAsia" w:ascii="仿宋_GB2312" w:hAnsi="方正书宋简体" w:eastAsia="仿宋_GB2312" w:cs="方正书宋简体"/>
                <w:color w:val="000000"/>
                <w:sz w:val="21"/>
                <w:szCs w:val="21"/>
              </w:rPr>
              <w:t>小写：</w:t>
            </w:r>
            <w:r>
              <w:rPr>
                <w:rFonts w:ascii="仿宋_GB2312" w:hAnsi="方正书宋简体" w:eastAsia="仿宋_GB2312" w:cs="方正书宋简体"/>
                <w:color w:val="000000"/>
                <w:sz w:val="21"/>
                <w:szCs w:val="21"/>
              </w:rPr>
              <w:t xml:space="preserve">                             </w:t>
            </w:r>
            <w:r>
              <w:rPr>
                <w:rFonts w:hint="eastAsia" w:ascii="仿宋_GB2312" w:hAnsi="方正书宋简体" w:eastAsia="仿宋_GB2312" w:cs="方正书宋简体"/>
                <w:color w:val="000000"/>
                <w:sz w:val="21"/>
                <w:szCs w:val="21"/>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2" w:hRule="exact"/>
        </w:trPr>
        <w:tc>
          <w:tcPr>
            <w:tcW w:w="1540" w:type="dxa"/>
            <w:vAlign w:val="center"/>
          </w:tcPr>
          <w:p>
            <w:pPr>
              <w:spacing w:line="320" w:lineRule="exact"/>
              <w:ind w:left="0"/>
              <w:jc w:val="center"/>
              <w:rPr>
                <w:rFonts w:ascii="仿宋_GB2312" w:hAnsi="方正书宋简体" w:eastAsia="仿宋_GB2312" w:cs="方正书宋简体"/>
                <w:sz w:val="21"/>
                <w:szCs w:val="21"/>
              </w:rPr>
            </w:pPr>
            <w:r>
              <w:rPr>
                <w:rFonts w:hint="eastAsia" w:ascii="仿宋_GB2312" w:hAnsi="方正书宋简体" w:eastAsia="仿宋_GB2312" w:cs="方正书宋简体"/>
                <w:color w:val="000000"/>
                <w:sz w:val="21"/>
                <w:szCs w:val="21"/>
              </w:rPr>
              <w:t>申请人意见</w:t>
            </w:r>
          </w:p>
        </w:tc>
        <w:tc>
          <w:tcPr>
            <w:tcW w:w="7305" w:type="dxa"/>
            <w:gridSpan w:val="6"/>
            <w:vAlign w:val="center"/>
          </w:tcPr>
          <w:p>
            <w:pPr>
              <w:spacing w:line="400" w:lineRule="exact"/>
              <w:ind w:left="5180"/>
              <w:jc w:val="center"/>
              <w:rPr>
                <w:rFonts w:ascii="仿宋_GB2312" w:hAnsi="方正书宋简体" w:eastAsia="仿宋_GB2312" w:cs="方正书宋简体"/>
                <w:color w:val="000000"/>
                <w:sz w:val="21"/>
                <w:szCs w:val="21"/>
              </w:rPr>
            </w:pPr>
          </w:p>
          <w:p>
            <w:pPr>
              <w:spacing w:line="400" w:lineRule="exact"/>
              <w:ind w:left="5180"/>
              <w:jc w:val="center"/>
              <w:rPr>
                <w:rFonts w:ascii="仿宋_GB2312" w:hAnsi="方正书宋简体" w:eastAsia="仿宋_GB2312" w:cs="方正书宋简体"/>
                <w:sz w:val="21"/>
                <w:szCs w:val="21"/>
              </w:rPr>
            </w:pPr>
            <w:r>
              <w:rPr>
                <w:rFonts w:hint="eastAsia" w:ascii="仿宋_GB2312" w:hAnsi="方正书宋简体" w:eastAsia="仿宋_GB2312" w:cs="方正书宋简体"/>
                <w:color w:val="000000"/>
                <w:sz w:val="21"/>
                <w:szCs w:val="21"/>
              </w:rPr>
              <w:t>（签字或盖章）</w:t>
            </w:r>
          </w:p>
          <w:p>
            <w:pPr>
              <w:spacing w:line="400" w:lineRule="exact"/>
              <w:ind w:left="5420"/>
              <w:jc w:val="center"/>
              <w:rPr>
                <w:rFonts w:ascii="仿宋_GB2312" w:hAnsi="方正书宋简体" w:eastAsia="仿宋_GB2312" w:cs="方正书宋简体"/>
                <w:sz w:val="21"/>
                <w:szCs w:val="21"/>
              </w:rPr>
            </w:pPr>
            <w:r>
              <w:rPr>
                <w:rFonts w:hint="eastAsia" w:ascii="仿宋_GB2312" w:hAnsi="方正书宋简体" w:eastAsia="仿宋_GB2312" w:cs="方正书宋简体"/>
                <w:color w:val="000000"/>
                <w:sz w:val="21"/>
                <w:szCs w:val="21"/>
              </w:rPr>
              <w:t>年</w:t>
            </w:r>
            <w:r>
              <w:rPr>
                <w:rFonts w:ascii="仿宋_GB2312" w:hAnsi="方正书宋简体" w:eastAsia="仿宋_GB2312" w:cs="方正书宋简体"/>
                <w:color w:val="000000"/>
                <w:sz w:val="21"/>
                <w:szCs w:val="21"/>
              </w:rPr>
              <w:t xml:space="preserve">    </w:t>
            </w:r>
            <w:r>
              <w:rPr>
                <w:rFonts w:hint="eastAsia" w:ascii="仿宋_GB2312" w:hAnsi="方正书宋简体" w:eastAsia="仿宋_GB2312" w:cs="方正书宋简体"/>
                <w:color w:val="000000"/>
                <w:sz w:val="21"/>
                <w:szCs w:val="21"/>
              </w:rPr>
              <w:t>月</w:t>
            </w:r>
            <w:r>
              <w:rPr>
                <w:rFonts w:ascii="仿宋_GB2312" w:hAnsi="方正书宋简体" w:eastAsia="仿宋_GB2312" w:cs="方正书宋简体"/>
                <w:color w:val="000000"/>
                <w:sz w:val="21"/>
                <w:szCs w:val="21"/>
              </w:rPr>
              <w:t xml:space="preserve">    </w:t>
            </w:r>
            <w:r>
              <w:rPr>
                <w:rFonts w:hint="eastAsia" w:ascii="仿宋_GB2312" w:hAnsi="方正书宋简体" w:eastAsia="仿宋_GB2312" w:cs="方正书宋简体"/>
                <w:color w:val="000000"/>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exact"/>
        </w:trPr>
        <w:tc>
          <w:tcPr>
            <w:tcW w:w="1540" w:type="dxa"/>
            <w:vAlign w:val="center"/>
          </w:tcPr>
          <w:p>
            <w:pPr>
              <w:spacing w:line="320" w:lineRule="exact"/>
              <w:ind w:left="0"/>
              <w:jc w:val="center"/>
              <w:rPr>
                <w:rFonts w:ascii="仿宋_GB2312" w:hAnsi="方正书宋简体" w:eastAsia="仿宋_GB2312" w:cs="方正书宋简体"/>
                <w:sz w:val="21"/>
                <w:szCs w:val="21"/>
              </w:rPr>
            </w:pPr>
            <w:r>
              <w:rPr>
                <w:rFonts w:hint="eastAsia" w:ascii="仿宋_GB2312" w:hAnsi="方正书宋简体" w:eastAsia="仿宋_GB2312" w:cs="方正书宋简体"/>
                <w:sz w:val="21"/>
                <w:szCs w:val="21"/>
              </w:rPr>
              <w:t>住房和城乡</w:t>
            </w:r>
          </w:p>
          <w:p>
            <w:pPr>
              <w:spacing w:line="320" w:lineRule="exact"/>
              <w:ind w:left="0"/>
              <w:jc w:val="center"/>
              <w:rPr>
                <w:rFonts w:ascii="仿宋_GB2312" w:hAnsi="方正书宋简体" w:eastAsia="仿宋_GB2312" w:cs="方正书宋简体"/>
                <w:color w:val="FF0000"/>
                <w:sz w:val="21"/>
                <w:szCs w:val="21"/>
              </w:rPr>
            </w:pPr>
            <w:r>
              <w:rPr>
                <w:rFonts w:hint="eastAsia" w:ascii="仿宋_GB2312" w:hAnsi="方正书宋简体" w:eastAsia="仿宋_GB2312" w:cs="方正书宋简体"/>
                <w:sz w:val="21"/>
                <w:szCs w:val="21"/>
              </w:rPr>
              <w:t>建设部门意见</w:t>
            </w:r>
          </w:p>
        </w:tc>
        <w:tc>
          <w:tcPr>
            <w:tcW w:w="7305" w:type="dxa"/>
            <w:gridSpan w:val="6"/>
            <w:vAlign w:val="center"/>
          </w:tcPr>
          <w:p>
            <w:pPr>
              <w:spacing w:line="400" w:lineRule="exact"/>
              <w:ind w:left="5180"/>
              <w:jc w:val="center"/>
              <w:rPr>
                <w:rFonts w:ascii="仿宋_GB2312" w:hAnsi="方正书宋简体" w:eastAsia="仿宋_GB2312" w:cs="方正书宋简体"/>
                <w:color w:val="000000"/>
                <w:sz w:val="21"/>
                <w:szCs w:val="21"/>
              </w:rPr>
            </w:pPr>
          </w:p>
          <w:p>
            <w:pPr>
              <w:spacing w:line="400" w:lineRule="exact"/>
              <w:ind w:left="5180"/>
              <w:jc w:val="center"/>
              <w:rPr>
                <w:rFonts w:ascii="仿宋_GB2312" w:hAnsi="方正书宋简体" w:eastAsia="仿宋_GB2312" w:cs="方正书宋简体"/>
                <w:color w:val="000000"/>
                <w:sz w:val="21"/>
                <w:szCs w:val="21"/>
              </w:rPr>
            </w:pPr>
          </w:p>
          <w:p>
            <w:pPr>
              <w:spacing w:line="400" w:lineRule="exact"/>
              <w:ind w:left="5180"/>
              <w:jc w:val="center"/>
              <w:rPr>
                <w:rFonts w:ascii="仿宋_GB2312" w:hAnsi="方正书宋简体" w:eastAsia="仿宋_GB2312" w:cs="方正书宋简体"/>
                <w:sz w:val="21"/>
                <w:szCs w:val="21"/>
              </w:rPr>
            </w:pPr>
            <w:r>
              <w:rPr>
                <w:rFonts w:hint="eastAsia" w:ascii="仿宋_GB2312" w:hAnsi="方正书宋简体" w:eastAsia="仿宋_GB2312" w:cs="方正书宋简体"/>
                <w:color w:val="000000"/>
                <w:sz w:val="21"/>
                <w:szCs w:val="21"/>
              </w:rPr>
              <w:t>（盖章）</w:t>
            </w:r>
          </w:p>
          <w:p>
            <w:pPr>
              <w:spacing w:line="400" w:lineRule="exact"/>
              <w:ind w:left="5420"/>
              <w:jc w:val="center"/>
              <w:rPr>
                <w:rFonts w:ascii="仿宋_GB2312" w:hAnsi="方正书宋简体" w:eastAsia="仿宋_GB2312" w:cs="方正书宋简体"/>
                <w:sz w:val="21"/>
                <w:szCs w:val="21"/>
              </w:rPr>
            </w:pPr>
            <w:r>
              <w:rPr>
                <w:rFonts w:hint="eastAsia" w:ascii="仿宋_GB2312" w:hAnsi="方正书宋简体" w:eastAsia="仿宋_GB2312" w:cs="方正书宋简体"/>
                <w:color w:val="000000"/>
                <w:sz w:val="21"/>
                <w:szCs w:val="21"/>
              </w:rPr>
              <w:t>年</w:t>
            </w:r>
            <w:r>
              <w:rPr>
                <w:rFonts w:ascii="仿宋_GB2312" w:hAnsi="方正书宋简体" w:eastAsia="仿宋_GB2312" w:cs="方正书宋简体"/>
                <w:color w:val="000000"/>
                <w:sz w:val="21"/>
                <w:szCs w:val="21"/>
              </w:rPr>
              <w:t xml:space="preserve">    </w:t>
            </w:r>
            <w:r>
              <w:rPr>
                <w:rFonts w:hint="eastAsia" w:ascii="仿宋_GB2312" w:hAnsi="方正书宋简体" w:eastAsia="仿宋_GB2312" w:cs="方正书宋简体"/>
                <w:color w:val="000000"/>
                <w:sz w:val="21"/>
                <w:szCs w:val="21"/>
              </w:rPr>
              <w:t>月</w:t>
            </w:r>
            <w:r>
              <w:rPr>
                <w:rFonts w:ascii="仿宋_GB2312" w:hAnsi="方正书宋简体" w:eastAsia="仿宋_GB2312" w:cs="方正书宋简体"/>
                <w:color w:val="000000"/>
                <w:sz w:val="21"/>
                <w:szCs w:val="21"/>
              </w:rPr>
              <w:t xml:space="preserve">    </w:t>
            </w:r>
            <w:r>
              <w:rPr>
                <w:rFonts w:hint="eastAsia" w:ascii="仿宋_GB2312" w:hAnsi="方正书宋简体" w:eastAsia="仿宋_GB2312" w:cs="方正书宋简体"/>
                <w:color w:val="000000"/>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exact"/>
        </w:trPr>
        <w:tc>
          <w:tcPr>
            <w:tcW w:w="1540" w:type="dxa"/>
            <w:vAlign w:val="center"/>
          </w:tcPr>
          <w:p>
            <w:pPr>
              <w:spacing w:line="320" w:lineRule="exact"/>
              <w:ind w:left="0"/>
              <w:jc w:val="center"/>
              <w:rPr>
                <w:rFonts w:ascii="仿宋_GB2312" w:hAnsi="方正书宋简体" w:eastAsia="仿宋_GB2312" w:cs="方正书宋简体"/>
                <w:color w:val="FF0000"/>
                <w:sz w:val="21"/>
                <w:szCs w:val="21"/>
              </w:rPr>
            </w:pPr>
            <w:r>
              <w:rPr>
                <w:rFonts w:hint="eastAsia" w:ascii="仿宋_GB2312" w:hAnsi="方正书宋简体" w:eastAsia="仿宋_GB2312" w:cs="方正书宋简体"/>
                <w:sz w:val="21"/>
                <w:szCs w:val="21"/>
              </w:rPr>
              <w:t>部门财政局意见</w:t>
            </w:r>
          </w:p>
        </w:tc>
        <w:tc>
          <w:tcPr>
            <w:tcW w:w="7305" w:type="dxa"/>
            <w:gridSpan w:val="6"/>
            <w:vAlign w:val="center"/>
          </w:tcPr>
          <w:p>
            <w:pPr>
              <w:spacing w:line="400" w:lineRule="exact"/>
              <w:ind w:left="5180"/>
              <w:jc w:val="center"/>
              <w:rPr>
                <w:rFonts w:ascii="仿宋_GB2312" w:hAnsi="方正书宋简体" w:eastAsia="仿宋_GB2312" w:cs="方正书宋简体"/>
                <w:color w:val="000000"/>
                <w:sz w:val="21"/>
                <w:szCs w:val="21"/>
              </w:rPr>
            </w:pPr>
          </w:p>
          <w:p>
            <w:pPr>
              <w:spacing w:line="400" w:lineRule="exact"/>
              <w:ind w:left="5180"/>
              <w:jc w:val="center"/>
              <w:rPr>
                <w:rFonts w:ascii="仿宋_GB2312" w:hAnsi="方正书宋简体" w:eastAsia="仿宋_GB2312" w:cs="方正书宋简体"/>
                <w:color w:val="000000"/>
                <w:sz w:val="21"/>
                <w:szCs w:val="21"/>
              </w:rPr>
            </w:pPr>
          </w:p>
          <w:p>
            <w:pPr>
              <w:spacing w:line="400" w:lineRule="exact"/>
              <w:ind w:left="5180"/>
              <w:jc w:val="center"/>
              <w:rPr>
                <w:rFonts w:ascii="仿宋_GB2312" w:hAnsi="方正书宋简体" w:eastAsia="仿宋_GB2312" w:cs="方正书宋简体"/>
                <w:sz w:val="21"/>
                <w:szCs w:val="21"/>
              </w:rPr>
            </w:pPr>
            <w:r>
              <w:rPr>
                <w:rFonts w:hint="eastAsia" w:ascii="仿宋_GB2312" w:hAnsi="方正书宋简体" w:eastAsia="仿宋_GB2312" w:cs="方正书宋简体"/>
                <w:color w:val="000000"/>
                <w:sz w:val="21"/>
                <w:szCs w:val="21"/>
              </w:rPr>
              <w:t>（盖章）</w:t>
            </w:r>
          </w:p>
          <w:p>
            <w:pPr>
              <w:spacing w:line="400" w:lineRule="exact"/>
              <w:ind w:left="5400"/>
              <w:jc w:val="center"/>
              <w:rPr>
                <w:rFonts w:ascii="仿宋_GB2312" w:hAnsi="方正书宋简体" w:eastAsia="仿宋_GB2312" w:cs="方正书宋简体"/>
                <w:sz w:val="21"/>
                <w:szCs w:val="21"/>
              </w:rPr>
            </w:pPr>
            <w:r>
              <w:rPr>
                <w:rFonts w:hint="eastAsia" w:ascii="仿宋_GB2312" w:hAnsi="方正书宋简体" w:eastAsia="仿宋_GB2312" w:cs="方正书宋简体"/>
                <w:color w:val="000000"/>
                <w:sz w:val="21"/>
                <w:szCs w:val="21"/>
              </w:rPr>
              <w:t>年</w:t>
            </w:r>
            <w:r>
              <w:rPr>
                <w:rFonts w:ascii="仿宋_GB2312" w:hAnsi="方正书宋简体" w:eastAsia="仿宋_GB2312" w:cs="方正书宋简体"/>
                <w:color w:val="000000"/>
                <w:sz w:val="21"/>
                <w:szCs w:val="21"/>
              </w:rPr>
              <w:t xml:space="preserve">    </w:t>
            </w:r>
            <w:r>
              <w:rPr>
                <w:rFonts w:hint="eastAsia" w:ascii="仿宋_GB2312" w:hAnsi="方正书宋简体" w:eastAsia="仿宋_GB2312" w:cs="方正书宋简体"/>
                <w:color w:val="000000"/>
                <w:sz w:val="21"/>
                <w:szCs w:val="21"/>
              </w:rPr>
              <w:t>月</w:t>
            </w:r>
            <w:r>
              <w:rPr>
                <w:rFonts w:ascii="仿宋_GB2312" w:hAnsi="方正书宋简体" w:eastAsia="仿宋_GB2312" w:cs="方正书宋简体"/>
                <w:color w:val="000000"/>
                <w:sz w:val="21"/>
                <w:szCs w:val="21"/>
              </w:rPr>
              <w:t xml:space="preserve">    </w:t>
            </w:r>
            <w:r>
              <w:rPr>
                <w:rFonts w:hint="eastAsia" w:ascii="仿宋_GB2312" w:hAnsi="方正书宋简体" w:eastAsia="仿宋_GB2312" w:cs="方正书宋简体"/>
                <w:color w:val="000000"/>
                <w:sz w:val="21"/>
                <w:szCs w:val="21"/>
              </w:rPr>
              <w:t>日</w:t>
            </w:r>
          </w:p>
        </w:tc>
      </w:tr>
    </w:tbl>
    <w:p>
      <w:pPr>
        <w:autoSpaceDE w:val="0"/>
        <w:autoSpaceDN w:val="0"/>
        <w:adjustRightInd w:val="0"/>
        <w:spacing w:line="60" w:lineRule="exact"/>
        <w:jc w:val="left"/>
        <w:rPr>
          <w:rFonts w:ascii="方正书宋简体" w:hAnsi="方正书宋简体" w:eastAsia="方正书宋简体" w:cs="方正书宋简体"/>
          <w:sz w:val="21"/>
        </w:rPr>
      </w:pPr>
    </w:p>
    <w:p>
      <w:pPr>
        <w:spacing w:before="200" w:line="200" w:lineRule="exact"/>
        <w:ind w:left="100"/>
        <w:jc w:val="left"/>
        <w:rPr>
          <w:rFonts w:hint="eastAsia" w:ascii="仿宋_GB2312" w:hAnsi="宋体" w:eastAsia="仿宋_GB2312"/>
          <w:color w:val="000000"/>
          <w:sz w:val="21"/>
        </w:rPr>
      </w:pPr>
      <w:r>
        <w:rPr>
          <w:rFonts w:hint="eastAsia" w:ascii="仿宋_GB2312" w:hAnsi="宋体" w:eastAsia="仿宋_GB2312"/>
          <w:color w:val="000000"/>
          <w:sz w:val="21"/>
        </w:rPr>
        <w:t>附：本表一式三份，由实施主体、财政部门、住房和城乡建设部门各执一份。</w:t>
      </w:r>
    </w:p>
    <w:sectPr>
      <w:endnotePr>
        <w:numFmt w:val="ideographDigital"/>
      </w:endnotePr>
      <w:pgSz w:w="11900" w:h="16821"/>
      <w:pgMar w:top="1701" w:right="1587" w:bottom="1587" w:left="1587" w:header="720" w:footer="720"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书宋简体">
    <w:panose1 w:val="02010601030101010101"/>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 w:name="DY12+ZIGBoH-12">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9"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pPr>
                          <w:r>
                            <w:fldChar w:fldCharType="begin"/>
                          </w:r>
                          <w:r>
                            <w:instrText xml:space="preserve"> PAGE  \* MERGEFORMAT </w:instrText>
                          </w:r>
                          <w:r>
                            <w:fldChar w:fldCharType="separate"/>
                          </w:r>
                          <w:r>
                            <w:t>- 26 -</w:t>
                          </w:r>
                          <w:r>
                            <w:fldChar w:fldCharType="end"/>
                          </w:r>
                        </w:p>
                      </w:txbxContent>
                    </wps:txbx>
                    <wps:bodyPr wrap="none" lIns="0" tIns="0" rIns="0" bIns="0" upright="1">
                      <a:spAutoFit/>
                    </wps:bodyPr>
                  </wps:wsp>
                </a:graphicData>
              </a:graphic>
            </wp:anchor>
          </w:drawing>
        </mc:Choice>
        <mc:Fallback>
          <w:pict>
            <v:shape id="文本框 38"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BgIDkW1AEAAKUDAAAOAAAAAAAAAAEAIAAA&#10;ACIBAABkcnMvZTJvRG9jLnhtbFBLBQYAAAAABgAGAFkBAABoBQAAAAA=&#10;">
              <v:fill on="f" focussize="0,0"/>
              <v:stroke on="f" weight="1.25pt"/>
              <v:imagedata o:title=""/>
              <o:lock v:ext="edit" aspectratio="f"/>
              <v:textbox inset="0mm,0mm,0mm,0mm" style="mso-fit-shape-to-text:t;">
                <w:txbxContent>
                  <w:p>
                    <w:pPr>
                      <w:pStyle w:val="9"/>
                    </w:pPr>
                    <w:r>
                      <w:fldChar w:fldCharType="begin"/>
                    </w:r>
                    <w:r>
                      <w:instrText xml:space="preserve"> PAGE  \* MERGEFORMAT </w:instrText>
                    </w:r>
                    <w:r>
                      <w:fldChar w:fldCharType="separate"/>
                    </w:r>
                    <w:r>
                      <w:t>- 26 -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3"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pPr>
                          <w:r>
                            <w:fldChar w:fldCharType="begin"/>
                          </w:r>
                          <w:r>
                            <w:instrText xml:space="preserve"> PAGE  \* MERGEFORMAT </w:instrText>
                          </w:r>
                          <w:r>
                            <w:fldChar w:fldCharType="separate"/>
                          </w:r>
                          <w:r>
                            <w:t>- 53 -</w:t>
                          </w:r>
                          <w:r>
                            <w:fldChar w:fldCharType="end"/>
                          </w:r>
                        </w:p>
                      </w:txbxContent>
                    </wps:txbx>
                    <wps:bodyPr wrap="none" lIns="0" tIns="0" rIns="0" bIns="0" upright="1">
                      <a:spAutoFit/>
                    </wps:bodyPr>
                  </wps:wsp>
                </a:graphicData>
              </a:graphic>
            </wp:anchor>
          </w:drawing>
        </mc:Choice>
        <mc:Fallback>
          <w:pict>
            <v:shape id="文本框 4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B5zfpC1AEAAKUDAAAOAAAAAAAAAAEAIAAA&#10;ACIBAABkcnMvZTJvRG9jLnhtbFBLBQYAAAAABgAGAFkBAABoBQAAAAA=&#10;">
              <v:fill on="f" focussize="0,0"/>
              <v:stroke on="f" weight="1.25pt"/>
              <v:imagedata o:title=""/>
              <o:lock v:ext="edit" aspectratio="f"/>
              <v:textbox inset="0mm,0mm,0mm,0mm" style="mso-fit-shape-to-text:t;">
                <w:txbxContent>
                  <w:p>
                    <w:pPr>
                      <w:pStyle w:val="9"/>
                    </w:pPr>
                    <w:r>
                      <w:fldChar w:fldCharType="begin"/>
                    </w:r>
                    <w:r>
                      <w:instrText xml:space="preserve"> PAGE  \* MERGEFORMAT </w:instrText>
                    </w:r>
                    <w:r>
                      <w:fldChar w:fldCharType="separate"/>
                    </w:r>
                    <w:r>
                      <w:t>- 53 -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auto" w:sz="0" w:space="0"/>
        <w:left w:val="none" w:color="auto" w:sz="0" w:space="0"/>
        <w:bottom w:val="none" w:color="auto" w:sz="0" w:space="0"/>
        <w:right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auto" w:sz="0" w:space="0"/>
        <w:left w:val="none" w:color="auto" w:sz="0" w:space="0"/>
        <w:bottom w:val="none" w:color="auto" w:sz="0" w:space="0"/>
        <w:right w:val="none" w:color="auto" w:sz="0" w:space="0"/>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auto" w:sz="0" w:space="0"/>
        <w:left w:val="none" w:color="auto" w:sz="0" w:space="0"/>
        <w:bottom w:val="none" w:color="auto" w:sz="0" w:space="0"/>
        <w:right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886D26"/>
    <w:multiLevelType w:val="multilevel"/>
    <w:tmpl w:val="7B886D26"/>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attachedTemplate r:id="rId1"/>
  <w:documentProtection w:enforcement="0"/>
  <w:defaultTabStop w:val="839"/>
  <w:drawingGridHorizontalSpacing w:val="100"/>
  <w:drawingGridVerticalSpacing w:val="156"/>
  <w:displayHorizontalDrawingGridEvery w:val="1"/>
  <w:displayVerticalDrawingGridEvery w:val="1"/>
  <w:doNotShadeFormData w:val="1"/>
  <w:noPunctuationKerning w:val="1"/>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075DD0"/>
    <w:rsid w:val="00003038"/>
    <w:rsid w:val="00021288"/>
    <w:rsid w:val="000338C7"/>
    <w:rsid w:val="0003567D"/>
    <w:rsid w:val="00040439"/>
    <w:rsid w:val="00041824"/>
    <w:rsid w:val="00045F45"/>
    <w:rsid w:val="0004765E"/>
    <w:rsid w:val="000628DC"/>
    <w:rsid w:val="00063107"/>
    <w:rsid w:val="00064D1E"/>
    <w:rsid w:val="000850EE"/>
    <w:rsid w:val="00087F6B"/>
    <w:rsid w:val="00093CB8"/>
    <w:rsid w:val="00097BB0"/>
    <w:rsid w:val="000A4339"/>
    <w:rsid w:val="000A7520"/>
    <w:rsid w:val="000B400A"/>
    <w:rsid w:val="000D2E30"/>
    <w:rsid w:val="000E4BB8"/>
    <w:rsid w:val="000F462A"/>
    <w:rsid w:val="000F6A1F"/>
    <w:rsid w:val="000F7448"/>
    <w:rsid w:val="001036BC"/>
    <w:rsid w:val="00116F71"/>
    <w:rsid w:val="0013038C"/>
    <w:rsid w:val="00134371"/>
    <w:rsid w:val="0013669D"/>
    <w:rsid w:val="001402F8"/>
    <w:rsid w:val="00144270"/>
    <w:rsid w:val="00144340"/>
    <w:rsid w:val="00160271"/>
    <w:rsid w:val="001616E3"/>
    <w:rsid w:val="001626D6"/>
    <w:rsid w:val="001675B1"/>
    <w:rsid w:val="0018660D"/>
    <w:rsid w:val="001935E7"/>
    <w:rsid w:val="001A207E"/>
    <w:rsid w:val="001B0544"/>
    <w:rsid w:val="001B13A0"/>
    <w:rsid w:val="001B483A"/>
    <w:rsid w:val="001D03AA"/>
    <w:rsid w:val="001D6D87"/>
    <w:rsid w:val="001D729A"/>
    <w:rsid w:val="001E1E88"/>
    <w:rsid w:val="001E2F0F"/>
    <w:rsid w:val="001E7CFC"/>
    <w:rsid w:val="001F2129"/>
    <w:rsid w:val="00203BCD"/>
    <w:rsid w:val="0020587D"/>
    <w:rsid w:val="00211E3B"/>
    <w:rsid w:val="00217F27"/>
    <w:rsid w:val="0022521D"/>
    <w:rsid w:val="002274B7"/>
    <w:rsid w:val="00235354"/>
    <w:rsid w:val="00237A8F"/>
    <w:rsid w:val="00251DF1"/>
    <w:rsid w:val="00253807"/>
    <w:rsid w:val="0027346B"/>
    <w:rsid w:val="00276123"/>
    <w:rsid w:val="0028516A"/>
    <w:rsid w:val="00290E6C"/>
    <w:rsid w:val="002931A2"/>
    <w:rsid w:val="00293B31"/>
    <w:rsid w:val="00296A48"/>
    <w:rsid w:val="002A7953"/>
    <w:rsid w:val="002C25F7"/>
    <w:rsid w:val="002C621F"/>
    <w:rsid w:val="002D0CBF"/>
    <w:rsid w:val="002D5DA3"/>
    <w:rsid w:val="002D700D"/>
    <w:rsid w:val="002E03BD"/>
    <w:rsid w:val="002E09DB"/>
    <w:rsid w:val="002E778A"/>
    <w:rsid w:val="002F43BB"/>
    <w:rsid w:val="003025D1"/>
    <w:rsid w:val="00307FCD"/>
    <w:rsid w:val="00322C3B"/>
    <w:rsid w:val="00343D07"/>
    <w:rsid w:val="0034646A"/>
    <w:rsid w:val="00356522"/>
    <w:rsid w:val="00356644"/>
    <w:rsid w:val="003720DF"/>
    <w:rsid w:val="003733D3"/>
    <w:rsid w:val="0037726F"/>
    <w:rsid w:val="003870A8"/>
    <w:rsid w:val="00393D80"/>
    <w:rsid w:val="003A1C10"/>
    <w:rsid w:val="003B26A8"/>
    <w:rsid w:val="003C364C"/>
    <w:rsid w:val="003D7700"/>
    <w:rsid w:val="003F110E"/>
    <w:rsid w:val="0040360F"/>
    <w:rsid w:val="0041274C"/>
    <w:rsid w:val="00426EDA"/>
    <w:rsid w:val="00430C39"/>
    <w:rsid w:val="00437E6C"/>
    <w:rsid w:val="00442F34"/>
    <w:rsid w:val="00446046"/>
    <w:rsid w:val="0044777F"/>
    <w:rsid w:val="00452565"/>
    <w:rsid w:val="004604A9"/>
    <w:rsid w:val="004676AA"/>
    <w:rsid w:val="004737B0"/>
    <w:rsid w:val="00477540"/>
    <w:rsid w:val="004A38F1"/>
    <w:rsid w:val="004B134F"/>
    <w:rsid w:val="004B1399"/>
    <w:rsid w:val="004B546A"/>
    <w:rsid w:val="004C4889"/>
    <w:rsid w:val="004E1DE5"/>
    <w:rsid w:val="004E64EB"/>
    <w:rsid w:val="004F307C"/>
    <w:rsid w:val="004F7BB1"/>
    <w:rsid w:val="00505A63"/>
    <w:rsid w:val="005262EE"/>
    <w:rsid w:val="00547AD5"/>
    <w:rsid w:val="00551D00"/>
    <w:rsid w:val="0057230C"/>
    <w:rsid w:val="0059380A"/>
    <w:rsid w:val="00595A32"/>
    <w:rsid w:val="00595B45"/>
    <w:rsid w:val="005963D5"/>
    <w:rsid w:val="005A01B3"/>
    <w:rsid w:val="005B108B"/>
    <w:rsid w:val="005B4455"/>
    <w:rsid w:val="005B712B"/>
    <w:rsid w:val="005D3380"/>
    <w:rsid w:val="005D48FE"/>
    <w:rsid w:val="005E1CE0"/>
    <w:rsid w:val="005E306F"/>
    <w:rsid w:val="006051E5"/>
    <w:rsid w:val="00605D5B"/>
    <w:rsid w:val="0062721C"/>
    <w:rsid w:val="00631E9E"/>
    <w:rsid w:val="00643006"/>
    <w:rsid w:val="006533FB"/>
    <w:rsid w:val="0069166C"/>
    <w:rsid w:val="00694518"/>
    <w:rsid w:val="006964B8"/>
    <w:rsid w:val="00697E87"/>
    <w:rsid w:val="006D171F"/>
    <w:rsid w:val="006D6900"/>
    <w:rsid w:val="006D7B81"/>
    <w:rsid w:val="006E2DF5"/>
    <w:rsid w:val="006F63D7"/>
    <w:rsid w:val="00702CDD"/>
    <w:rsid w:val="00703408"/>
    <w:rsid w:val="00707580"/>
    <w:rsid w:val="0071287F"/>
    <w:rsid w:val="0071304B"/>
    <w:rsid w:val="00715E1A"/>
    <w:rsid w:val="00717FFB"/>
    <w:rsid w:val="00721F09"/>
    <w:rsid w:val="00726710"/>
    <w:rsid w:val="00737F19"/>
    <w:rsid w:val="007456D9"/>
    <w:rsid w:val="007535C3"/>
    <w:rsid w:val="007654FF"/>
    <w:rsid w:val="007673CF"/>
    <w:rsid w:val="00775799"/>
    <w:rsid w:val="00777FBE"/>
    <w:rsid w:val="00780E95"/>
    <w:rsid w:val="00792363"/>
    <w:rsid w:val="00793D2C"/>
    <w:rsid w:val="007A7BF4"/>
    <w:rsid w:val="007B3C05"/>
    <w:rsid w:val="007E00E0"/>
    <w:rsid w:val="007E3D2C"/>
    <w:rsid w:val="007E7C0F"/>
    <w:rsid w:val="00812D05"/>
    <w:rsid w:val="00822D19"/>
    <w:rsid w:val="00846F47"/>
    <w:rsid w:val="008471D1"/>
    <w:rsid w:val="00851B8B"/>
    <w:rsid w:val="00853BA3"/>
    <w:rsid w:val="00862D1D"/>
    <w:rsid w:val="00865231"/>
    <w:rsid w:val="008737AB"/>
    <w:rsid w:val="00884C44"/>
    <w:rsid w:val="008A047F"/>
    <w:rsid w:val="008B05AD"/>
    <w:rsid w:val="008B1CF0"/>
    <w:rsid w:val="008C3C0B"/>
    <w:rsid w:val="008D615A"/>
    <w:rsid w:val="008F194A"/>
    <w:rsid w:val="008F1BDF"/>
    <w:rsid w:val="00907EF8"/>
    <w:rsid w:val="00912341"/>
    <w:rsid w:val="009218FC"/>
    <w:rsid w:val="009237DB"/>
    <w:rsid w:val="0093294C"/>
    <w:rsid w:val="00940DFA"/>
    <w:rsid w:val="00953A42"/>
    <w:rsid w:val="00955FC6"/>
    <w:rsid w:val="00974C1F"/>
    <w:rsid w:val="0098723E"/>
    <w:rsid w:val="009A2FA1"/>
    <w:rsid w:val="009A7825"/>
    <w:rsid w:val="009C6035"/>
    <w:rsid w:val="009C68DB"/>
    <w:rsid w:val="009D3ACE"/>
    <w:rsid w:val="009D4399"/>
    <w:rsid w:val="009E4782"/>
    <w:rsid w:val="009F1F5A"/>
    <w:rsid w:val="009F4ABE"/>
    <w:rsid w:val="009F6D4A"/>
    <w:rsid w:val="00A00090"/>
    <w:rsid w:val="00A0336E"/>
    <w:rsid w:val="00A1388C"/>
    <w:rsid w:val="00A22C4B"/>
    <w:rsid w:val="00A23EA8"/>
    <w:rsid w:val="00A25CDB"/>
    <w:rsid w:val="00A35D42"/>
    <w:rsid w:val="00A42B37"/>
    <w:rsid w:val="00A55C94"/>
    <w:rsid w:val="00A61B70"/>
    <w:rsid w:val="00A6209E"/>
    <w:rsid w:val="00A62A63"/>
    <w:rsid w:val="00A67B4E"/>
    <w:rsid w:val="00A73DD7"/>
    <w:rsid w:val="00A9074F"/>
    <w:rsid w:val="00AA1C2F"/>
    <w:rsid w:val="00AA216D"/>
    <w:rsid w:val="00AA4A86"/>
    <w:rsid w:val="00AA590C"/>
    <w:rsid w:val="00AA5A68"/>
    <w:rsid w:val="00AC1794"/>
    <w:rsid w:val="00AC4C7B"/>
    <w:rsid w:val="00AE0623"/>
    <w:rsid w:val="00AE4B5E"/>
    <w:rsid w:val="00AF6CD3"/>
    <w:rsid w:val="00B02B8E"/>
    <w:rsid w:val="00B11E0D"/>
    <w:rsid w:val="00B16196"/>
    <w:rsid w:val="00B24EFD"/>
    <w:rsid w:val="00B51E35"/>
    <w:rsid w:val="00B53ECB"/>
    <w:rsid w:val="00B57D8B"/>
    <w:rsid w:val="00B641D0"/>
    <w:rsid w:val="00B76B50"/>
    <w:rsid w:val="00B76F19"/>
    <w:rsid w:val="00B81E8E"/>
    <w:rsid w:val="00BA42FE"/>
    <w:rsid w:val="00BC48C5"/>
    <w:rsid w:val="00BC550A"/>
    <w:rsid w:val="00BE2AB4"/>
    <w:rsid w:val="00BE2CA2"/>
    <w:rsid w:val="00BF562E"/>
    <w:rsid w:val="00BF612A"/>
    <w:rsid w:val="00C0067C"/>
    <w:rsid w:val="00C0234F"/>
    <w:rsid w:val="00C20E04"/>
    <w:rsid w:val="00C231FC"/>
    <w:rsid w:val="00C23990"/>
    <w:rsid w:val="00C3163E"/>
    <w:rsid w:val="00C51ED2"/>
    <w:rsid w:val="00C52AC7"/>
    <w:rsid w:val="00C545B9"/>
    <w:rsid w:val="00C65328"/>
    <w:rsid w:val="00C670DF"/>
    <w:rsid w:val="00C7215C"/>
    <w:rsid w:val="00C77EDA"/>
    <w:rsid w:val="00C9144B"/>
    <w:rsid w:val="00C9568E"/>
    <w:rsid w:val="00CA6AE9"/>
    <w:rsid w:val="00CA6DE9"/>
    <w:rsid w:val="00CB01D0"/>
    <w:rsid w:val="00CB7776"/>
    <w:rsid w:val="00D04C69"/>
    <w:rsid w:val="00D235E8"/>
    <w:rsid w:val="00D40B94"/>
    <w:rsid w:val="00D451BF"/>
    <w:rsid w:val="00D46E8C"/>
    <w:rsid w:val="00D5690D"/>
    <w:rsid w:val="00D65FCD"/>
    <w:rsid w:val="00D6692F"/>
    <w:rsid w:val="00D7024D"/>
    <w:rsid w:val="00D71965"/>
    <w:rsid w:val="00D7465C"/>
    <w:rsid w:val="00D840BC"/>
    <w:rsid w:val="00DA2DDA"/>
    <w:rsid w:val="00DA551E"/>
    <w:rsid w:val="00DB1F55"/>
    <w:rsid w:val="00DB75A8"/>
    <w:rsid w:val="00DD1C71"/>
    <w:rsid w:val="00DD3B62"/>
    <w:rsid w:val="00DF05CE"/>
    <w:rsid w:val="00DF1256"/>
    <w:rsid w:val="00DF7E5C"/>
    <w:rsid w:val="00E02F96"/>
    <w:rsid w:val="00E13CF7"/>
    <w:rsid w:val="00E2602B"/>
    <w:rsid w:val="00E36C35"/>
    <w:rsid w:val="00E4163F"/>
    <w:rsid w:val="00E46567"/>
    <w:rsid w:val="00E46B7E"/>
    <w:rsid w:val="00E521CD"/>
    <w:rsid w:val="00E57108"/>
    <w:rsid w:val="00E63CDF"/>
    <w:rsid w:val="00E65B00"/>
    <w:rsid w:val="00E71D93"/>
    <w:rsid w:val="00E71E50"/>
    <w:rsid w:val="00E86CDE"/>
    <w:rsid w:val="00E9180F"/>
    <w:rsid w:val="00E91AA9"/>
    <w:rsid w:val="00EA34EA"/>
    <w:rsid w:val="00EA5824"/>
    <w:rsid w:val="00EC1A09"/>
    <w:rsid w:val="00EC5ED2"/>
    <w:rsid w:val="00EE7B6E"/>
    <w:rsid w:val="00EE7F4E"/>
    <w:rsid w:val="00EF12C1"/>
    <w:rsid w:val="00F10F6C"/>
    <w:rsid w:val="00F1656C"/>
    <w:rsid w:val="00F26FD0"/>
    <w:rsid w:val="00F275C9"/>
    <w:rsid w:val="00F40378"/>
    <w:rsid w:val="00F4138A"/>
    <w:rsid w:val="00F423C4"/>
    <w:rsid w:val="00F5071B"/>
    <w:rsid w:val="00F53944"/>
    <w:rsid w:val="00F66A53"/>
    <w:rsid w:val="00FA5B35"/>
    <w:rsid w:val="00FA71D6"/>
    <w:rsid w:val="00FA772B"/>
    <w:rsid w:val="00FB1BCB"/>
    <w:rsid w:val="00FB4543"/>
    <w:rsid w:val="00FB634D"/>
    <w:rsid w:val="00FD0458"/>
    <w:rsid w:val="00FE33F4"/>
    <w:rsid w:val="00FE3BDB"/>
    <w:rsid w:val="00FE7A91"/>
    <w:rsid w:val="00FF7E98"/>
    <w:rsid w:val="016259EF"/>
    <w:rsid w:val="01A42690"/>
    <w:rsid w:val="024D3C4D"/>
    <w:rsid w:val="033A0B59"/>
    <w:rsid w:val="04E905FC"/>
    <w:rsid w:val="057A5042"/>
    <w:rsid w:val="06910B21"/>
    <w:rsid w:val="06E30E7B"/>
    <w:rsid w:val="06F62F25"/>
    <w:rsid w:val="07305E02"/>
    <w:rsid w:val="0C3E5729"/>
    <w:rsid w:val="0E433F70"/>
    <w:rsid w:val="0E470818"/>
    <w:rsid w:val="0F7741A5"/>
    <w:rsid w:val="0F985BD3"/>
    <w:rsid w:val="106B6B91"/>
    <w:rsid w:val="1207200C"/>
    <w:rsid w:val="127F7834"/>
    <w:rsid w:val="12D76624"/>
    <w:rsid w:val="15777B32"/>
    <w:rsid w:val="170C516E"/>
    <w:rsid w:val="17543205"/>
    <w:rsid w:val="17F42298"/>
    <w:rsid w:val="19324BF0"/>
    <w:rsid w:val="19D37F44"/>
    <w:rsid w:val="1A430124"/>
    <w:rsid w:val="1F5609FF"/>
    <w:rsid w:val="1F58673A"/>
    <w:rsid w:val="1F783225"/>
    <w:rsid w:val="20DD677B"/>
    <w:rsid w:val="22822BC4"/>
    <w:rsid w:val="249B37EE"/>
    <w:rsid w:val="25C00B9B"/>
    <w:rsid w:val="26354647"/>
    <w:rsid w:val="2685125D"/>
    <w:rsid w:val="28F92EA1"/>
    <w:rsid w:val="29213B67"/>
    <w:rsid w:val="2AE54300"/>
    <w:rsid w:val="2BCF7CD2"/>
    <w:rsid w:val="2D8B51DA"/>
    <w:rsid w:val="2DD07A98"/>
    <w:rsid w:val="2E1D7503"/>
    <w:rsid w:val="2EE26818"/>
    <w:rsid w:val="2FCA6136"/>
    <w:rsid w:val="31E766CF"/>
    <w:rsid w:val="322F7E9C"/>
    <w:rsid w:val="33C401B3"/>
    <w:rsid w:val="366357E4"/>
    <w:rsid w:val="37EA3B88"/>
    <w:rsid w:val="39052E0E"/>
    <w:rsid w:val="391D36EA"/>
    <w:rsid w:val="39EF7941"/>
    <w:rsid w:val="3B6F05C2"/>
    <w:rsid w:val="3E1E5AC0"/>
    <w:rsid w:val="3E7307BE"/>
    <w:rsid w:val="40C7200B"/>
    <w:rsid w:val="41E62B86"/>
    <w:rsid w:val="42AA09E7"/>
    <w:rsid w:val="42D303B5"/>
    <w:rsid w:val="438D39EA"/>
    <w:rsid w:val="43D73883"/>
    <w:rsid w:val="45C119B4"/>
    <w:rsid w:val="47CF5E77"/>
    <w:rsid w:val="482D22AC"/>
    <w:rsid w:val="48DB7D1E"/>
    <w:rsid w:val="49846869"/>
    <w:rsid w:val="49D7711B"/>
    <w:rsid w:val="4C5C0F98"/>
    <w:rsid w:val="4CE0290C"/>
    <w:rsid w:val="4E7C0240"/>
    <w:rsid w:val="4EDB1038"/>
    <w:rsid w:val="4F3E6996"/>
    <w:rsid w:val="506B14BC"/>
    <w:rsid w:val="50751D2D"/>
    <w:rsid w:val="50E8742D"/>
    <w:rsid w:val="514653B7"/>
    <w:rsid w:val="52E856EB"/>
    <w:rsid w:val="538B730D"/>
    <w:rsid w:val="54D64BA0"/>
    <w:rsid w:val="57D422E3"/>
    <w:rsid w:val="57FA2F43"/>
    <w:rsid w:val="580C0BA0"/>
    <w:rsid w:val="59983F8B"/>
    <w:rsid w:val="5A5611D3"/>
    <w:rsid w:val="5BA23791"/>
    <w:rsid w:val="5D4F65CC"/>
    <w:rsid w:val="5EA75271"/>
    <w:rsid w:val="5F1D0D4E"/>
    <w:rsid w:val="5F2578DF"/>
    <w:rsid w:val="60374F2C"/>
    <w:rsid w:val="60D45AB8"/>
    <w:rsid w:val="616101E8"/>
    <w:rsid w:val="620C2D39"/>
    <w:rsid w:val="63970E35"/>
    <w:rsid w:val="642202B3"/>
    <w:rsid w:val="648F0352"/>
    <w:rsid w:val="64B34361"/>
    <w:rsid w:val="65013CE8"/>
    <w:rsid w:val="652C3D0D"/>
    <w:rsid w:val="668D5EFB"/>
    <w:rsid w:val="66E968C6"/>
    <w:rsid w:val="67C0345F"/>
    <w:rsid w:val="68D54E7F"/>
    <w:rsid w:val="6A075DD0"/>
    <w:rsid w:val="6A21745C"/>
    <w:rsid w:val="6E8D19B9"/>
    <w:rsid w:val="6F924AE7"/>
    <w:rsid w:val="71B90D69"/>
    <w:rsid w:val="72D27379"/>
    <w:rsid w:val="73C21ECC"/>
    <w:rsid w:val="73EA33DD"/>
    <w:rsid w:val="75077270"/>
    <w:rsid w:val="75717FAB"/>
    <w:rsid w:val="76224018"/>
    <w:rsid w:val="765012C0"/>
    <w:rsid w:val="76AC1EB2"/>
    <w:rsid w:val="78320E41"/>
    <w:rsid w:val="7D464C81"/>
    <w:rsid w:val="7E2E53AE"/>
    <w:rsid w:val="7E94183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semiHidden="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5" w:lineRule="atLeast"/>
      <w:ind w:left="1"/>
      <w:jc w:val="both"/>
      <w:textAlignment w:val="bottom"/>
    </w:pPr>
    <w:rPr>
      <w:rFonts w:ascii="Times New Roman" w:hAnsi="Times New Roman" w:eastAsia="宋体" w:cs="Times New Roman"/>
      <w:kern w:val="0"/>
      <w:sz w:val="20"/>
      <w:szCs w:val="20"/>
      <w:lang w:val="en-US" w:eastAsia="zh-CN" w:bidi="ar-SA"/>
    </w:rPr>
  </w:style>
  <w:style w:type="paragraph" w:styleId="2">
    <w:name w:val="heading 1"/>
    <w:basedOn w:val="1"/>
    <w:next w:val="3"/>
    <w:link w:val="22"/>
    <w:qFormat/>
    <w:uiPriority w:val="99"/>
    <w:pPr>
      <w:spacing w:before="104" w:after="104" w:line="240" w:lineRule="atLeast"/>
      <w:jc w:val="center"/>
      <w:outlineLvl w:val="0"/>
    </w:pPr>
    <w:rPr>
      <w:rFonts w:ascii="Arial" w:hAnsi="Arial" w:eastAsia="黑体"/>
      <w:b/>
      <w:sz w:val="32"/>
    </w:rPr>
  </w:style>
  <w:style w:type="paragraph" w:styleId="3">
    <w:name w:val="heading 2"/>
    <w:basedOn w:val="1"/>
    <w:next w:val="4"/>
    <w:link w:val="23"/>
    <w:qFormat/>
    <w:uiPriority w:val="99"/>
    <w:pPr>
      <w:spacing w:line="240" w:lineRule="atLeast"/>
      <w:jc w:val="center"/>
      <w:outlineLvl w:val="1"/>
    </w:pPr>
    <w:rPr>
      <w:sz w:val="28"/>
    </w:rPr>
  </w:style>
  <w:style w:type="paragraph" w:styleId="4">
    <w:name w:val="heading 3"/>
    <w:basedOn w:val="1"/>
    <w:next w:val="1"/>
    <w:link w:val="24"/>
    <w:qFormat/>
    <w:uiPriority w:val="99"/>
    <w:pPr>
      <w:spacing w:before="104" w:after="104"/>
      <w:outlineLvl w:val="2"/>
    </w:pPr>
    <w:rPr>
      <w:rFonts w:eastAsia="黑体"/>
    </w:rPr>
  </w:style>
  <w:style w:type="character" w:default="1" w:styleId="19">
    <w:name w:val="Default Paragraph Font"/>
    <w:semiHidden/>
    <w:qFormat/>
    <w:uiPriority w:val="99"/>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38"/>
    <w:qFormat/>
    <w:uiPriority w:val="99"/>
    <w:rPr>
      <w:rFonts w:ascii="宋体"/>
      <w:sz w:val="18"/>
      <w:szCs w:val="18"/>
    </w:rPr>
  </w:style>
  <w:style w:type="paragraph" w:styleId="6">
    <w:name w:val="Body Text"/>
    <w:basedOn w:val="1"/>
    <w:link w:val="51"/>
    <w:qFormat/>
    <w:uiPriority w:val="99"/>
    <w:pPr>
      <w:spacing w:line="240" w:lineRule="auto"/>
      <w:ind w:left="0"/>
      <w:textAlignment w:val="auto"/>
    </w:pPr>
    <w:rPr>
      <w:kern w:val="2"/>
      <w:sz w:val="28"/>
    </w:rPr>
  </w:style>
  <w:style w:type="paragraph" w:styleId="7">
    <w:name w:val="toc 3"/>
    <w:basedOn w:val="1"/>
    <w:next w:val="1"/>
    <w:qFormat/>
    <w:uiPriority w:val="99"/>
    <w:pPr>
      <w:spacing w:line="305" w:lineRule="auto"/>
      <w:ind w:left="419"/>
    </w:pPr>
  </w:style>
  <w:style w:type="paragraph" w:styleId="8">
    <w:name w:val="Balloon Text"/>
    <w:basedOn w:val="1"/>
    <w:link w:val="36"/>
    <w:qFormat/>
    <w:uiPriority w:val="99"/>
    <w:pPr>
      <w:spacing w:line="240" w:lineRule="auto"/>
    </w:pPr>
    <w:rPr>
      <w:sz w:val="18"/>
      <w:szCs w:val="18"/>
    </w:rPr>
  </w:style>
  <w:style w:type="paragraph" w:styleId="9">
    <w:name w:val="footer"/>
    <w:basedOn w:val="1"/>
    <w:link w:val="35"/>
    <w:qFormat/>
    <w:uiPriority w:val="99"/>
    <w:pPr>
      <w:tabs>
        <w:tab w:val="center" w:pos="4153"/>
        <w:tab w:val="right" w:pos="8306"/>
      </w:tabs>
      <w:snapToGrid w:val="0"/>
      <w:jc w:val="center"/>
    </w:pPr>
    <w:rPr>
      <w:sz w:val="18"/>
    </w:rPr>
  </w:style>
  <w:style w:type="paragraph" w:styleId="10">
    <w:name w:val="header"/>
    <w:basedOn w:val="1"/>
    <w:link w:val="3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1">
    <w:name w:val="toc 1"/>
    <w:basedOn w:val="1"/>
    <w:next w:val="1"/>
    <w:qFormat/>
    <w:uiPriority w:val="99"/>
    <w:pPr>
      <w:spacing w:after="104" w:line="240" w:lineRule="atLeast"/>
      <w:jc w:val="left"/>
    </w:pPr>
  </w:style>
  <w:style w:type="paragraph" w:styleId="12">
    <w:name w:val="toc 4"/>
    <w:basedOn w:val="1"/>
    <w:next w:val="1"/>
    <w:qFormat/>
    <w:uiPriority w:val="99"/>
    <w:pPr>
      <w:spacing w:line="305" w:lineRule="auto"/>
      <w:ind w:left="419" w:firstLine="629"/>
    </w:pPr>
  </w:style>
  <w:style w:type="paragraph" w:styleId="13">
    <w:name w:val="toc 2"/>
    <w:basedOn w:val="1"/>
    <w:next w:val="1"/>
    <w:qFormat/>
    <w:uiPriority w:val="99"/>
    <w:pPr>
      <w:spacing w:line="305" w:lineRule="auto"/>
      <w:ind w:left="419"/>
    </w:pPr>
  </w:style>
  <w:style w:type="paragraph" w:styleId="14">
    <w:name w:val="Normal (Web)"/>
    <w:basedOn w:val="1"/>
    <w:qFormat/>
    <w:uiPriority w:val="99"/>
    <w:pPr>
      <w:widowControl/>
      <w:spacing w:before="100" w:beforeAutospacing="1" w:after="100" w:afterAutospacing="1" w:line="240" w:lineRule="auto"/>
      <w:ind w:left="0"/>
      <w:jc w:val="left"/>
      <w:textAlignment w:val="auto"/>
    </w:pPr>
    <w:rPr>
      <w:rFonts w:ascii="宋体" w:hAnsi="宋体" w:cs="宋体"/>
      <w:sz w:val="24"/>
      <w:szCs w:val="24"/>
    </w:rPr>
  </w:style>
  <w:style w:type="paragraph" w:styleId="15">
    <w:name w:val="Title"/>
    <w:basedOn w:val="1"/>
    <w:next w:val="16"/>
    <w:link w:val="37"/>
    <w:qFormat/>
    <w:uiPriority w:val="99"/>
    <w:pPr>
      <w:spacing w:before="209" w:after="209" w:line="240" w:lineRule="atLeast"/>
      <w:jc w:val="center"/>
    </w:pPr>
    <w:rPr>
      <w:rFonts w:ascii="Arial" w:hAnsi="Arial" w:eastAsia="黑体"/>
      <w:sz w:val="52"/>
    </w:rPr>
  </w:style>
  <w:style w:type="paragraph" w:customStyle="1" w:styleId="16">
    <w:name w:val="文章副标题"/>
    <w:basedOn w:val="1"/>
    <w:next w:val="2"/>
    <w:qFormat/>
    <w:uiPriority w:val="99"/>
    <w:pPr>
      <w:spacing w:before="104" w:after="104" w:line="240" w:lineRule="atLeast"/>
      <w:jc w:val="center"/>
    </w:pPr>
    <w:rPr>
      <w:sz w:val="36"/>
    </w:rPr>
  </w:style>
  <w:style w:type="table" w:styleId="18">
    <w:name w:val="Table Grid"/>
    <w:basedOn w:val="17"/>
    <w:qFormat/>
    <w:uiPriority w:val="99"/>
    <w:pPr>
      <w:ind w:left="50" w:leftChars="50" w:right="50" w:rightChars="50"/>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99"/>
    <w:rPr>
      <w:rFonts w:cs="Times New Roman"/>
    </w:rPr>
  </w:style>
  <w:style w:type="character" w:styleId="21">
    <w:name w:val="Hyperlink"/>
    <w:basedOn w:val="19"/>
    <w:qFormat/>
    <w:uiPriority w:val="99"/>
    <w:rPr>
      <w:rFonts w:cs="Times New Roman"/>
      <w:color w:val="0000FF"/>
      <w:u w:val="single"/>
    </w:rPr>
  </w:style>
  <w:style w:type="character" w:customStyle="1" w:styleId="22">
    <w:name w:val="Heading 1 Char"/>
    <w:basedOn w:val="19"/>
    <w:link w:val="2"/>
    <w:qFormat/>
    <w:uiPriority w:val="9"/>
    <w:rPr>
      <w:b/>
      <w:bCs/>
      <w:kern w:val="44"/>
      <w:sz w:val="44"/>
      <w:szCs w:val="44"/>
    </w:rPr>
  </w:style>
  <w:style w:type="character" w:customStyle="1" w:styleId="23">
    <w:name w:val="Heading 2 Char"/>
    <w:basedOn w:val="19"/>
    <w:link w:val="3"/>
    <w:semiHidden/>
    <w:qFormat/>
    <w:uiPriority w:val="9"/>
    <w:rPr>
      <w:rFonts w:asciiTheme="majorHAnsi" w:hAnsiTheme="majorHAnsi" w:eastAsiaTheme="majorEastAsia" w:cstheme="majorBidi"/>
      <w:b/>
      <w:bCs/>
      <w:kern w:val="0"/>
      <w:sz w:val="32"/>
      <w:szCs w:val="32"/>
    </w:rPr>
  </w:style>
  <w:style w:type="character" w:customStyle="1" w:styleId="24">
    <w:name w:val="Heading 3 Char"/>
    <w:basedOn w:val="19"/>
    <w:link w:val="4"/>
    <w:semiHidden/>
    <w:qFormat/>
    <w:uiPriority w:val="9"/>
    <w:rPr>
      <w:b/>
      <w:bCs/>
      <w:kern w:val="0"/>
      <w:sz w:val="32"/>
      <w:szCs w:val="32"/>
    </w:rPr>
  </w:style>
  <w:style w:type="character" w:customStyle="1" w:styleId="25">
    <w:name w:val="段 Char1"/>
    <w:link w:val="26"/>
    <w:qFormat/>
    <w:locked/>
    <w:uiPriority w:val="99"/>
    <w:rPr>
      <w:rFonts w:ascii="宋体" w:eastAsia="宋体"/>
      <w:sz w:val="21"/>
      <w:lang w:val="en-US" w:eastAsia="zh-CN"/>
    </w:rPr>
  </w:style>
  <w:style w:type="paragraph" w:customStyle="1" w:styleId="26">
    <w:name w:val="段"/>
    <w:link w:val="25"/>
    <w:qFormat/>
    <w:uiPriority w:val="99"/>
    <w:pPr>
      <w:autoSpaceDE w:val="0"/>
      <w:autoSpaceDN w:val="0"/>
      <w:ind w:firstLine="200" w:firstLineChars="200"/>
      <w:jc w:val="both"/>
    </w:pPr>
    <w:rPr>
      <w:rFonts w:ascii="宋体" w:hAnsi="宋体" w:eastAsia="宋体" w:cs="宋体"/>
      <w:kern w:val="0"/>
      <w:sz w:val="20"/>
      <w:szCs w:val="21"/>
      <w:lang w:val="en-US" w:eastAsia="zh-CN" w:bidi="ar-SA"/>
    </w:rPr>
  </w:style>
  <w:style w:type="character" w:customStyle="1" w:styleId="27">
    <w:name w:val="No Spacing Char"/>
    <w:basedOn w:val="19"/>
    <w:link w:val="28"/>
    <w:qFormat/>
    <w:locked/>
    <w:uiPriority w:val="99"/>
    <w:rPr>
      <w:rFonts w:ascii="Calibri" w:hAnsi="Calibri" w:cs="Times New Roman"/>
      <w:sz w:val="22"/>
      <w:szCs w:val="22"/>
      <w:lang w:val="en-US" w:eastAsia="zh-CN" w:bidi="ar-SA"/>
    </w:rPr>
  </w:style>
  <w:style w:type="paragraph" w:styleId="28">
    <w:name w:val="No Spacing"/>
    <w:link w:val="27"/>
    <w:qFormat/>
    <w:uiPriority w:val="99"/>
    <w:rPr>
      <w:rFonts w:ascii="Calibri" w:hAnsi="Calibri" w:eastAsia="宋体" w:cs="Times New Roman"/>
      <w:kern w:val="0"/>
      <w:sz w:val="22"/>
      <w:szCs w:val="22"/>
      <w:lang w:val="en-US" w:eastAsia="zh-CN" w:bidi="ar-SA"/>
    </w:rPr>
  </w:style>
  <w:style w:type="character" w:customStyle="1" w:styleId="29">
    <w:name w:val="Footer Char"/>
    <w:basedOn w:val="19"/>
    <w:link w:val="9"/>
    <w:qFormat/>
    <w:locked/>
    <w:uiPriority w:val="99"/>
    <w:rPr>
      <w:rFonts w:cs="Times New Roman"/>
      <w:sz w:val="18"/>
    </w:rPr>
  </w:style>
  <w:style w:type="character" w:customStyle="1" w:styleId="30">
    <w:name w:val="Balloon Text Char"/>
    <w:basedOn w:val="19"/>
    <w:link w:val="8"/>
    <w:qFormat/>
    <w:locked/>
    <w:uiPriority w:val="99"/>
    <w:rPr>
      <w:rFonts w:cs="Times New Roman"/>
      <w:sz w:val="18"/>
      <w:szCs w:val="18"/>
    </w:rPr>
  </w:style>
  <w:style w:type="character" w:customStyle="1" w:styleId="31">
    <w:name w:val="链接"/>
    <w:basedOn w:val="19"/>
    <w:qFormat/>
    <w:uiPriority w:val="99"/>
    <w:rPr>
      <w:rFonts w:cs="Times New Roman"/>
      <w:color w:val="0000FF"/>
      <w:u w:val="single" w:color="0000FF"/>
    </w:rPr>
  </w:style>
  <w:style w:type="character" w:customStyle="1" w:styleId="32">
    <w:name w:val="Header Char"/>
    <w:basedOn w:val="19"/>
    <w:link w:val="10"/>
    <w:qFormat/>
    <w:locked/>
    <w:uiPriority w:val="99"/>
    <w:rPr>
      <w:rFonts w:cs="Times New Roman"/>
      <w:sz w:val="18"/>
    </w:rPr>
  </w:style>
  <w:style w:type="character" w:customStyle="1" w:styleId="33">
    <w:name w:val="Document Map Char"/>
    <w:basedOn w:val="19"/>
    <w:link w:val="5"/>
    <w:qFormat/>
    <w:locked/>
    <w:uiPriority w:val="99"/>
    <w:rPr>
      <w:rFonts w:ascii="宋体" w:cs="Times New Roman"/>
      <w:sz w:val="18"/>
      <w:szCs w:val="18"/>
    </w:rPr>
  </w:style>
  <w:style w:type="character" w:customStyle="1" w:styleId="34">
    <w:name w:val="Header Char1"/>
    <w:basedOn w:val="19"/>
    <w:link w:val="10"/>
    <w:semiHidden/>
    <w:qFormat/>
    <w:uiPriority w:val="99"/>
    <w:rPr>
      <w:kern w:val="0"/>
      <w:sz w:val="18"/>
      <w:szCs w:val="18"/>
    </w:rPr>
  </w:style>
  <w:style w:type="character" w:customStyle="1" w:styleId="35">
    <w:name w:val="Footer Char1"/>
    <w:basedOn w:val="19"/>
    <w:link w:val="9"/>
    <w:semiHidden/>
    <w:qFormat/>
    <w:uiPriority w:val="99"/>
    <w:rPr>
      <w:kern w:val="0"/>
      <w:sz w:val="18"/>
      <w:szCs w:val="18"/>
    </w:rPr>
  </w:style>
  <w:style w:type="character" w:customStyle="1" w:styleId="36">
    <w:name w:val="Balloon Text Char1"/>
    <w:basedOn w:val="19"/>
    <w:link w:val="8"/>
    <w:semiHidden/>
    <w:qFormat/>
    <w:uiPriority w:val="99"/>
    <w:rPr>
      <w:kern w:val="0"/>
      <w:sz w:val="0"/>
      <w:szCs w:val="0"/>
    </w:rPr>
  </w:style>
  <w:style w:type="character" w:customStyle="1" w:styleId="37">
    <w:name w:val="Title Char"/>
    <w:basedOn w:val="19"/>
    <w:link w:val="15"/>
    <w:qFormat/>
    <w:uiPriority w:val="10"/>
    <w:rPr>
      <w:rFonts w:asciiTheme="majorHAnsi" w:hAnsiTheme="majorHAnsi" w:cstheme="majorBidi"/>
      <w:b/>
      <w:bCs/>
      <w:kern w:val="0"/>
      <w:sz w:val="32"/>
      <w:szCs w:val="32"/>
    </w:rPr>
  </w:style>
  <w:style w:type="character" w:customStyle="1" w:styleId="38">
    <w:name w:val="Document Map Char1"/>
    <w:basedOn w:val="19"/>
    <w:link w:val="5"/>
    <w:semiHidden/>
    <w:qFormat/>
    <w:uiPriority w:val="99"/>
    <w:rPr>
      <w:kern w:val="0"/>
      <w:sz w:val="0"/>
      <w:szCs w:val="0"/>
    </w:rPr>
  </w:style>
  <w:style w:type="paragraph" w:customStyle="1" w:styleId="39">
    <w:name w:val="节2"/>
    <w:basedOn w:val="4"/>
    <w:qFormat/>
    <w:uiPriority w:val="99"/>
    <w:pPr>
      <w:keepNext/>
      <w:keepLines/>
      <w:adjustRightInd w:val="0"/>
      <w:snapToGrid w:val="0"/>
      <w:spacing w:beforeLines="35" w:afterLines="25" w:line="400" w:lineRule="exact"/>
      <w:ind w:left="0" w:firstLine="200" w:firstLineChars="200"/>
      <w:jc w:val="left"/>
      <w:textAlignment w:val="auto"/>
    </w:pPr>
    <w:rPr>
      <w:rFonts w:ascii="黑体" w:hAnsi="黑体" w:eastAsia="方正书宋简体" w:cs="黑体"/>
      <w:spacing w:val="4"/>
      <w:sz w:val="24"/>
      <w:szCs w:val="24"/>
      <w:lang w:val="zh-CN"/>
    </w:rPr>
  </w:style>
  <w:style w:type="paragraph" w:customStyle="1" w:styleId="40">
    <w:name w:val="目次、标准名称标题"/>
    <w:basedOn w:val="1"/>
    <w:next w:val="1"/>
    <w:qFormat/>
    <w:uiPriority w:val="99"/>
    <w:pPr>
      <w:widowControl/>
      <w:shd w:val="clear" w:color="auto" w:fill="FFFFFF"/>
      <w:spacing w:before="600" w:after="400" w:line="460" w:lineRule="exact"/>
      <w:ind w:left="0"/>
      <w:jc w:val="center"/>
      <w:textAlignment w:val="auto"/>
      <w:outlineLvl w:val="0"/>
    </w:pPr>
    <w:rPr>
      <w:rFonts w:ascii="黑体" w:eastAsia="黑体"/>
      <w:spacing w:val="4"/>
      <w:sz w:val="32"/>
      <w:szCs w:val="32"/>
    </w:rPr>
  </w:style>
  <w:style w:type="paragraph" w:customStyle="1" w:styleId="41">
    <w:name w:val="目录标题"/>
    <w:basedOn w:val="1"/>
    <w:next w:val="1"/>
    <w:qFormat/>
    <w:uiPriority w:val="99"/>
    <w:pPr>
      <w:spacing w:before="104" w:after="209" w:line="240" w:lineRule="atLeast"/>
      <w:jc w:val="center"/>
    </w:pPr>
    <w:rPr>
      <w:rFonts w:ascii="Arial" w:hAnsi="Arial" w:eastAsia="黑体"/>
      <w:spacing w:val="104"/>
      <w:sz w:val="44"/>
    </w:rPr>
  </w:style>
  <w:style w:type="paragraph" w:customStyle="1" w:styleId="42">
    <w:name w:val="节"/>
    <w:basedOn w:val="3"/>
    <w:qFormat/>
    <w:uiPriority w:val="99"/>
    <w:pPr>
      <w:keepNext/>
      <w:keepLines/>
      <w:adjustRightInd w:val="0"/>
      <w:snapToGrid w:val="0"/>
      <w:spacing w:afterLines="35" w:line="460" w:lineRule="exact"/>
      <w:ind w:left="0" w:firstLine="200" w:firstLineChars="200"/>
      <w:jc w:val="left"/>
      <w:textAlignment w:val="auto"/>
    </w:pPr>
    <w:rPr>
      <w:rFonts w:ascii="黑体" w:hAnsi="黑体" w:eastAsia="黑体"/>
      <w:bCs/>
      <w:spacing w:val="4"/>
      <w:kern w:val="2"/>
      <w:sz w:val="24"/>
      <w:szCs w:val="21"/>
      <w:lang w:val="zh-CN"/>
    </w:rPr>
  </w:style>
  <w:style w:type="paragraph" w:customStyle="1" w:styleId="43">
    <w:name w:val="Char Char Char Char Char Char Char Char Char Char"/>
    <w:basedOn w:val="1"/>
    <w:qFormat/>
    <w:uiPriority w:val="99"/>
    <w:pPr>
      <w:spacing w:line="240" w:lineRule="atLeast"/>
      <w:ind w:left="420" w:firstLine="420"/>
    </w:pPr>
  </w:style>
  <w:style w:type="paragraph" w:customStyle="1" w:styleId="44">
    <w:name w:val="Char"/>
    <w:basedOn w:val="1"/>
    <w:qFormat/>
    <w:uiPriority w:val="99"/>
    <w:pPr>
      <w:spacing w:line="360" w:lineRule="auto"/>
    </w:pPr>
  </w:style>
  <w:style w:type="paragraph" w:customStyle="1" w:styleId="45">
    <w:name w:val="Char1"/>
    <w:basedOn w:val="1"/>
    <w:qFormat/>
    <w:uiPriority w:val="99"/>
    <w:pPr>
      <w:widowControl/>
      <w:spacing w:after="160" w:line="240" w:lineRule="exact"/>
      <w:jc w:val="left"/>
    </w:pPr>
  </w:style>
  <w:style w:type="paragraph" w:customStyle="1" w:styleId="46">
    <w:name w:val="TOC Heading"/>
    <w:basedOn w:val="2"/>
    <w:next w:val="1"/>
    <w:qFormat/>
    <w:uiPriority w:val="99"/>
    <w:pPr>
      <w:keepNext/>
      <w:keepLines/>
      <w:widowControl/>
      <w:spacing w:before="480" w:after="0" w:line="276" w:lineRule="auto"/>
      <w:ind w:left="0"/>
      <w:jc w:val="left"/>
      <w:textAlignment w:val="auto"/>
      <w:outlineLvl w:val="9"/>
    </w:pPr>
    <w:rPr>
      <w:rFonts w:ascii="Cambria" w:hAnsi="Cambria" w:eastAsia="宋体"/>
      <w:b w:val="0"/>
      <w:bCs/>
      <w:color w:val="365F91"/>
      <w:sz w:val="28"/>
      <w:szCs w:val="28"/>
    </w:rPr>
  </w:style>
  <w:style w:type="paragraph" w:customStyle="1" w:styleId="47">
    <w:name w:val="WPS Plain"/>
    <w:qFormat/>
    <w:uiPriority w:val="99"/>
    <w:rPr>
      <w:rFonts w:ascii="Times New Roman" w:hAnsi="Times New Roman" w:eastAsia="宋体" w:cs="Times New Roman"/>
      <w:kern w:val="0"/>
      <w:sz w:val="20"/>
      <w:szCs w:val="20"/>
      <w:lang w:val="en-US" w:eastAsia="zh-CN" w:bidi="ar-SA"/>
    </w:rPr>
  </w:style>
  <w:style w:type="paragraph" w:customStyle="1" w:styleId="48">
    <w:name w:val="Char Char Char Char"/>
    <w:basedOn w:val="1"/>
    <w:next w:val="1"/>
    <w:qFormat/>
    <w:uiPriority w:val="99"/>
    <w:pPr>
      <w:widowControl/>
      <w:spacing w:after="160" w:line="240" w:lineRule="exact"/>
      <w:ind w:left="0"/>
      <w:jc w:val="left"/>
      <w:textAlignment w:val="auto"/>
    </w:pPr>
    <w:rPr>
      <w:rFonts w:ascii="Verdana" w:hAnsi="Verdana" w:eastAsia="仿宋_GB2312"/>
      <w:lang w:eastAsia="en-US"/>
    </w:rPr>
  </w:style>
  <w:style w:type="character" w:customStyle="1" w:styleId="49">
    <w:name w:val="Body Text Char"/>
    <w:qFormat/>
    <w:locked/>
    <w:uiPriority w:val="99"/>
    <w:rPr>
      <w:kern w:val="2"/>
      <w:sz w:val="28"/>
    </w:rPr>
  </w:style>
  <w:style w:type="character" w:customStyle="1" w:styleId="50">
    <w:name w:val="Body Text Char1"/>
    <w:basedOn w:val="19"/>
    <w:link w:val="6"/>
    <w:semiHidden/>
    <w:qFormat/>
    <w:uiPriority w:val="99"/>
    <w:rPr>
      <w:kern w:val="0"/>
      <w:sz w:val="20"/>
      <w:szCs w:val="20"/>
    </w:rPr>
  </w:style>
  <w:style w:type="character" w:customStyle="1" w:styleId="51">
    <w:name w:val="Body Text Char2"/>
    <w:basedOn w:val="19"/>
    <w:link w:val="6"/>
    <w:qFormat/>
    <w:locked/>
    <w:uiPriority w:val="99"/>
    <w:rPr>
      <w:rFonts w:cs="Times New Roman"/>
    </w:rPr>
  </w:style>
  <w:style w:type="character" w:customStyle="1" w:styleId="52">
    <w:name w:val="font11"/>
    <w:basedOn w:val="19"/>
    <w:qFormat/>
    <w:uiPriority w:val="0"/>
    <w:rPr>
      <w:rFonts w:hint="eastAsia" w:ascii="宋体" w:hAnsi="宋体" w:eastAsia="宋体" w:cs="宋体"/>
      <w:color w:val="000000"/>
      <w:sz w:val="24"/>
      <w:szCs w:val="24"/>
      <w:u w:val="none"/>
    </w:rPr>
  </w:style>
  <w:style w:type="character" w:customStyle="1" w:styleId="53">
    <w:name w:val="font31"/>
    <w:basedOn w:val="1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36158;&#37329;&#25096;\&#36158;2016\2016wpt\&#34892;&#25919;&#19979;&#34892;&#25991;.w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行政下行文.wpt</Template>
  <Company>德阳市中心城区既有住宅电梯增设</Company>
  <Pages>53</Pages>
  <Words>15030</Words>
  <Characters>16115</Characters>
  <Lines>0</Lines>
  <Paragraphs>0</Paragraphs>
  <TotalTime>1</TotalTime>
  <ScaleCrop>false</ScaleCrop>
  <LinksUpToDate>false</LinksUpToDate>
  <CharactersWithSpaces>21087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2020-12-09T06:48:00Z</dcterms:created>
  <dc:creator>林瑞芳</dc:creator>
  <cp:lastModifiedBy>Administrator</cp:lastModifiedBy>
  <cp:lastPrinted>2022-04-11T01:27:00Z</cp:lastPrinted>
  <dcterms:modified xsi:type="dcterms:W3CDTF">2022-04-14T01:06:41Z</dcterms:modified>
  <dc:title>指导手册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03D4C6D29A744712802F4E8F7358EFF8</vt:lpwstr>
  </property>
</Properties>
</file>