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  <w:rPr>
          <w:rFonts w:hint="eastAsia" w:ascii="宋体" w:hAnsi="宋体" w:eastAsia="宋体" w:cs="宋体"/>
          <w:color w:val="C40001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C40001"/>
          <w:spacing w:val="0"/>
          <w:sz w:val="24"/>
          <w:szCs w:val="24"/>
          <w:shd w:val="clear" w:fill="FFFFFF"/>
        </w:rPr>
        <w:t>索 引 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F2F2F2" w:sz="12" w:space="7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single" w:color="F2F2F2" w:sz="12" w:space="0"/>
          <w:shd w:val="clear" w:fill="FFFFFF"/>
        </w:rPr>
        <w:t>07B260206202200283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  <w:rPr>
          <w:rFonts w:hint="eastAsia" w:ascii="宋体" w:hAnsi="宋体" w:eastAsia="宋体" w:cs="宋体"/>
          <w:color w:val="C40001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C40001"/>
          <w:spacing w:val="0"/>
          <w:sz w:val="24"/>
          <w:szCs w:val="24"/>
          <w:shd w:val="clear" w:fill="FFFFFF"/>
        </w:rPr>
        <w:t>信息所属单位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F2F2F2" w:sz="12" w:space="7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single" w:color="F2F2F2" w:sz="12" w:space="0"/>
          <w:shd w:val="clear" w:fill="FFFFFF"/>
        </w:rPr>
        <w:t>畜牧兽医局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  <w:rPr>
          <w:rFonts w:hint="eastAsia" w:ascii="宋体" w:hAnsi="宋体" w:eastAsia="宋体" w:cs="宋体"/>
          <w:color w:val="C40001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C40001"/>
          <w:spacing w:val="0"/>
          <w:sz w:val="24"/>
          <w:szCs w:val="24"/>
          <w:shd w:val="clear" w:fill="FFFFFF"/>
        </w:rPr>
        <w:t>信息名称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F2F2F2" w:sz="12" w:space="7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single" w:color="F2F2F2" w:sz="12" w:space="0"/>
          <w:shd w:val="clear" w:fill="FFFFFF"/>
        </w:rPr>
        <w:t>中华人民共和国农业农村部公告 第560号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  <w:rPr>
          <w:rFonts w:hint="eastAsia" w:ascii="宋体" w:hAnsi="宋体" w:eastAsia="宋体" w:cs="宋体"/>
          <w:color w:val="C40001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C40001"/>
          <w:spacing w:val="0"/>
          <w:sz w:val="24"/>
          <w:szCs w:val="24"/>
          <w:shd w:val="clear" w:fill="FFFFFF"/>
        </w:rPr>
        <w:t>文　　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F2F2F2" w:sz="12" w:space="7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single" w:color="F2F2F2" w:sz="12" w:space="0"/>
          <w:shd w:val="clear" w:fill="FFFFFF"/>
        </w:rPr>
        <w:t>农业农村部公告 第560号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  <w:rPr>
          <w:rFonts w:hint="eastAsia" w:ascii="宋体" w:hAnsi="宋体" w:eastAsia="宋体" w:cs="宋体"/>
          <w:color w:val="C40001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C40001"/>
          <w:spacing w:val="0"/>
          <w:sz w:val="24"/>
          <w:szCs w:val="24"/>
          <w:shd w:val="clear" w:fill="FFFFFF"/>
        </w:rPr>
        <w:t>生效日期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F2F2F2" w:sz="12" w:space="7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single" w:color="F2F2F2" w:sz="12" w:space="0"/>
          <w:shd w:val="clear" w:fill="FFFFFF"/>
        </w:rPr>
        <w:t>2022年05月26日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  <w:rPr>
          <w:rFonts w:hint="eastAsia" w:ascii="宋体" w:hAnsi="宋体" w:eastAsia="宋体" w:cs="宋体"/>
          <w:color w:val="C40001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C40001"/>
          <w:spacing w:val="0"/>
          <w:sz w:val="24"/>
          <w:szCs w:val="24"/>
          <w:shd w:val="clear" w:fill="FFFFFF"/>
        </w:rPr>
        <w:t>发布日期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F2F2F2" w:sz="12" w:space="7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single" w:color="F2F2F2" w:sz="12" w:space="0"/>
          <w:shd w:val="clear" w:fill="FFFFFF"/>
        </w:rPr>
        <w:t>2022年06月09日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  <w:rPr>
          <w:rFonts w:hint="eastAsia" w:ascii="宋体" w:hAnsi="宋体" w:eastAsia="宋体" w:cs="宋体"/>
          <w:color w:val="C40001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C40001"/>
          <w:spacing w:val="0"/>
          <w:sz w:val="24"/>
          <w:szCs w:val="24"/>
          <w:shd w:val="clear" w:fill="FFFFFF"/>
        </w:rPr>
        <w:t>内容概述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F2F2F2" w:sz="12" w:space="7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single" w:color="F2F2F2" w:sz="12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single" w:color="F2F2F2" w:sz="12" w:space="0"/>
          <w:shd w:val="clear" w:fill="FFFFFF"/>
        </w:rPr>
        <w:t>批准法国威隆制药股份有限公司等5家公司生产的托芬那酸片等5种兽药产品在我国再注册、变更注册。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F2F2F2" w:sz="12" w:space="7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single" w:color="F2F2F2" w:sz="12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highlight w:val="none"/>
          <w:bdr w:val="single" w:color="F2F2F2" w:sz="12" w:space="0"/>
          <w:shd w:val="clear" w:fill="FFFFFF"/>
          <w:lang w:val="en-US" w:eastAsia="zh-CN"/>
        </w:rPr>
        <w:t>网址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single" w:color="F2F2F2" w:sz="12" w:space="0"/>
          <w:shd w:val="clear" w:fill="FFFFFF"/>
          <w:lang w:val="en-US" w:eastAsia="zh-CN"/>
        </w:rPr>
        <w:t>：中华人民共和国农业农村部公告 第560号  http://www.moa.gov.cn/govpublic/xmsyj/202206/t20220609_6402023.htm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600" w:lineRule="atLeast"/>
        <w:ind w:left="690" w:right="690"/>
        <w:jc w:val="center"/>
        <w:rPr>
          <w:b w:val="0"/>
          <w:bCs w:val="0"/>
          <w:color w:val="BD1A2D"/>
          <w:sz w:val="48"/>
          <w:szCs w:val="48"/>
        </w:rPr>
      </w:pPr>
      <w:r>
        <w:rPr>
          <w:b w:val="0"/>
          <w:bCs w:val="0"/>
          <w:i w:val="0"/>
          <w:iCs w:val="0"/>
          <w:caps w:val="0"/>
          <w:color w:val="BD1A2D"/>
          <w:spacing w:val="0"/>
          <w:sz w:val="48"/>
          <w:szCs w:val="48"/>
          <w:shd w:val="clear" w:fill="FFFFFF"/>
        </w:rPr>
        <w:t>中华人民共和国农业农村部公告第560号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发布时间：2022年06月09日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字体：[大 中 小]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690" w:right="690" w:firstLine="640"/>
        <w:jc w:val="left"/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兽药管理条例》和《兽药注册办法》规定，经审查，批准法国威隆制药股份有限公司生产的托芬那酸片在我国再注册，核发《进口兽药注册证书》，并发布修订后的产品质量标准、说明书、标签和工艺规程，自新核发的《进口兽药注册证书》生效之日起执行，此前发布的该产品质量标准、说明书和标签同时废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690" w:right="690" w:firstLine="64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批准硕腾公司美国林肯生产厂等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家公司生产的猪萎缩性鼻炎灭活疫苗等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种兽药产品在我国再注册，核发《进口兽药注册证书》，并发布修订后的产品质量标准、说明书和标签，自新核发的《进口兽药注册证书》生效之日起执行，此前发布的该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种兽药产品质量标准、说明书和标签同时废止。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690" w:right="690" w:firstLine="64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批准美国礼蓝动物保健有限公司英国生产厂等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家公司生产的阿维拉霉素预混剂等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种兽药产品在我国变更注册。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690" w:right="690" w:firstLine="64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特此公告。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690" w:right="690" w:firstLine="64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690" w:right="690" w:firstLine="64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进口兽药注册目录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1730" w:right="690" w:firstLine="640"/>
        <w:jc w:val="left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质量标准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1966" w:right="690" w:firstLine="403"/>
        <w:jc w:val="left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说明书和标签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1966" w:right="690" w:firstLine="403"/>
        <w:jc w:val="left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工艺规程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690" w:firstLine="4480" w:firstLineChars="140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690" w:firstLine="4480" w:firstLineChars="140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农业农村部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1330" w:firstLine="4160" w:firstLineChars="130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26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1330"/>
        <w:jc w:val="left"/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360" w:lineRule="atLeast"/>
        <w:ind w:left="690" w:right="690"/>
        <w:jc w:val="center"/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进口兽药注册目录</w:t>
      </w:r>
    </w:p>
    <w:tbl>
      <w:tblPr>
        <w:tblStyle w:val="4"/>
        <w:tblW w:w="9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2070"/>
        <w:gridCol w:w="849"/>
        <w:gridCol w:w="1219"/>
        <w:gridCol w:w="1536"/>
        <w:gridCol w:w="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tblHeader/>
          <w:jc w:val="center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lang w:val="en-US" w:eastAsia="zh-CN" w:bidi="ar"/>
              </w:rPr>
              <w:t>兽药名称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lang w:val="en-US" w:eastAsia="zh-CN" w:bidi="ar"/>
              </w:rPr>
              <w:t>生产厂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lang w:val="en-US" w:eastAsia="zh-CN" w:bidi="ar"/>
              </w:rPr>
              <w:t>国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lang w:val="en-US" w:eastAsia="zh-CN" w:bidi="ar"/>
              </w:rPr>
              <w:t>别</w:t>
            </w:r>
          </w:p>
        </w:tc>
        <w:tc>
          <w:tcPr>
            <w:tcW w:w="15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lang w:val="en-US" w:eastAsia="zh-CN" w:bidi="ar"/>
              </w:rPr>
              <w:t>进口兽药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lang w:val="en-US" w:eastAsia="zh-CN" w:bidi="ar"/>
              </w:rPr>
              <w:t>注册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lang w:val="en-US" w:eastAsia="zh-CN" w:bidi="ar"/>
              </w:rPr>
              <w:t>证书号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lang w:val="en-US" w:eastAsia="zh-CN" w:bidi="ar"/>
              </w:rPr>
              <w:t>有效期限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4" w:hRule="atLeast"/>
          <w:tblHeader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托芬那酸片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6mg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Tolfenamic acid Tablets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法国威隆制药股份有限公司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Vetoquinol S.A.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外兽药证字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43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2022.09.15    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2027.09.14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再注册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8" w:hRule="atLeast"/>
          <w:tblHeader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托芬那酸片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60mg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Tolfenamic acid Tablets</w:t>
            </w: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外兽药证字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44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atLeast"/>
          <w:tblHeader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猪萎缩性鼻炎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灭活疫苗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Bordetella Bronchiseptica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﹣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Pasteurella Multocida Bacterin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﹣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Toxid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硕腾公司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美国林肯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生产厂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Zoetis Inc., Lincoln, USA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外兽药证字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45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2023.01.12  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2028.01.11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再注册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7" w:hRule="atLeast"/>
          <w:tblHeader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犬瘟热、腺病毒病、细小病毒病、副流感四联活疫苗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﹣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犬钩端螺旋体病（犬型、黄疸出血型）二价灭活疫苗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Live Vaccine against Canine Distemper, Adenovirus Type 2, Parvovirosis, Parainfluenza Virus and Inactivated Vaccine against Canine Leptospirosis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Canicola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＋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Icterohaemorrhagiae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西班牙海博莱生物大药厂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LABORATORIOS HIPRA, S.A.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西班牙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外兽药证字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46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2022.08.31  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2027.08.30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再注册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8" w:hRule="atLeast"/>
          <w:tblHeader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阿维拉霉素预混剂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100g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10g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Avilamycin Premix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美国礼蓝动物保健有限公司英国生产厂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Elanco UK AH Limited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外兽药证字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84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2019.11.18  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2024.11.17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变更注册：直接接触兽药的包装材料变更为热密封层合袋，贮藏条件变更为“在不超过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℃干燥处保存”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6" w:hRule="atLeast"/>
          <w:tblHeader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阿维拉霉素预混剂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100g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20g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Avilamycin Premix</w:t>
            </w: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外兽药证字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85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9" w:hRule="atLeast"/>
          <w:tblHeader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阿莫西林注射液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100ml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15g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Amoxicillin Injection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百美达美国生产厂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Constant Irwindale Inc.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外兽药证字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38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2020.09.07  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2025.09.06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变更注册：有效期变更为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36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9" w:hRule="atLeast"/>
          <w:tblHeader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阿莫西林注射液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250ml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37.5g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Amoxicillin Injection</w:t>
            </w: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外兽药证字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39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YzY0YzhmMDQ4OWE5NThkYTRiY2ViNzJlYjI2NDcifQ=="/>
  </w:docVars>
  <w:rsids>
    <w:rsidRoot w:val="00000000"/>
    <w:rsid w:val="021023EB"/>
    <w:rsid w:val="05277117"/>
    <w:rsid w:val="095151A2"/>
    <w:rsid w:val="10DA304A"/>
    <w:rsid w:val="121B04B2"/>
    <w:rsid w:val="138B740C"/>
    <w:rsid w:val="14BE53F2"/>
    <w:rsid w:val="220314AA"/>
    <w:rsid w:val="27484752"/>
    <w:rsid w:val="2C616C4A"/>
    <w:rsid w:val="2FC9502B"/>
    <w:rsid w:val="376B3C82"/>
    <w:rsid w:val="396C3633"/>
    <w:rsid w:val="3D2D328C"/>
    <w:rsid w:val="3DD67E44"/>
    <w:rsid w:val="41AB1D81"/>
    <w:rsid w:val="43AD08DE"/>
    <w:rsid w:val="45432D5C"/>
    <w:rsid w:val="473C7988"/>
    <w:rsid w:val="49A15424"/>
    <w:rsid w:val="4B4723FF"/>
    <w:rsid w:val="4B6346C2"/>
    <w:rsid w:val="4CEA2728"/>
    <w:rsid w:val="508323E4"/>
    <w:rsid w:val="52997DED"/>
    <w:rsid w:val="53B03051"/>
    <w:rsid w:val="5531221A"/>
    <w:rsid w:val="5AAA6694"/>
    <w:rsid w:val="5E267F53"/>
    <w:rsid w:val="609D1367"/>
    <w:rsid w:val="644C28F2"/>
    <w:rsid w:val="6513116A"/>
    <w:rsid w:val="65D10B19"/>
    <w:rsid w:val="67C71D33"/>
    <w:rsid w:val="6A940A05"/>
    <w:rsid w:val="6D504586"/>
    <w:rsid w:val="715A66C7"/>
    <w:rsid w:val="72B148A1"/>
    <w:rsid w:val="72BB42F7"/>
    <w:rsid w:val="743A7DBA"/>
    <w:rsid w:val="7ED3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paragraph" w:customStyle="1" w:styleId="6">
    <w:name w:val="样式1"/>
    <w:basedOn w:val="1"/>
    <w:qFormat/>
    <w:uiPriority w:val="0"/>
    <w:pPr>
      <w:spacing w:line="360" w:lineRule="auto"/>
      <w:jc w:val="both"/>
    </w:pPr>
    <w:rPr>
      <w:rFonts w:ascii="Calibri" w:hAnsi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995</Words>
  <Characters>1628</Characters>
  <Lines>0</Lines>
  <Paragraphs>0</Paragraphs>
  <TotalTime>3</TotalTime>
  <ScaleCrop>false</ScaleCrop>
  <LinksUpToDate>false</LinksUpToDate>
  <CharactersWithSpaces>1690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2021-02-03T03:08:00Z</dcterms:created>
  <dc:creator>Administrator</dc:creator>
  <cp:lastModifiedBy>邱廷明</cp:lastModifiedBy>
  <dcterms:modified xsi:type="dcterms:W3CDTF">2022-06-09T09:18:34Z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04957CDE130D4CBE84B3B176178358DD</vt:lpwstr>
  </property>
</Properties>
</file>