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pacing w:val="-22"/>
          <w:sz w:val="28"/>
          <w:szCs w:val="28"/>
        </w:rPr>
        <w:t>附件</w:t>
      </w:r>
      <w:r>
        <w:rPr>
          <w:rFonts w:hint="eastAsia" w:ascii="仿宋" w:hAnsi="仿宋" w:eastAsia="仿宋"/>
          <w:spacing w:val="-22"/>
          <w:sz w:val="28"/>
          <w:szCs w:val="28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  <w:lang w:val="en-US"/>
        </w:rPr>
        <w:t>绵竹市2024年公开考核招聘教师材料清单</w:t>
      </w:r>
    </w:p>
    <w:p>
      <w:pPr>
        <w:pStyle w:val="6"/>
        <w:autoSpaceDE/>
        <w:autoSpaceDN/>
        <w:spacing w:after="100" w:line="540" w:lineRule="exact"/>
        <w:ind w:firstLine="60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/>
        </w:rPr>
        <w:t>一、所有考生需提供材料</w:t>
      </w:r>
    </w:p>
    <w:p>
      <w:pPr>
        <w:pStyle w:val="6"/>
        <w:autoSpaceDE/>
        <w:autoSpaceDN/>
        <w:spacing w:after="100" w:line="540" w:lineRule="exact"/>
        <w:ind w:firstLine="6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（一）报名登记表原件1份;</w:t>
      </w:r>
    </w:p>
    <w:p>
      <w:pPr>
        <w:pStyle w:val="6"/>
        <w:autoSpaceDE/>
        <w:autoSpaceDN/>
        <w:spacing w:after="100" w:line="540" w:lineRule="exact"/>
        <w:ind w:firstLine="6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（二）个人简历1份;</w:t>
      </w:r>
    </w:p>
    <w:p>
      <w:pPr>
        <w:pStyle w:val="6"/>
        <w:autoSpaceDE/>
        <w:autoSpaceDN/>
        <w:spacing w:after="100" w:line="540" w:lineRule="exact"/>
        <w:ind w:firstLine="6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（三）身份证原件及复印件;</w:t>
      </w:r>
    </w:p>
    <w:p>
      <w:pPr>
        <w:pStyle w:val="6"/>
        <w:autoSpaceDE/>
        <w:autoSpaceDN/>
        <w:spacing w:after="100" w:line="540" w:lineRule="exact"/>
        <w:ind w:firstLine="6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（四）相应种类、学科的教师资格证书原件和复印件(暂无资格证书提供考试合格证明或考试成绩);</w:t>
      </w:r>
    </w:p>
    <w:p>
      <w:pPr>
        <w:pStyle w:val="6"/>
        <w:autoSpaceDE/>
        <w:autoSpaceDN/>
        <w:spacing w:after="100" w:line="540" w:lineRule="exact"/>
        <w:ind w:firstLine="6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（五）获奖证书及岗位要求所需证明材料复印件1份；</w:t>
      </w:r>
    </w:p>
    <w:p>
      <w:pPr>
        <w:pStyle w:val="6"/>
        <w:autoSpaceDE/>
        <w:autoSpaceDN/>
        <w:spacing w:after="100" w:line="54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（六）绵竹市公开招聘教师报考承诺书（附件4）。</w:t>
      </w:r>
    </w:p>
    <w:p>
      <w:pPr>
        <w:pStyle w:val="6"/>
        <w:autoSpaceDE/>
        <w:autoSpaceDN/>
        <w:spacing w:after="100" w:line="540" w:lineRule="exact"/>
        <w:ind w:firstLine="60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二、2025届本科公师生需补充提供资料</w:t>
      </w:r>
    </w:p>
    <w:p>
      <w:pPr>
        <w:pStyle w:val="6"/>
        <w:autoSpaceDE/>
        <w:autoSpaceDN/>
        <w:spacing w:after="100" w:line="540" w:lineRule="exact"/>
        <w:ind w:firstLine="600"/>
        <w:jc w:val="both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（一）本科毕业证、学位证原件和复印件;</w:t>
      </w:r>
    </w:p>
    <w:p>
      <w:pPr>
        <w:pStyle w:val="6"/>
        <w:autoSpaceDE/>
        <w:autoSpaceDN/>
        <w:spacing w:after="100" w:line="540" w:lineRule="exact"/>
        <w:ind w:firstLine="600"/>
        <w:jc w:val="both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（二）本科阶段课程成绩表原件和复印件(成绩表内含姓名、专业、毕业时间)。</w:t>
      </w:r>
    </w:p>
    <w:p>
      <w:pPr>
        <w:pStyle w:val="6"/>
        <w:autoSpaceDE/>
        <w:autoSpaceDN/>
        <w:spacing w:after="100" w:line="540" w:lineRule="exact"/>
        <w:ind w:firstLine="60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三、2025届研究生需补充提供资料</w:t>
      </w:r>
    </w:p>
    <w:p>
      <w:pPr>
        <w:pStyle w:val="6"/>
        <w:numPr>
          <w:ilvl w:val="0"/>
          <w:numId w:val="1"/>
        </w:numPr>
        <w:autoSpaceDE/>
        <w:autoSpaceDN/>
        <w:spacing w:after="100" w:line="540" w:lineRule="exact"/>
        <w:ind w:firstLine="6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研究生毕业证及学位证、本科毕业证及学位证原件和复印件;</w:t>
      </w:r>
    </w:p>
    <w:p>
      <w:pPr>
        <w:pStyle w:val="6"/>
        <w:autoSpaceDE/>
        <w:autoSpaceDN/>
        <w:spacing w:after="100" w:line="54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（二）研究生阶段课程成绩表原件和复印件(成绩表内含姓名、专业、毕业时间)。</w:t>
      </w:r>
    </w:p>
    <w:p>
      <w:pPr>
        <w:pStyle w:val="6"/>
        <w:autoSpaceDE/>
        <w:autoSpaceDN/>
        <w:spacing w:after="100" w:line="540" w:lineRule="exact"/>
        <w:ind w:firstLine="6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（三）境外取得学位、学历的，须在2025年8月31日前提供教育部留学服务中心认证书原件和复印件。</w:t>
      </w:r>
    </w:p>
    <w:p>
      <w:pPr>
        <w:pStyle w:val="6"/>
        <w:autoSpaceDE/>
        <w:autoSpaceDN/>
        <w:spacing w:after="100" w:line="540" w:lineRule="exact"/>
        <w:ind w:firstLine="60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四、往届研究生需补充提供资料</w:t>
      </w:r>
    </w:p>
    <w:p>
      <w:pPr>
        <w:pStyle w:val="6"/>
        <w:autoSpaceDE/>
        <w:autoSpaceDN/>
        <w:spacing w:after="100" w:line="540" w:lineRule="exact"/>
        <w:ind w:firstLine="6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（一）本科毕业生证、学位证原件和复印件;</w:t>
      </w:r>
    </w:p>
    <w:p>
      <w:pPr>
        <w:pStyle w:val="6"/>
        <w:autoSpaceDE/>
        <w:autoSpaceDN/>
        <w:spacing w:after="100" w:line="540" w:lineRule="exact"/>
        <w:ind w:firstLine="6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（二）研究生毕业证、学位证原件和复印件;</w:t>
      </w:r>
    </w:p>
    <w:p>
      <w:pPr>
        <w:pStyle w:val="6"/>
        <w:autoSpaceDE/>
        <w:autoSpaceDN/>
        <w:spacing w:after="100" w:line="540" w:lineRule="exact"/>
        <w:ind w:firstLine="6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（三）境外取得学位、学历的，提供教育部留学服务中心认证书原件和复印件。</w:t>
      </w:r>
    </w:p>
    <w:p>
      <w:pPr>
        <w:pStyle w:val="6"/>
        <w:autoSpaceDE/>
        <w:autoSpaceDN/>
        <w:spacing w:after="100" w:line="540" w:lineRule="exact"/>
        <w:ind w:firstLine="60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五、中级及以上职称教师需补充提供资料</w:t>
      </w:r>
    </w:p>
    <w:p>
      <w:pPr>
        <w:pStyle w:val="6"/>
        <w:autoSpaceDE/>
        <w:autoSpaceDN/>
        <w:spacing w:after="100" w:line="540" w:lineRule="exact"/>
        <w:ind w:firstLine="6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（一）职称证书原件及复印件；</w:t>
      </w:r>
    </w:p>
    <w:p>
      <w:pPr>
        <w:pStyle w:val="6"/>
        <w:autoSpaceDE/>
        <w:autoSpaceDN/>
        <w:spacing w:after="100" w:line="540" w:lineRule="exact"/>
        <w:ind w:firstLine="6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（二）《职称认定申请表》或《任职资格评审表》复印件，复印件须由档案保管机构注明“与原件一致”，并加盖档案保管机构公章。</w:t>
      </w:r>
    </w:p>
    <w:p>
      <w:pPr>
        <w:pStyle w:val="6"/>
        <w:autoSpaceDE/>
        <w:autoSpaceDN/>
        <w:spacing w:after="100" w:line="540" w:lineRule="exact"/>
        <w:ind w:firstLine="60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特别提醒:</w:t>
      </w:r>
    </w:p>
    <w:p>
      <w:pPr>
        <w:pStyle w:val="6"/>
        <w:autoSpaceDE/>
        <w:autoSpaceDN/>
        <w:spacing w:after="100" w:line="540" w:lineRule="exact"/>
        <w:ind w:firstLine="6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 应届生暂时未取得相应毕业证书、学位证书和相应层次资格证书、普通话证书，必须承诺于2025年8月31日前(以证书或认证材料落款时间为准)取得，否则不予聘用。</w:t>
      </w:r>
    </w:p>
    <w:p>
      <w:pPr>
        <w:pStyle w:val="6"/>
        <w:autoSpaceDE/>
        <w:autoSpaceDN/>
        <w:spacing w:after="100" w:line="540" w:lineRule="exact"/>
        <w:ind w:firstLine="6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2.教育部直属师范大学2025届公费师范毕业生指北京师范大学、华东师范大学、东北师范大学、华中师范大学、陕西师范大学、西南大学六所大学 2025届部属公费师范毕业生。</w:t>
      </w:r>
    </w:p>
    <w:p>
      <w:pPr>
        <w:spacing w:line="480" w:lineRule="exact"/>
        <w:rPr>
          <w:rFonts w:hint="eastAsia" w:ascii="仿宋" w:hAnsi="仿宋" w:eastAsia="仿宋" w:cs="仿宋"/>
          <w:spacing w:val="-22"/>
        </w:rPr>
      </w:pPr>
    </w:p>
    <w:p>
      <w:pPr>
        <w:spacing w:line="480" w:lineRule="exact"/>
        <w:rPr>
          <w:rFonts w:hint="eastAsia" w:ascii="仿宋" w:hAnsi="仿宋" w:eastAsia="仿宋" w:cs="仿宋"/>
          <w:spacing w:val="-22"/>
        </w:rPr>
      </w:pPr>
    </w:p>
    <w:p>
      <w:pPr>
        <w:spacing w:line="480" w:lineRule="exact"/>
        <w:rPr>
          <w:rFonts w:hint="eastAsia" w:ascii="仿宋" w:hAnsi="仿宋" w:eastAsia="仿宋" w:cs="仿宋"/>
          <w:spacing w:val="-22"/>
        </w:rPr>
      </w:pPr>
      <w:bookmarkStart w:id="0" w:name="_GoBack"/>
      <w:bookmarkEnd w:id="0"/>
    </w:p>
    <w:p>
      <w:pPr>
        <w:spacing w:line="480" w:lineRule="exact"/>
        <w:rPr>
          <w:rFonts w:eastAsia="仿宋"/>
          <w:spacing w:val="-2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wiss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66DFE3"/>
    <w:multiLevelType w:val="singleLevel"/>
    <w:tmpl w:val="6666DFE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5ZTE0ODg0ZDkxY2IzYWRiN2Y5OTM0MzQwYzZkN2MifQ=="/>
  </w:docVars>
  <w:rsids>
    <w:rsidRoot w:val="00000000"/>
    <w:rsid w:val="5CF55827"/>
    <w:rsid w:val="6E59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</w:pPr>
    <w:rPr>
      <w:rFonts w:ascii="Times New Roman" w:hAnsi="Times New Roman" w:eastAsia="方正仿宋简体" w:cs="Times New Roman"/>
      <w:sz w:val="32"/>
      <w:szCs w:val="3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</w:style>
  <w:style w:type="paragraph" w:styleId="3">
    <w:name w:val="Body Text"/>
    <w:basedOn w:val="1"/>
    <w:semiHidden/>
    <w:qFormat/>
    <w:uiPriority w:val="0"/>
    <w:pPr>
      <w:widowControl/>
      <w:kinsoku w:val="0"/>
      <w:adjustRightInd w:val="0"/>
      <w:snapToGrid w:val="0"/>
      <w:textAlignment w:val="baseline"/>
    </w:pPr>
    <w:rPr>
      <w:rFonts w:ascii="仿宋" w:hAnsi="仿宋" w:eastAsia="仿宋" w:cs="仿宋"/>
      <w:snapToGrid w:val="0"/>
      <w:color w:val="000000"/>
      <w:lang w:val="en-US" w:eastAsia="en-US" w:bidi="ar-SA"/>
    </w:rPr>
  </w:style>
  <w:style w:type="paragraph" w:customStyle="1" w:styleId="6">
    <w:name w:val="Body text|1"/>
    <w:basedOn w:val="1"/>
    <w:qFormat/>
    <w:uiPriority w:val="0"/>
    <w:pPr>
      <w:spacing w:line="468" w:lineRule="auto"/>
      <w:ind w:firstLine="400"/>
    </w:pPr>
    <w:rPr>
      <w:rFonts w:ascii="宋体" w:hAnsi="宋体" w:eastAsia="宋体" w:cs="宋体"/>
      <w:color w:val="3F3F43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2024-11-01T06:50:00Z</dcterms:created>
  <dc:creator>dell</dc:creator>
  <cp:lastModifiedBy>Administrator</cp:lastModifiedBy>
  <dcterms:modified xsi:type="dcterms:W3CDTF">2025-03-31T02:32:42Z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8678EFE3B12543C8B574D8EF4466F743_12</vt:lpwstr>
  </property>
</Properties>
</file>