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64A4">
      <w:pPr>
        <w:widowControl/>
        <w:jc w:val="both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简体" w:cs="Times New Roman"/>
          <w:kern w:val="0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kern w:val="0"/>
          <w:sz w:val="36"/>
          <w:szCs w:val="36"/>
          <w:lang w:val="en-US" w:eastAsia="zh-CN"/>
        </w:rPr>
        <w:t>1：</w:t>
      </w:r>
    </w:p>
    <w:tbl>
      <w:tblPr>
        <w:tblStyle w:val="6"/>
        <w:tblW w:w="13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00"/>
        <w:gridCol w:w="856"/>
        <w:gridCol w:w="1100"/>
        <w:gridCol w:w="1059"/>
        <w:gridCol w:w="1100"/>
        <w:gridCol w:w="672"/>
        <w:gridCol w:w="387"/>
        <w:gridCol w:w="774"/>
        <w:gridCol w:w="1100"/>
        <w:gridCol w:w="1100"/>
        <w:gridCol w:w="957"/>
        <w:gridCol w:w="713"/>
        <w:gridCol w:w="1100"/>
        <w:gridCol w:w="713"/>
      </w:tblGrid>
      <w:tr w14:paraId="19B31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DD01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土地分摊一览表</w:t>
            </w:r>
          </w:p>
        </w:tc>
      </w:tr>
      <w:tr w14:paraId="5D9710F3">
        <w:trPr>
          <w:trHeight w:val="285" w:hRule="atLeast"/>
        </w:trPr>
        <w:tc>
          <w:tcPr>
            <w:tcW w:w="13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BB74">
            <w:pPr>
              <w:widowControl/>
              <w:jc w:val="righ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单位:平方米</w:t>
            </w:r>
          </w:p>
        </w:tc>
      </w:tr>
      <w:tr w14:paraId="4836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2561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地籍号</w:t>
            </w:r>
          </w:p>
        </w:tc>
        <w:tc>
          <w:tcPr>
            <w:tcW w:w="52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CE3B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510683001011GB00016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856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土地位置</w:t>
            </w:r>
          </w:p>
        </w:tc>
        <w:tc>
          <w:tcPr>
            <w:tcW w:w="56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301F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绵竹市回澜大道321号</w:t>
            </w:r>
          </w:p>
        </w:tc>
      </w:tr>
      <w:tr w14:paraId="72293E49">
        <w:trPr>
          <w:trHeight w:val="360" w:hRule="atLeast"/>
        </w:trPr>
        <w:tc>
          <w:tcPr>
            <w:tcW w:w="4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D4C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分摊土地总面积</w:t>
            </w:r>
            <w:bookmarkStart w:id="0" w:name="_GoBack"/>
            <w:bookmarkEnd w:id="0"/>
          </w:p>
        </w:tc>
        <w:tc>
          <w:tcPr>
            <w:tcW w:w="2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21D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843.22 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2107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9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4AE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建筑总面积</w:t>
            </w:r>
          </w:p>
        </w:tc>
        <w:tc>
          <w:tcPr>
            <w:tcW w:w="2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D33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2051.67 </w:t>
            </w:r>
          </w:p>
        </w:tc>
      </w:tr>
      <w:tr w14:paraId="413FF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111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房屋位置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9EC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土地使用权面积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AB0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D59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现状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CEF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建筑物类型(平房或楼房)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FB19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5559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9B1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房屋位置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B0A0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土地使用权面积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2AF2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8A0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现状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28D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建筑物类型(平房或楼房)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4082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6F21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1693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6FB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  <w:t>分摊面积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385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  <w:t>独用面积</w:t>
            </w: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3B8C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A08EE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CC3F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5668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983D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1C698D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4587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  <w:t>分摊面积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523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0"/>
                <w:szCs w:val="20"/>
              </w:rPr>
              <w:t>独用面积</w:t>
            </w: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4BE6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0729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F687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11E6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 w14:paraId="0B535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286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1-1-1-1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6758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25.37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8266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0A2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110.30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13D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住宅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8A7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1786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14C4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C730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A028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301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2CEB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FAA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1DD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1901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3E2A8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DC64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3-1-1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E718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45.68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45E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252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185.63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4408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办公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A55E8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C239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29BA2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9C4C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72A8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2D7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9448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D2F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02E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DD3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EE7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3F9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4-1-1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C49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11.71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218C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BC7B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42.41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21B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通道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1489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578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4025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B916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62C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076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DE58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F336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15B5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957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2538D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A2D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4-1-2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42A86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75.58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B20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BD1C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273.79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7D1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办公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51B6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5D146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AFD2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933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B81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417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BC1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064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208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E66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7E34B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FFB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4-2-3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531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90.81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730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90F6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328.95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D73B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办公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078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96E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D13E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289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219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F08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E97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93FB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653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8C6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103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984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4-3-4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F86C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93.49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93E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ABCE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338.64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493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办公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8C7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A5F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1B797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DB0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B8A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7DF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C65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BE8A6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FA6B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1C2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0EB52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6818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4-4-5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0097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103.48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896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D38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374.85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C784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办公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EA5B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楼房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FE8A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B081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7CC6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026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C66E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4FDA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5AC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21DF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5FAC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1732E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C8F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5-1-1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1F1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187.27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6B8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5F4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187.27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8EECB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办公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D1E84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平房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2E2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9363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51E3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DC21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206C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0B2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C3E7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702D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E3A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42842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2B6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6-1-1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347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4A33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1E7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CBE5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车库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BC21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平房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96D1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6A93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8BB0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A17E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8AA8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EE9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249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3C78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6910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  <w:tr w14:paraId="1FA2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3BC8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8-1-1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F4E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129.03 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1D49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82D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129.03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746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生活用房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D1D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平房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8C9E2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2"/>
              </w:rPr>
              <w:t>　</w:t>
            </w:r>
          </w:p>
        </w:tc>
        <w:tc>
          <w:tcPr>
            <w:tcW w:w="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21F9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6C85"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DCA7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61D1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924E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49AB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59D3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8389D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　</w:t>
            </w:r>
          </w:p>
        </w:tc>
      </w:tr>
    </w:tbl>
    <w:p w14:paraId="1D60D421">
      <w:pPr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5E"/>
    <w:rsid w:val="00067D2B"/>
    <w:rsid w:val="00070CB6"/>
    <w:rsid w:val="002555C7"/>
    <w:rsid w:val="0026521C"/>
    <w:rsid w:val="003613D4"/>
    <w:rsid w:val="004445E9"/>
    <w:rsid w:val="0049026C"/>
    <w:rsid w:val="004E1E2A"/>
    <w:rsid w:val="004E2975"/>
    <w:rsid w:val="005472F4"/>
    <w:rsid w:val="00592243"/>
    <w:rsid w:val="005A669E"/>
    <w:rsid w:val="00612D3E"/>
    <w:rsid w:val="008E5D41"/>
    <w:rsid w:val="00A90ADB"/>
    <w:rsid w:val="00AE00A5"/>
    <w:rsid w:val="00B376CC"/>
    <w:rsid w:val="00B418C1"/>
    <w:rsid w:val="00C146F3"/>
    <w:rsid w:val="00C3245E"/>
    <w:rsid w:val="00DF4BB3"/>
    <w:rsid w:val="5FF3A7EC"/>
    <w:rsid w:val="7EBF54A2"/>
    <w:rsid w:val="EBFFE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F4B-9D03-4F03-A79C-EEB21CF00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</Company>
  <Pages>2</Pages>
  <Words>152</Words>
  <Characters>873</Characters>
  <Lines>7</Lines>
  <Paragraphs>2</Paragraphs>
  <TotalTime>1</TotalTime>
  <ScaleCrop>false</ScaleCrop>
  <LinksUpToDate>false</LinksUpToDate>
  <CharactersWithSpaces>1023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2025-05-16T17:33:00Z</dcterms:created>
  <dc:creator>WRGHO</dc:creator>
  <cp:lastModifiedBy>夏晓娇</cp:lastModifiedBy>
  <cp:lastPrinted>2025-05-14T08:44:00Z</cp:lastPrinted>
  <dcterms:modified xsi:type="dcterms:W3CDTF">2025-05-16T17:57:57Z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5AEC60B99FCC79AA250C2768B3753284_43</vt:lpwstr>
  </property>
</Properties>
</file>