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388" w:right="1961"/>
      </w:pPr>
      <w:r>
        <w:rPr>
          <w:rFonts w:hint="eastAsia"/>
          <w:lang w:val="en-US" w:eastAsia="zh-CN"/>
        </w:rPr>
        <w:t>绵竹</w:t>
      </w:r>
      <w:r>
        <w:t>市**项目国有土地上房屋征收决定书</w:t>
      </w:r>
    </w:p>
    <w:p>
      <w:pPr>
        <w:pStyle w:val="3"/>
        <w:spacing w:before="9"/>
        <w:rPr>
          <w:rFonts w:ascii="方正小标宋_GBK"/>
          <w:sz w:val="26"/>
        </w:rPr>
      </w:pPr>
    </w:p>
    <w:p>
      <w:pPr>
        <w:pStyle w:val="3"/>
        <w:tabs>
          <w:tab w:val="left" w:pos="7749"/>
          <w:tab w:val="left" w:pos="8469"/>
        </w:tabs>
        <w:ind w:left="6189"/>
        <w:rPr>
          <w:rFonts w:hint="eastAsia" w:ascii="仿宋" w:eastAsia="仿宋"/>
        </w:rPr>
      </w:pPr>
      <w:r>
        <w:rPr>
          <w:rFonts w:hint="eastAsia" w:ascii="仿宋" w:eastAsia="仿宋"/>
        </w:rPr>
        <w:t>征决字[</w:t>
      </w:r>
      <w:r>
        <w:rPr>
          <w:rFonts w:hint="eastAsia" w:ascii="仿宋" w:eastAsia="仿宋"/>
        </w:rPr>
        <w:tab/>
      </w:r>
      <w:r>
        <w:rPr>
          <w:rFonts w:hint="eastAsia" w:ascii="仿宋" w:eastAsia="仿宋"/>
        </w:rPr>
        <w:t>]第</w:t>
      </w:r>
      <w:r>
        <w:rPr>
          <w:rFonts w:hint="eastAsia" w:ascii="仿宋" w:eastAsia="仿宋"/>
        </w:rPr>
        <w:tab/>
      </w:r>
      <w:r>
        <w:rPr>
          <w:rFonts w:hint="eastAsia" w:ascii="仿宋" w:eastAsia="仿宋"/>
        </w:rPr>
        <w:t>号</w:t>
      </w:r>
    </w:p>
    <w:p>
      <w:pPr>
        <w:pStyle w:val="3"/>
        <w:rPr>
          <w:rFonts w:ascii="仿宋"/>
        </w:rPr>
      </w:pPr>
    </w:p>
    <w:p>
      <w:pPr>
        <w:pStyle w:val="3"/>
        <w:rPr>
          <w:rFonts w:ascii="仿宋"/>
          <w:sz w:val="25"/>
        </w:rPr>
      </w:pPr>
    </w:p>
    <w:p>
      <w:pPr>
        <w:pStyle w:val="3"/>
        <w:tabs>
          <w:tab w:val="left" w:pos="3344"/>
        </w:tabs>
        <w:spacing w:line="364" w:lineRule="auto"/>
        <w:ind w:left="704" w:right="677" w:firstLine="480"/>
        <w:rPr>
          <w:rFonts w:hint="eastAsia" w:ascii="仿宋" w:eastAsia="仿宋"/>
        </w:rPr>
      </w:pPr>
      <w:r>
        <w:rPr>
          <w:rFonts w:hint="eastAsia" w:ascii="仿宋" w:eastAsia="仿宋"/>
        </w:rPr>
        <w:t>因</w:t>
      </w:r>
      <w:r>
        <w:rPr>
          <w:rFonts w:hint="eastAsia" w:ascii="仿宋" w:eastAsia="仿宋"/>
          <w:u w:val="single"/>
        </w:rPr>
        <w:t xml:space="preserve"> </w:t>
      </w:r>
      <w:r>
        <w:rPr>
          <w:rFonts w:hint="eastAsia" w:ascii="仿宋" w:eastAsia="仿宋"/>
          <w:u w:val="single"/>
        </w:rPr>
        <w:tab/>
      </w:r>
      <w:r>
        <w:rPr>
          <w:rFonts w:hint="eastAsia" w:ascii="仿宋" w:eastAsia="仿宋"/>
        </w:rPr>
        <w:t>项目建</w:t>
      </w:r>
      <w:r>
        <w:rPr>
          <w:rFonts w:hint="eastAsia" w:ascii="仿宋" w:eastAsia="仿宋"/>
          <w:spacing w:val="-10"/>
        </w:rPr>
        <w:t>设</w:t>
      </w:r>
      <w:r>
        <w:rPr>
          <w:rFonts w:hint="eastAsia" w:ascii="仿宋" w:eastAsia="仿宋"/>
        </w:rPr>
        <w:t>（或旧城区改建</w:t>
      </w:r>
      <w:r>
        <w:rPr>
          <w:rFonts w:hint="eastAsia" w:ascii="仿宋" w:eastAsia="仿宋"/>
          <w:spacing w:val="-10"/>
        </w:rPr>
        <w:t>）</w:t>
      </w:r>
      <w:r>
        <w:rPr>
          <w:rFonts w:hint="eastAsia" w:ascii="仿宋" w:eastAsia="仿宋"/>
        </w:rPr>
        <w:t>需要</w:t>
      </w:r>
      <w:r>
        <w:rPr>
          <w:rFonts w:hint="eastAsia" w:ascii="仿宋" w:eastAsia="仿宋"/>
          <w:spacing w:val="-10"/>
        </w:rPr>
        <w:t>，</w:t>
      </w:r>
      <w:r>
        <w:rPr>
          <w:rFonts w:hint="eastAsia" w:ascii="仿宋" w:eastAsia="仿宋"/>
        </w:rPr>
        <w:t>根据国务</w:t>
      </w:r>
      <w:r>
        <w:rPr>
          <w:rFonts w:hint="eastAsia" w:ascii="仿宋" w:eastAsia="仿宋"/>
          <w:spacing w:val="-10"/>
        </w:rPr>
        <w:t>院</w:t>
      </w:r>
      <w:r>
        <w:rPr>
          <w:rFonts w:hint="eastAsia" w:ascii="仿宋" w:eastAsia="仿宋"/>
        </w:rPr>
        <w:t>《国有土地上房屋征收与补偿条例》和《四川省国有土地上房屋征收与补偿条例》规定， 现决定对下述范围内的房屋及其附属物实施征收。</w:t>
      </w:r>
    </w:p>
    <w:p>
      <w:pPr>
        <w:pStyle w:val="3"/>
        <w:tabs>
          <w:tab w:val="left" w:pos="6585"/>
          <w:tab w:val="left" w:pos="8829"/>
          <w:tab w:val="left" w:pos="9124"/>
        </w:tabs>
        <w:spacing w:before="2" w:line="364" w:lineRule="auto"/>
        <w:ind w:left="704" w:right="739" w:firstLine="480"/>
        <w:rPr>
          <w:rFonts w:hint="eastAsia" w:ascii="仿宋" w:eastAsia="仿宋"/>
        </w:rPr>
      </w:pPr>
      <w:r>
        <w:rPr>
          <w:rFonts w:hint="eastAsia" w:ascii="仿宋" w:eastAsia="仿宋"/>
        </w:rPr>
        <w:t>一、房屋征收范围：东至</w:t>
      </w:r>
      <w:r>
        <w:rPr>
          <w:rFonts w:hint="eastAsia" w:ascii="仿宋" w:eastAsia="仿宋"/>
          <w:u w:val="single"/>
        </w:rPr>
        <w:t xml:space="preserve"> </w:t>
      </w:r>
      <w:r>
        <w:rPr>
          <w:rFonts w:hint="eastAsia" w:ascii="仿宋" w:eastAsia="仿宋"/>
          <w:u w:val="single"/>
        </w:rPr>
        <w:tab/>
      </w:r>
      <w:r>
        <w:rPr>
          <w:rFonts w:hint="eastAsia" w:ascii="仿宋" w:eastAsia="仿宋"/>
        </w:rPr>
        <w:t>西至：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仿宋" w:eastAsia="仿宋"/>
        </w:rPr>
        <w:t>南</w:t>
      </w:r>
      <w:r>
        <w:rPr>
          <w:rFonts w:hint="eastAsia" w:ascii="仿宋" w:eastAsia="仿宋"/>
          <w:spacing w:val="40"/>
        </w:rPr>
        <w:t xml:space="preserve"> </w:t>
      </w:r>
      <w:r>
        <w:rPr>
          <w:rFonts w:hint="eastAsia" w:ascii="仿宋" w:eastAsia="仿宋"/>
        </w:rPr>
        <w:t>至</w:t>
      </w:r>
      <w:r>
        <w:rPr>
          <w:rFonts w:hint="eastAsia" w:ascii="仿宋" w:eastAsia="仿宋"/>
          <w:u w:val="single"/>
        </w:rPr>
        <w:t xml:space="preserve"> </w:t>
      </w:r>
      <w:r>
        <w:rPr>
          <w:rFonts w:hint="eastAsia" w:ascii="仿宋" w:eastAsia="仿宋"/>
          <w:u w:val="single"/>
        </w:rPr>
        <w:tab/>
      </w:r>
      <w:r>
        <w:rPr>
          <w:rFonts w:hint="eastAsia" w:ascii="仿宋" w:eastAsia="仿宋"/>
          <w:u w:val="single"/>
        </w:rPr>
        <w:tab/>
      </w:r>
      <w:r>
        <w:rPr>
          <w:rFonts w:hint="eastAsia" w:ascii="仿宋" w:eastAsia="仿宋"/>
        </w:rPr>
        <w:t>北</w:t>
      </w:r>
    </w:p>
    <w:p>
      <w:pPr>
        <w:pStyle w:val="3"/>
        <w:tabs>
          <w:tab w:val="left" w:pos="5865"/>
        </w:tabs>
        <w:spacing w:before="2"/>
        <w:ind w:left="224"/>
        <w:rPr>
          <w:rFonts w:hint="eastAsia" w:ascii="仿宋" w:eastAsia="仿宋"/>
        </w:rPr>
      </w:pPr>
      <w:r>
        <w:rPr>
          <w:rFonts w:hint="eastAsia" w:ascii="仿宋" w:eastAsia="仿宋"/>
        </w:rPr>
        <w:t>至：</w:t>
      </w:r>
      <w:r>
        <w:rPr>
          <w:rFonts w:hint="eastAsia" w:ascii="仿宋" w:eastAsia="仿宋"/>
          <w:u w:val="single"/>
        </w:rPr>
        <w:t xml:space="preserve"> </w:t>
      </w:r>
      <w:r>
        <w:rPr>
          <w:rFonts w:hint="eastAsia" w:ascii="仿宋" w:eastAsia="仿宋"/>
          <w:u w:val="single"/>
        </w:rPr>
        <w:tab/>
      </w:r>
      <w:r>
        <w:rPr>
          <w:rFonts w:hint="eastAsia" w:ascii="仿宋" w:eastAsia="仿宋"/>
        </w:rPr>
        <w:t>。</w:t>
      </w:r>
    </w:p>
    <w:p>
      <w:pPr>
        <w:pStyle w:val="3"/>
        <w:tabs>
          <w:tab w:val="left" w:pos="5505"/>
          <w:tab w:val="left" w:pos="9124"/>
        </w:tabs>
        <w:spacing w:before="160" w:line="364" w:lineRule="auto"/>
        <w:ind w:left="1184" w:right="739"/>
        <w:rPr>
          <w:rFonts w:hint="eastAsia" w:ascii="仿宋" w:eastAsia="仿宋"/>
        </w:rPr>
      </w:pPr>
      <w:r>
        <w:rPr>
          <w:rFonts w:hint="eastAsia" w:ascii="仿宋" w:eastAsia="仿宋"/>
        </w:rPr>
        <w:t>二、房屋征收目的：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仿宋" w:eastAsia="仿宋"/>
        </w:rPr>
        <w:t>三、房屋征收部门：</w:t>
      </w:r>
      <w:r>
        <w:rPr>
          <w:rFonts w:hint="eastAsia" w:ascii="仿宋" w:eastAsia="仿宋"/>
          <w:u w:val="single"/>
        </w:rPr>
        <w:t xml:space="preserve"> </w:t>
      </w:r>
      <w:r>
        <w:rPr>
          <w:rFonts w:hint="eastAsia" w:ascii="仿宋" w:eastAsia="仿宋"/>
          <w:u w:val="single"/>
        </w:rPr>
        <w:tab/>
      </w:r>
      <w:r>
        <w:rPr>
          <w:rFonts w:hint="eastAsia" w:ascii="仿宋" w:eastAsia="仿宋"/>
        </w:rPr>
        <w:t>。</w:t>
      </w:r>
    </w:p>
    <w:p>
      <w:pPr>
        <w:pStyle w:val="3"/>
        <w:tabs>
          <w:tab w:val="left" w:pos="7425"/>
        </w:tabs>
        <w:spacing w:before="2"/>
        <w:ind w:left="1184"/>
        <w:rPr>
          <w:rFonts w:hint="eastAsia" w:ascii="仿宋" w:eastAsia="仿宋"/>
        </w:rPr>
      </w:pPr>
      <w:r>
        <w:rPr>
          <w:rFonts w:hint="eastAsia" w:ascii="仿宋" w:eastAsia="仿宋"/>
        </w:rPr>
        <w:t>四、房屋征收实施单位：</w:t>
      </w:r>
      <w:r>
        <w:rPr>
          <w:rFonts w:hint="eastAsia" w:ascii="仿宋" w:eastAsia="仿宋"/>
          <w:u w:val="single"/>
        </w:rPr>
        <w:t xml:space="preserve"> </w:t>
      </w:r>
      <w:r>
        <w:rPr>
          <w:rFonts w:hint="eastAsia" w:ascii="仿宋" w:eastAsia="仿宋"/>
          <w:u w:val="single"/>
        </w:rPr>
        <w:tab/>
      </w:r>
      <w:r>
        <w:rPr>
          <w:rFonts w:hint="eastAsia" w:ascii="仿宋" w:eastAsia="仿宋"/>
        </w:rPr>
        <w:t>。</w:t>
      </w:r>
    </w:p>
    <w:p>
      <w:pPr>
        <w:pStyle w:val="3"/>
        <w:tabs>
          <w:tab w:val="left" w:pos="4844"/>
          <w:tab w:val="left" w:pos="5877"/>
          <w:tab w:val="left" w:pos="6774"/>
          <w:tab w:val="left" w:pos="7927"/>
          <w:tab w:val="left" w:pos="8827"/>
        </w:tabs>
        <w:spacing w:before="160"/>
        <w:ind w:left="1184"/>
        <w:rPr>
          <w:rFonts w:hint="eastAsia" w:ascii="仿宋" w:eastAsia="仿宋"/>
        </w:rPr>
      </w:pPr>
      <w:r>
        <w:rPr>
          <w:rFonts w:hint="eastAsia" w:ascii="仿宋" w:eastAsia="仿宋"/>
          <w:spacing w:val="9"/>
        </w:rPr>
        <w:t>五、补偿协议</w:t>
      </w:r>
      <w:r>
        <w:rPr>
          <w:rFonts w:hint="eastAsia" w:ascii="仿宋" w:eastAsia="仿宋"/>
          <w:spacing w:val="11"/>
        </w:rPr>
        <w:t>签</w:t>
      </w:r>
      <w:r>
        <w:rPr>
          <w:rFonts w:hint="eastAsia" w:ascii="仿宋" w:eastAsia="仿宋"/>
          <w:spacing w:val="9"/>
        </w:rPr>
        <w:t>约</w:t>
      </w:r>
      <w:r>
        <w:rPr>
          <w:rFonts w:hint="eastAsia" w:ascii="仿宋" w:eastAsia="仿宋"/>
          <w:spacing w:val="11"/>
        </w:rPr>
        <w:t>期</w:t>
      </w:r>
      <w:r>
        <w:rPr>
          <w:rFonts w:hint="eastAsia" w:ascii="仿宋" w:eastAsia="仿宋"/>
          <w:spacing w:val="9"/>
        </w:rPr>
        <w:t>限</w:t>
      </w:r>
      <w:r>
        <w:rPr>
          <w:rFonts w:hint="eastAsia" w:ascii="仿宋" w:eastAsia="仿宋"/>
          <w:spacing w:val="12"/>
        </w:rPr>
        <w:t>：</w:t>
      </w:r>
      <w:r>
        <w:rPr>
          <w:rFonts w:hint="eastAsia" w:ascii="仿宋" w:eastAsia="仿宋"/>
          <w:spacing w:val="12"/>
          <w:u w:val="single"/>
        </w:rPr>
        <w:t xml:space="preserve"> </w:t>
      </w:r>
      <w:r>
        <w:rPr>
          <w:rFonts w:hint="eastAsia" w:ascii="仿宋" w:eastAsia="仿宋"/>
          <w:spacing w:val="12"/>
          <w:u w:val="single"/>
        </w:rPr>
        <w:tab/>
      </w:r>
      <w:r>
        <w:rPr>
          <w:rFonts w:hint="eastAsia" w:ascii="仿宋" w:eastAsia="仿宋"/>
          <w:spacing w:val="10"/>
        </w:rPr>
        <w:t>年</w:t>
      </w:r>
      <w:r>
        <w:rPr>
          <w:rFonts w:hint="eastAsia" w:ascii="仿宋" w:eastAsia="仿宋"/>
          <w:spacing w:val="10"/>
          <w:u w:val="single"/>
        </w:rPr>
        <w:t xml:space="preserve"> </w:t>
      </w:r>
      <w:r>
        <w:rPr>
          <w:rFonts w:hint="eastAsia" w:ascii="仿宋" w:eastAsia="仿宋"/>
          <w:spacing w:val="10"/>
          <w:u w:val="single"/>
        </w:rPr>
        <w:tab/>
      </w:r>
      <w:r>
        <w:rPr>
          <w:rFonts w:hint="eastAsia" w:ascii="仿宋" w:eastAsia="仿宋"/>
          <w:spacing w:val="9"/>
        </w:rPr>
        <w:t>月</w:t>
      </w:r>
      <w:r>
        <w:rPr>
          <w:rFonts w:hint="eastAsia" w:ascii="仿宋" w:eastAsia="仿宋"/>
          <w:spacing w:val="9"/>
          <w:u w:val="single"/>
        </w:rPr>
        <w:t xml:space="preserve"> </w:t>
      </w:r>
      <w:r>
        <w:rPr>
          <w:rFonts w:hint="eastAsia" w:ascii="仿宋" w:eastAsia="仿宋"/>
          <w:spacing w:val="9"/>
          <w:u w:val="single"/>
        </w:rPr>
        <w:tab/>
      </w:r>
      <w:r>
        <w:rPr>
          <w:rFonts w:hint="eastAsia" w:ascii="仿宋" w:eastAsia="仿宋"/>
          <w:spacing w:val="12"/>
        </w:rPr>
        <w:t>日</w:t>
      </w:r>
      <w:r>
        <w:rPr>
          <w:rFonts w:hint="eastAsia" w:ascii="仿宋" w:eastAsia="仿宋"/>
          <w:spacing w:val="9"/>
        </w:rPr>
        <w:t>至</w:t>
      </w:r>
      <w:r>
        <w:rPr>
          <w:rFonts w:hint="eastAsia" w:ascii="仿宋" w:eastAsia="仿宋"/>
          <w:spacing w:val="9"/>
          <w:u w:val="single"/>
        </w:rPr>
        <w:t xml:space="preserve"> </w:t>
      </w:r>
      <w:r>
        <w:rPr>
          <w:rFonts w:hint="eastAsia" w:ascii="仿宋" w:eastAsia="仿宋"/>
          <w:spacing w:val="9"/>
          <w:u w:val="single"/>
        </w:rPr>
        <w:tab/>
      </w:r>
      <w:r>
        <w:rPr>
          <w:rFonts w:hint="eastAsia" w:ascii="仿宋" w:eastAsia="仿宋"/>
          <w:spacing w:val="9"/>
        </w:rPr>
        <w:t>年</w:t>
      </w:r>
      <w:r>
        <w:rPr>
          <w:rFonts w:hint="eastAsia" w:ascii="仿宋" w:eastAsia="仿宋"/>
          <w:spacing w:val="9"/>
          <w:u w:val="single"/>
        </w:rPr>
        <w:t xml:space="preserve"> </w:t>
      </w:r>
      <w:r>
        <w:rPr>
          <w:rFonts w:hint="eastAsia" w:ascii="仿宋" w:eastAsia="仿宋"/>
          <w:spacing w:val="9"/>
          <w:u w:val="single"/>
        </w:rPr>
        <w:tab/>
      </w:r>
      <w:r>
        <w:rPr>
          <w:rFonts w:hint="eastAsia" w:ascii="仿宋" w:eastAsia="仿宋"/>
        </w:rPr>
        <w:t>月</w:t>
      </w:r>
    </w:p>
    <w:p>
      <w:pPr>
        <w:pStyle w:val="3"/>
        <w:spacing w:before="161"/>
        <w:ind w:left="224"/>
        <w:rPr>
          <w:rFonts w:hint="eastAsia" w:ascii="仿宋" w:eastAsia="仿宋"/>
        </w:rPr>
      </w:pPr>
      <w:r>
        <w:rPr>
          <w:rFonts w:hint="eastAsia" w:ascii="仿宋" w:eastAsia="仿宋"/>
        </w:rPr>
        <w:t>日。</w:t>
      </w:r>
    </w:p>
    <w:p>
      <w:pPr>
        <w:pStyle w:val="3"/>
        <w:spacing w:before="6"/>
        <w:rPr>
          <w:rFonts w:ascii="仿宋"/>
          <w:sz w:val="13"/>
        </w:rPr>
      </w:pPr>
    </w:p>
    <w:p>
      <w:pPr>
        <w:pStyle w:val="3"/>
        <w:spacing w:before="67"/>
        <w:ind w:left="1184"/>
        <w:rPr>
          <w:rFonts w:hint="eastAsia" w:ascii="仿宋" w:eastAsia="仿宋"/>
        </w:rPr>
      </w:pPr>
      <w:r>
        <w:rPr>
          <w:rFonts w:hint="eastAsia" w:ascii="仿宋" w:eastAsia="仿宋"/>
        </w:rPr>
        <w:t>六、被征收人对本征收决定不服的，可在本决定公告之日起 60 日内向</w:t>
      </w:r>
    </w:p>
    <w:p>
      <w:pPr>
        <w:pStyle w:val="3"/>
        <w:spacing w:before="192"/>
        <w:ind w:left="704"/>
        <w:rPr>
          <w:rFonts w:ascii="仿宋"/>
          <w:sz w:val="28"/>
        </w:rPr>
      </w:pPr>
      <w:r>
        <w:rPr>
          <w:rFonts w:hint="eastAsia" w:ascii="仿宋" w:eastAsia="仿宋"/>
        </w:rPr>
        <w:t>（上一级人民政府</w:t>
      </w:r>
      <w:r>
        <w:rPr>
          <w:rFonts w:hint="eastAsia" w:ascii="仿宋" w:eastAsia="仿宋"/>
          <w:spacing w:val="-77"/>
        </w:rPr>
        <w:t>）</w:t>
      </w:r>
      <w:r>
        <w:rPr>
          <w:rFonts w:hint="eastAsia" w:ascii="仿宋" w:eastAsia="仿宋"/>
          <w:spacing w:val="-9"/>
        </w:rPr>
        <w:t>申请行政复议，或者在法定期限内向人民法院提起行政诉讼。</w:t>
      </w:r>
    </w:p>
    <w:p>
      <w:pPr>
        <w:pStyle w:val="3"/>
        <w:ind w:right="1558"/>
        <w:jc w:val="right"/>
        <w:rPr>
          <w:rFonts w:hint="eastAsia" w:ascii="仿宋" w:eastAsia="仿宋"/>
        </w:rPr>
      </w:pPr>
      <w:r>
        <w:rPr>
          <w:rFonts w:hint="eastAsia" w:ascii="仿宋" w:eastAsia="仿宋"/>
          <w:lang w:val="en-US" w:eastAsia="zh-CN"/>
        </w:rPr>
        <w:t>绵竹</w:t>
      </w:r>
      <w:bookmarkStart w:id="0" w:name="_GoBack"/>
      <w:bookmarkEnd w:id="0"/>
      <w:r>
        <w:rPr>
          <w:rFonts w:hint="eastAsia" w:ascii="仿宋" w:eastAsia="仿宋"/>
        </w:rPr>
        <w:t>市人民政府（盖章）</w:t>
      </w:r>
    </w:p>
    <w:p>
      <w:pPr>
        <w:jc w:val="right"/>
      </w:pPr>
      <w:r>
        <w:rPr>
          <w:rFonts w:hint="eastAsia" w:ascii="仿宋" w:eastAsia="仿宋"/>
        </w:rPr>
        <w:t>年</w:t>
      </w:r>
      <w:r>
        <w:rPr>
          <w:rFonts w:hint="eastAsia" w:ascii="仿宋" w:eastAsia="仿宋"/>
        </w:rPr>
        <w:tab/>
      </w:r>
      <w:r>
        <w:rPr>
          <w:rFonts w:hint="eastAsia" w:ascii="仿宋" w:eastAsia="仿宋"/>
        </w:rPr>
        <w:t>月</w:t>
      </w:r>
      <w:r>
        <w:rPr>
          <w:rFonts w:hint="eastAsia" w:ascii="仿宋" w:eastAsia="仿宋"/>
        </w:rPr>
        <w:tab/>
      </w:r>
      <w:r>
        <w:rPr>
          <w:rFonts w:hint="eastAsia" w:ascii="仿宋" w:eastAsia="仿宋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line="610" w:lineRule="exact"/>
      <w:jc w:val="center"/>
      <w:outlineLvl w:val="2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2025-03-13T09:30:15Z</dcterms:created>
  <dc:creator>Administrator</dc:creator>
  <cp:lastModifiedBy>~`~三叶草~`~</cp:lastModifiedBy>
  <dcterms:modified xsi:type="dcterms:W3CDTF">2025-03-13T09:32:00Z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E44AABAA0BEE431B912A986AD680B15E</vt:lpwstr>
  </property>
</Properties>
</file>