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539C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年度第</w:t>
      </w:r>
      <w:r>
        <w:rPr>
          <w:rFonts w:hint="eastAsia" w:ascii="仿宋" w:hAnsi="仿宋" w:eastAsia="仿宋"/>
          <w:b/>
          <w:sz w:val="32"/>
          <w:lang w:eastAsia="zh-CN"/>
        </w:rPr>
        <w:t>一</w:t>
      </w:r>
      <w:r>
        <w:rPr>
          <w:rFonts w:hint="eastAsia" w:ascii="仿宋" w:hAnsi="仿宋" w:eastAsia="仿宋"/>
          <w:b/>
          <w:sz w:val="32"/>
        </w:rPr>
        <w:t>批次</w:t>
      </w:r>
      <w:r>
        <w:rPr>
          <w:rFonts w:hint="eastAsia" w:ascii="仿宋" w:hAnsi="仿宋" w:eastAsia="仿宋"/>
          <w:b/>
          <w:sz w:val="32"/>
          <w:lang w:eastAsia="zh-CN"/>
        </w:rPr>
        <w:t>中、省、市本</w:t>
      </w:r>
      <w:r>
        <w:rPr>
          <w:rFonts w:hint="eastAsia" w:ascii="仿宋" w:hAnsi="仿宋" w:eastAsia="仿宋"/>
          <w:b/>
          <w:sz w:val="32"/>
        </w:rPr>
        <w:t>级政财衔接推进乡村振兴补助资金分配结果</w:t>
      </w:r>
    </w:p>
    <w:p w14:paraId="3D7366B0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62D9E4EC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4BF481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9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25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90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6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6D5F3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6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D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9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4D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D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3FBD87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B2F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CB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6B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1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3B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49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61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61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263A5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E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B33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6971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B2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A7D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3531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AF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93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2600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41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F2B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D6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465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6B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17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6971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DE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61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3531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D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B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2600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34D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BE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3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65546347">
      <w:pPr>
        <w:ind w:firstLine="640" w:firstLineChars="200"/>
        <w:rPr>
          <w:rFonts w:ascii="黑体" w:hAnsi="黑体" w:eastAsia="黑体"/>
          <w:sz w:val="32"/>
        </w:rPr>
      </w:pPr>
    </w:p>
    <w:p w14:paraId="387B86D1">
      <w:pPr>
        <w:ind w:firstLine="640" w:firstLineChars="200"/>
        <w:rPr>
          <w:rFonts w:ascii="黑体" w:hAnsi="黑体" w:eastAsia="黑体"/>
          <w:sz w:val="32"/>
        </w:rPr>
      </w:pPr>
    </w:p>
    <w:p w14:paraId="6A08D7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3D862A5"/>
    <w:rsid w:val="05241B93"/>
    <w:rsid w:val="0AAF415A"/>
    <w:rsid w:val="0DE76893"/>
    <w:rsid w:val="18FC71EE"/>
    <w:rsid w:val="1C224C26"/>
    <w:rsid w:val="221701E7"/>
    <w:rsid w:val="222014BF"/>
    <w:rsid w:val="267020F4"/>
    <w:rsid w:val="33EC7B9C"/>
    <w:rsid w:val="37FF56D6"/>
    <w:rsid w:val="45D71D2E"/>
    <w:rsid w:val="4CE8441C"/>
    <w:rsid w:val="4FFEE7BA"/>
    <w:rsid w:val="54EE7DA7"/>
    <w:rsid w:val="567F2759"/>
    <w:rsid w:val="59D003CA"/>
    <w:rsid w:val="5EC812E0"/>
    <w:rsid w:val="5FBC5DC5"/>
    <w:rsid w:val="62DA2113"/>
    <w:rsid w:val="6B1B6095"/>
    <w:rsid w:val="6D3248F7"/>
    <w:rsid w:val="78AA2807"/>
    <w:rsid w:val="7BD06D24"/>
    <w:rsid w:val="7C7229E7"/>
    <w:rsid w:val="7C8A5130"/>
    <w:rsid w:val="7D562159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138</Characters>
  <Lines>1</Lines>
  <Paragraphs>1</Paragraphs>
  <TotalTime>20</TotalTime>
  <ScaleCrop>false</ScaleCrop>
  <LinksUpToDate>false</LinksUpToDate>
  <CharactersWithSpaces>138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2019-11-27T08:29:00Z</dcterms:created>
  <dc:creator>AOC</dc:creator>
  <cp:lastModifiedBy>user</cp:lastModifiedBy>
  <cp:lastPrinted>2019-11-27T08:45:00Z</cp:lastPrinted>
  <dcterms:modified xsi:type="dcterms:W3CDTF">2025-01-06T14:27:32Z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930524421B84435B908D320BAAF89BDA</vt:lpwstr>
  </property>
</Properties>
</file>