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304" w:line="176" w:lineRule="auto"/>
        <w:ind w:left="2578"/>
        <w:outlineLvl w:val="0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spacing w:val="-22"/>
          <w:sz w:val="71"/>
          <w:szCs w:val="71"/>
        </w:rPr>
        <w:t>2021</w:t>
      </w:r>
      <w:r>
        <w:rPr>
          <w:rFonts w:ascii="微软雅黑" w:hAnsi="微软雅黑" w:eastAsia="微软雅黑" w:cs="微软雅黑"/>
          <w:spacing w:val="33"/>
          <w:sz w:val="71"/>
          <w:szCs w:val="71"/>
        </w:rPr>
        <w:t xml:space="preserve"> </w:t>
      </w:r>
      <w:r>
        <w:rPr>
          <w:rFonts w:ascii="微软雅黑" w:hAnsi="微软雅黑" w:eastAsia="微软雅黑" w:cs="微软雅黑"/>
          <w:spacing w:val="-22"/>
          <w:sz w:val="71"/>
          <w:szCs w:val="71"/>
        </w:rPr>
        <w:t>年度</w:t>
      </w:r>
    </w:p>
    <w:p>
      <w:pPr>
        <w:spacing w:line="338" w:lineRule="auto"/>
        <w:rPr>
          <w:rFonts w:ascii="Arial"/>
          <w:sz w:val="21"/>
        </w:rPr>
      </w:pPr>
    </w:p>
    <w:p>
      <w:pPr>
        <w:spacing w:line="339" w:lineRule="auto"/>
        <w:rPr>
          <w:rFonts w:ascii="Arial"/>
          <w:sz w:val="21"/>
        </w:rPr>
      </w:pPr>
    </w:p>
    <w:p>
      <w:pPr>
        <w:spacing w:before="304" w:line="177" w:lineRule="auto"/>
        <w:ind w:left="293"/>
        <w:outlineLvl w:val="0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spacing w:val="2"/>
          <w:sz w:val="71"/>
          <w:szCs w:val="71"/>
        </w:rPr>
        <w:t>四川省绵竹市汉旺地震遗</w:t>
      </w:r>
    </w:p>
    <w:p>
      <w:pPr>
        <w:spacing w:line="337" w:lineRule="auto"/>
        <w:rPr>
          <w:rFonts w:ascii="Arial"/>
          <w:sz w:val="21"/>
        </w:rPr>
      </w:pPr>
    </w:p>
    <w:p>
      <w:pPr>
        <w:spacing w:line="337" w:lineRule="auto"/>
        <w:rPr>
          <w:rFonts w:ascii="Arial"/>
          <w:sz w:val="21"/>
        </w:rPr>
      </w:pPr>
    </w:p>
    <w:p>
      <w:pPr>
        <w:spacing w:before="304" w:line="1885" w:lineRule="exact"/>
        <w:ind w:left="1317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spacing w:val="6"/>
          <w:position w:val="92"/>
          <w:sz w:val="71"/>
          <w:szCs w:val="71"/>
        </w:rPr>
        <w:t>址公园管理委员会</w:t>
      </w:r>
    </w:p>
    <w:p>
      <w:pPr>
        <w:spacing w:before="3" w:line="176" w:lineRule="auto"/>
        <w:ind w:left="2768"/>
        <w:rPr>
          <w:rFonts w:ascii="微软雅黑" w:hAnsi="微软雅黑" w:eastAsia="微软雅黑" w:cs="微软雅黑"/>
          <w:sz w:val="71"/>
          <w:szCs w:val="71"/>
        </w:rPr>
      </w:pPr>
      <w:r>
        <w:rPr>
          <w:rFonts w:ascii="微软雅黑" w:hAnsi="微软雅黑" w:eastAsia="微软雅黑" w:cs="微软雅黑"/>
          <w:spacing w:val="-1"/>
          <w:sz w:val="71"/>
          <w:szCs w:val="71"/>
        </w:rPr>
        <w:t>部门决算</w:t>
      </w:r>
    </w:p>
    <w:p>
      <w:pPr>
        <w:spacing w:line="176" w:lineRule="auto"/>
        <w:rPr>
          <w:rFonts w:ascii="微软雅黑" w:hAnsi="微软雅黑" w:eastAsia="微软雅黑" w:cs="微软雅黑"/>
          <w:sz w:val="71"/>
          <w:szCs w:val="71"/>
        </w:rPr>
        <w:sectPr>
          <w:pgSz w:w="11906" w:h="16839"/>
          <w:pgMar w:top="1431" w:right="1785" w:bottom="0" w:left="1785" w:header="0" w:footer="0" w:gutter="0"/>
          <w:cols w:space="720" w:num="1"/>
        </w:sectPr>
      </w:pPr>
    </w:p>
    <w:p>
      <w:pPr>
        <w:spacing w:before="96" w:line="226" w:lineRule="auto"/>
        <w:ind w:left="3764"/>
        <w:rPr>
          <w:rFonts w:ascii="黑体" w:hAnsi="黑体" w:eastAsia="黑体" w:cs="黑体"/>
          <w:sz w:val="47"/>
          <w:szCs w:val="47"/>
        </w:rPr>
      </w:pPr>
      <w:r>
        <w:rPr>
          <w:rFonts w:ascii="黑体" w:hAnsi="黑体" w:eastAsia="黑体" w:cs="黑体"/>
          <w:spacing w:val="-30"/>
          <w:sz w:val="47"/>
          <w:szCs w:val="47"/>
        </w:rPr>
        <w:t>目录</w:t>
      </w:r>
    </w:p>
    <w:p>
      <w:pPr>
        <w:spacing w:line="256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line="257" w:lineRule="auto"/>
        <w:rPr>
          <w:rFonts w:ascii="Arial"/>
          <w:sz w:val="21"/>
        </w:rPr>
      </w:pPr>
    </w:p>
    <w:p>
      <w:pPr>
        <w:spacing w:before="91" w:line="223" w:lineRule="auto"/>
        <w:ind w:left="2407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公开时间：2022</w:t>
      </w:r>
      <w:r>
        <w:rPr>
          <w:rFonts w:ascii="仿宋" w:hAnsi="仿宋" w:eastAsia="仿宋" w:cs="仿宋"/>
          <w:spacing w:val="-3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年</w:t>
      </w:r>
      <w:r>
        <w:rPr>
          <w:rFonts w:ascii="仿宋" w:hAnsi="仿宋" w:eastAsia="仿宋" w:cs="仿宋"/>
          <w:spacing w:val="-60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9</w:t>
      </w:r>
      <w:r>
        <w:rPr>
          <w:rFonts w:ascii="仿宋" w:hAnsi="仿宋" w:eastAsia="仿宋" w:cs="仿宋"/>
          <w:spacing w:val="-3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月</w:t>
      </w:r>
      <w:r>
        <w:rPr>
          <w:rFonts w:ascii="仿宋" w:hAnsi="仿宋" w:eastAsia="仿宋" w:cs="仿宋"/>
          <w:spacing w:val="-5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7"/>
          <w:sz w:val="28"/>
          <w:szCs w:val="28"/>
        </w:rPr>
        <w:t>24 日</w:t>
      </w: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24"/>
          <w:szCs w:val="24"/>
        </w:rPr>
        <w:id w:val="147460977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4"/>
          <w:szCs w:val="24"/>
        </w:rPr>
      </w:sdtEndPr>
      <w:sdtContent>
        <w:p>
          <w:pPr>
            <w:tabs>
              <w:tab w:val="right" w:leader="dot" w:pos="8294"/>
            </w:tabs>
            <w:spacing w:before="78" w:line="222" w:lineRule="auto"/>
            <w:ind w:left="40"/>
            <w:rPr>
              <w:rFonts w:ascii="仿宋" w:hAnsi="仿宋" w:eastAsia="仿宋" w:cs="仿宋"/>
              <w:sz w:val="24"/>
              <w:szCs w:val="24"/>
            </w:rPr>
          </w:pPr>
          <w:r>
            <w:rPr>
              <w:rFonts w:ascii="仿宋" w:hAnsi="仿宋" w:eastAsia="仿宋" w:cs="仿宋"/>
              <w:spacing w:val="-6"/>
              <w:sz w:val="24"/>
              <w:szCs w:val="24"/>
            </w:rPr>
            <w:t>第一部分</w:t>
          </w:r>
          <w:r>
            <w:rPr>
              <w:rFonts w:ascii="仿宋" w:hAnsi="仿宋" w:eastAsia="仿宋" w:cs="仿宋"/>
              <w:spacing w:val="20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pacing w:val="-6"/>
              <w:sz w:val="24"/>
              <w:szCs w:val="24"/>
            </w:rPr>
            <w:t>部门概况</w:t>
          </w:r>
          <w:r>
            <w:rPr>
              <w:rFonts w:ascii="仿宋" w:hAnsi="仿宋" w:eastAsia="仿宋" w:cs="仿宋"/>
              <w:spacing w:val="-104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fldChar w:fldCharType="begin"/>
          </w:r>
          <w:r>
            <w:instrText xml:space="preserve"> HYPERLINK \l "bookmark1" </w:instrText>
          </w:r>
          <w:r>
            <w:fldChar w:fldCharType="separate"/>
          </w:r>
          <w:r>
            <w:rPr>
              <w:rFonts w:ascii="仿宋" w:hAnsi="仿宋" w:eastAsia="仿宋" w:cs="仿宋"/>
              <w:sz w:val="24"/>
              <w:szCs w:val="24"/>
            </w:rPr>
            <w:t>4</w:t>
          </w:r>
          <w:r>
            <w:rPr>
              <w:rFonts w:ascii="仿宋" w:hAnsi="仿宋" w:eastAsia="仿宋" w:cs="仿宋"/>
              <w:sz w:val="24"/>
              <w:szCs w:val="24"/>
            </w:rPr>
            <w:fldChar w:fldCharType="end"/>
          </w:r>
        </w:p>
        <w:p>
          <w:pPr>
            <w:pStyle w:val="2"/>
            <w:tabs>
              <w:tab w:val="right" w:leader="dot" w:pos="8320"/>
            </w:tabs>
            <w:spacing w:before="153" w:line="219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10"/>
            </w:rPr>
            <w:t>一、基本职能及主要工作</w:t>
          </w:r>
          <w:r>
            <w:rPr>
              <w:spacing w:val="-101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4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320"/>
            </w:tabs>
            <w:spacing w:before="154" w:line="219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18"/>
            </w:rPr>
            <w:t>二、机构设置</w:t>
          </w:r>
          <w:r>
            <w:rPr>
              <w:spacing w:val="-103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5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tabs>
              <w:tab w:val="right" w:leader="dot" w:pos="8234"/>
            </w:tabs>
            <w:spacing w:before="154" w:line="222" w:lineRule="auto"/>
            <w:ind w:left="40"/>
            <w:rPr>
              <w:rFonts w:ascii="仿宋" w:hAnsi="仿宋" w:eastAsia="仿宋" w:cs="仿宋"/>
              <w:sz w:val="24"/>
              <w:szCs w:val="24"/>
            </w:rPr>
          </w:pPr>
          <w:r>
            <w:rPr>
              <w:rFonts w:ascii="仿宋" w:hAnsi="仿宋" w:eastAsia="仿宋" w:cs="仿宋"/>
              <w:spacing w:val="-3"/>
              <w:sz w:val="24"/>
              <w:szCs w:val="24"/>
            </w:rPr>
            <w:t>第二部分 2021</w:t>
          </w:r>
          <w:r>
            <w:rPr>
              <w:rFonts w:ascii="仿宋" w:hAnsi="仿宋" w:eastAsia="仿宋" w:cs="仿宋"/>
              <w:spacing w:val="-31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pacing w:val="-3"/>
              <w:sz w:val="24"/>
              <w:szCs w:val="24"/>
            </w:rPr>
            <w:t>年度部门决算情况说明</w:t>
          </w:r>
          <w:r>
            <w:rPr>
              <w:rFonts w:ascii="仿宋" w:hAnsi="仿宋" w:eastAsia="仿宋" w:cs="仿宋"/>
              <w:spacing w:val="-104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z w:val="24"/>
              <w:szCs w:val="24"/>
            </w:rPr>
            <w:t>5</w:t>
          </w:r>
          <w:r>
            <w:rPr>
              <w:rFonts w:ascii="仿宋" w:hAnsi="仿宋" w:eastAsia="仿宋" w:cs="仿宋"/>
              <w:sz w:val="24"/>
              <w:szCs w:val="24"/>
            </w:rPr>
            <w:fldChar w:fldCharType="end"/>
          </w:r>
        </w:p>
        <w:p>
          <w:pPr>
            <w:pStyle w:val="2"/>
            <w:tabs>
              <w:tab w:val="right" w:leader="dot" w:pos="8320"/>
            </w:tabs>
            <w:spacing w:before="153" w:line="220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8"/>
            </w:rPr>
            <w:t>一、收入支出决算总体情况说明</w:t>
          </w:r>
          <w:r>
            <w:rPr>
              <w:spacing w:val="-99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5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320"/>
            </w:tabs>
            <w:spacing w:before="154" w:line="220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11"/>
            </w:rPr>
            <w:t>二、收入决算情况说明</w:t>
          </w:r>
          <w:r>
            <w:rPr>
              <w:spacing w:val="-101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6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320"/>
            </w:tabs>
            <w:spacing w:before="153" w:line="220" w:lineRule="auto"/>
            <w:ind w:left="443"/>
            <w:rPr>
              <w:rFonts w:ascii="Times New Roman" w:hAnsi="Times New Roman" w:eastAsia="Times New Roman" w:cs="Times New Roman"/>
            </w:rPr>
          </w:pPr>
          <w:r>
            <w:rPr>
              <w:spacing w:val="-11"/>
            </w:rPr>
            <w:t>三、支出决算情况说明</w:t>
          </w:r>
          <w:r>
            <w:rPr>
              <w:spacing w:val="-97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7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320"/>
            </w:tabs>
            <w:spacing w:before="155" w:line="220" w:lineRule="auto"/>
            <w:ind w:left="466"/>
            <w:rPr>
              <w:rFonts w:ascii="Times New Roman" w:hAnsi="Times New Roman" w:eastAsia="Times New Roman" w:cs="Times New Roman"/>
            </w:rPr>
          </w:pPr>
          <w:r>
            <w:rPr>
              <w:spacing w:val="-7"/>
            </w:rPr>
            <w:t>四、财政拨款收入支出决算总体情况说明</w:t>
          </w:r>
          <w:r>
            <w:rPr>
              <w:spacing w:val="-103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8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320"/>
            </w:tabs>
            <w:spacing w:before="154" w:line="220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6"/>
            </w:rPr>
            <w:t>五、一般公共预算财政拨款支出决算情况说明</w:t>
          </w:r>
          <w:r>
            <w:rPr>
              <w:spacing w:val="-91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9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</w:p>
        <w:p>
          <w:pPr>
            <w:pStyle w:val="2"/>
            <w:tabs>
              <w:tab w:val="right" w:leader="dot" w:pos="8320"/>
            </w:tabs>
            <w:spacing w:before="153" w:line="219" w:lineRule="auto"/>
            <w:ind w:left="445"/>
            <w:rPr>
              <w:rFonts w:ascii="Times New Roman" w:hAnsi="Times New Roman" w:eastAsia="Times New Roman" w:cs="Times New Roman"/>
            </w:rPr>
          </w:pPr>
          <w:r>
            <w:rPr>
              <w:spacing w:val="-5"/>
            </w:rPr>
            <w:t>六、一般公共预算财政拨款基本支出决算情况说明</w:t>
          </w:r>
          <w:r>
            <w:rPr>
              <w:spacing w:val="-99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1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2</w:t>
          </w:r>
        </w:p>
        <w:p>
          <w:pPr>
            <w:pStyle w:val="2"/>
            <w:tabs>
              <w:tab w:val="right" w:leader="dot" w:pos="8320"/>
            </w:tabs>
            <w:spacing w:before="157" w:line="220" w:lineRule="auto"/>
            <w:ind w:left="442"/>
            <w:rPr>
              <w:rFonts w:ascii="Times New Roman" w:hAnsi="Times New Roman" w:eastAsia="Times New Roman" w:cs="Times New Roman"/>
            </w:rPr>
          </w:pPr>
          <w:r>
            <w:rPr>
              <w:spacing w:val="-19"/>
            </w:rPr>
            <w:t>七、“三公</w:t>
          </w:r>
          <w:r>
            <w:rPr>
              <w:spacing w:val="-83"/>
            </w:rPr>
            <w:t xml:space="preserve"> </w:t>
          </w:r>
          <w:r>
            <w:rPr>
              <w:spacing w:val="-19"/>
            </w:rPr>
            <w:t>”经费财政拨款支出决算情况说明</w:t>
          </w:r>
          <w:r>
            <w:rPr>
              <w:spacing w:val="-103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1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2</w:t>
          </w:r>
        </w:p>
        <w:p>
          <w:pPr>
            <w:pStyle w:val="2"/>
            <w:tabs>
              <w:tab w:val="right" w:leader="dot" w:pos="8320"/>
            </w:tabs>
            <w:spacing w:before="153" w:line="219" w:lineRule="auto"/>
            <w:ind w:left="447"/>
            <w:rPr>
              <w:rFonts w:ascii="Times New Roman" w:hAnsi="Times New Roman" w:eastAsia="Times New Roman" w:cs="Times New Roman"/>
            </w:rPr>
          </w:pPr>
          <w:r>
            <w:rPr>
              <w:spacing w:val="-7"/>
            </w:rPr>
            <w:t>八、政府性基金预算支出决算情况说明</w:t>
          </w:r>
          <w:r>
            <w:rPr>
              <w:spacing w:val="-92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1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5</w:t>
          </w:r>
        </w:p>
        <w:p>
          <w:pPr>
            <w:pStyle w:val="2"/>
            <w:tabs>
              <w:tab w:val="right" w:leader="dot" w:pos="8320"/>
            </w:tabs>
            <w:spacing w:before="155" w:line="219" w:lineRule="auto"/>
            <w:ind w:left="449"/>
          </w:pPr>
          <w:r>
            <w:rPr>
              <w:spacing w:val="-3"/>
            </w:rPr>
            <w:t>九、国有资本经营预算支出决算情况说明</w:t>
          </w:r>
          <w:r>
            <w:rPr>
              <w:spacing w:val="-100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5</w:t>
          </w:r>
        </w:p>
        <w:p>
          <w:pPr>
            <w:pStyle w:val="2"/>
            <w:tabs>
              <w:tab w:val="right" w:leader="dot" w:pos="8234"/>
            </w:tabs>
            <w:spacing w:before="156" w:line="220" w:lineRule="auto"/>
            <w:ind w:left="444"/>
          </w:pPr>
          <w:r>
            <w:t xml:space="preserve">十、其他重要事项的情况说明  </w:t>
          </w:r>
          <w:r>
            <w:tab/>
          </w: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>5</w:t>
          </w:r>
        </w:p>
        <w:p>
          <w:pPr>
            <w:tabs>
              <w:tab w:val="right" w:leader="dot" w:pos="8294"/>
            </w:tabs>
            <w:spacing w:before="154" w:line="222" w:lineRule="auto"/>
            <w:ind w:left="40"/>
            <w:rPr>
              <w:rFonts w:ascii="仿宋" w:hAnsi="仿宋" w:eastAsia="仿宋" w:cs="仿宋"/>
              <w:sz w:val="24"/>
              <w:szCs w:val="24"/>
            </w:rPr>
          </w:pPr>
          <w:r>
            <w:rPr>
              <w:rFonts w:ascii="仿宋" w:hAnsi="仿宋" w:eastAsia="仿宋" w:cs="仿宋"/>
              <w:spacing w:val="-6"/>
              <w:sz w:val="24"/>
              <w:szCs w:val="24"/>
            </w:rPr>
            <w:t>第三部分</w:t>
          </w:r>
          <w:r>
            <w:rPr>
              <w:rFonts w:ascii="仿宋" w:hAnsi="仿宋" w:eastAsia="仿宋" w:cs="仿宋"/>
              <w:spacing w:val="20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pacing w:val="-6"/>
              <w:sz w:val="24"/>
              <w:szCs w:val="24"/>
            </w:rPr>
            <w:t>名词解释</w:t>
          </w:r>
          <w:r>
            <w:rPr>
              <w:rFonts w:ascii="仿宋" w:hAnsi="仿宋" w:eastAsia="仿宋" w:cs="仿宋"/>
              <w:spacing w:val="-104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z w:val="24"/>
              <w:szCs w:val="24"/>
            </w:rPr>
            <w:t>1</w:t>
          </w:r>
          <w:r>
            <w:rPr>
              <w:rFonts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ascii="仿宋" w:hAnsi="仿宋" w:eastAsia="仿宋" w:cs="仿宋"/>
              <w:sz w:val="24"/>
              <w:szCs w:val="24"/>
            </w:rPr>
            <w:t>7</w:t>
          </w:r>
        </w:p>
        <w:p>
          <w:pPr>
            <w:tabs>
              <w:tab w:val="right" w:leader="dot" w:pos="8294"/>
            </w:tabs>
            <w:spacing w:before="150" w:line="222" w:lineRule="auto"/>
            <w:ind w:left="40"/>
            <w:rPr>
              <w:rFonts w:ascii="仿宋" w:hAnsi="仿宋" w:eastAsia="仿宋" w:cs="仿宋"/>
              <w:sz w:val="24"/>
              <w:szCs w:val="24"/>
            </w:rPr>
          </w:pPr>
          <w:r>
            <w:rPr>
              <w:rFonts w:ascii="仿宋" w:hAnsi="仿宋" w:eastAsia="仿宋" w:cs="仿宋"/>
              <w:spacing w:val="-9"/>
              <w:sz w:val="24"/>
              <w:szCs w:val="24"/>
            </w:rPr>
            <w:t>第四部分</w:t>
          </w:r>
          <w:r>
            <w:rPr>
              <w:rFonts w:ascii="仿宋" w:hAnsi="仿宋" w:eastAsia="仿宋" w:cs="仿宋"/>
              <w:spacing w:val="26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pacing w:val="-9"/>
              <w:sz w:val="24"/>
              <w:szCs w:val="24"/>
            </w:rPr>
            <w:t>附件</w:t>
          </w:r>
          <w:r>
            <w:rPr>
              <w:rFonts w:ascii="仿宋" w:hAnsi="仿宋" w:eastAsia="仿宋" w:cs="仿宋"/>
              <w:spacing w:val="-104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sz w:val="24"/>
              <w:szCs w:val="24"/>
            </w:rPr>
            <w:t>2</w:t>
          </w:r>
          <w:r>
            <w:rPr>
              <w:rFonts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ascii="仿宋" w:hAnsi="仿宋" w:eastAsia="仿宋" w:cs="仿宋"/>
              <w:sz w:val="24"/>
              <w:szCs w:val="24"/>
            </w:rPr>
            <w:t>0</w:t>
          </w:r>
        </w:p>
        <w:p>
          <w:pPr>
            <w:tabs>
              <w:tab w:val="right" w:leader="dot" w:pos="8294"/>
            </w:tabs>
            <w:spacing w:before="153" w:line="222" w:lineRule="auto"/>
            <w:ind w:left="40"/>
            <w:rPr>
              <w:rFonts w:ascii="仿宋" w:hAnsi="仿宋" w:eastAsia="仿宋" w:cs="仿宋"/>
              <w:sz w:val="24"/>
              <w:szCs w:val="24"/>
            </w:rPr>
          </w:pPr>
          <w:r>
            <w:rPr>
              <w:rFonts w:ascii="仿宋" w:hAnsi="仿宋" w:eastAsia="仿宋" w:cs="仿宋"/>
              <w:spacing w:val="-9"/>
              <w:sz w:val="24"/>
              <w:szCs w:val="24"/>
            </w:rPr>
            <w:t>第五部分</w:t>
          </w:r>
          <w:r>
            <w:rPr>
              <w:rFonts w:ascii="仿宋" w:hAnsi="仿宋" w:eastAsia="仿宋" w:cs="仿宋"/>
              <w:spacing w:val="26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pacing w:val="-9"/>
              <w:sz w:val="24"/>
              <w:szCs w:val="24"/>
            </w:rPr>
            <w:t>附表</w:t>
          </w:r>
          <w:r>
            <w:rPr>
              <w:rFonts w:ascii="仿宋" w:hAnsi="仿宋" w:eastAsia="仿宋" w:cs="仿宋"/>
              <w:spacing w:val="-104"/>
              <w:sz w:val="24"/>
              <w:szCs w:val="24"/>
            </w:rPr>
            <w:t xml:space="preserve"> </w:t>
          </w:r>
          <w:r>
            <w:rPr>
              <w:rFonts w:ascii="仿宋" w:hAnsi="仿宋" w:eastAsia="仿宋" w:cs="仿宋"/>
              <w:sz w:val="24"/>
              <w:szCs w:val="24"/>
            </w:rPr>
            <w:tab/>
          </w: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z w:val="24"/>
              <w:szCs w:val="24"/>
            </w:rPr>
            <w:t>7</w:t>
          </w:r>
          <w:r>
            <w:rPr>
              <w:rFonts w:ascii="仿宋" w:hAnsi="仿宋" w:eastAsia="仿宋" w:cs="仿宋"/>
              <w:sz w:val="24"/>
              <w:szCs w:val="24"/>
            </w:rPr>
            <w:fldChar w:fldCharType="end"/>
          </w:r>
          <w:r>
            <w:rPr>
              <w:rFonts w:ascii="仿宋" w:hAnsi="仿宋" w:eastAsia="仿宋" w:cs="仿宋"/>
              <w:sz w:val="24"/>
              <w:szCs w:val="24"/>
            </w:rPr>
            <w:t>9</w:t>
          </w:r>
        </w:p>
        <w:p>
          <w:pPr>
            <w:pStyle w:val="2"/>
            <w:tabs>
              <w:tab w:val="right" w:leader="dot" w:pos="8320"/>
            </w:tabs>
            <w:spacing w:before="151" w:line="220" w:lineRule="auto"/>
            <w:ind w:left="453"/>
            <w:rPr>
              <w:rFonts w:ascii="Times New Roman" w:hAnsi="Times New Roman" w:eastAsia="Times New Roman" w:cs="Times New Roman"/>
            </w:rPr>
          </w:pPr>
          <w:r>
            <w:rPr>
              <w:rFonts w:ascii="仿宋" w:hAnsi="仿宋" w:eastAsia="仿宋" w:cs="仿宋"/>
              <w:spacing w:val="-12"/>
            </w:rPr>
            <w:t>一、</w:t>
          </w:r>
          <w:r>
            <w:rPr>
              <w:spacing w:val="-12"/>
            </w:rPr>
            <w:t>收入支出决算总表</w:t>
          </w:r>
          <w:r>
            <w:rPr>
              <w:spacing w:val="-98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Times New Roman" w:hAnsi="Times New Roman" w:eastAsia="Times New Roman" w:cs="Times New Roman"/>
            </w:rPr>
            <w:t>7</w:t>
          </w:r>
          <w:r>
            <w:rPr>
              <w:rFonts w:ascii="Times New Roman" w:hAnsi="Times New Roman" w:eastAsia="Times New Roman" w:cs="Times New Roman"/>
            </w:rPr>
            <w:fldChar w:fldCharType="end"/>
          </w:r>
          <w:r>
            <w:rPr>
              <w:rFonts w:ascii="Times New Roman" w:hAnsi="Times New Roman" w:eastAsia="Times New Roman" w:cs="Times New Roman"/>
            </w:rPr>
            <w:t>9</w:t>
          </w:r>
        </w:p>
        <w:p>
          <w:pPr>
            <w:pStyle w:val="2"/>
            <w:tabs>
              <w:tab w:val="right" w:leader="dot" w:pos="8320"/>
            </w:tabs>
            <w:spacing w:before="153" w:line="220" w:lineRule="auto"/>
            <w:ind w:left="447"/>
          </w:pPr>
          <w:r>
            <w:rPr>
              <w:spacing w:val="-7"/>
            </w:rPr>
            <w:t>二、收入决算表</w:t>
          </w:r>
          <w:r>
            <w:rPr>
              <w:spacing w:val="-103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t>9</w:t>
          </w:r>
        </w:p>
        <w:p>
          <w:pPr>
            <w:pStyle w:val="2"/>
            <w:tabs>
              <w:tab w:val="right" w:leader="dot" w:pos="8320"/>
            </w:tabs>
            <w:spacing w:before="156" w:line="220" w:lineRule="auto"/>
            <w:ind w:left="443"/>
          </w:pPr>
          <w:r>
            <w:rPr>
              <w:spacing w:val="-7"/>
            </w:rPr>
            <w:t>三、支出决算表</w:t>
          </w:r>
          <w:r>
            <w:rPr>
              <w:spacing w:val="-100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t>9</w:t>
          </w:r>
        </w:p>
        <w:p>
          <w:pPr>
            <w:pStyle w:val="2"/>
            <w:tabs>
              <w:tab w:val="right" w:leader="dot" w:pos="8320"/>
            </w:tabs>
            <w:spacing w:before="153" w:line="220" w:lineRule="auto"/>
            <w:ind w:left="466"/>
          </w:pPr>
          <w:r>
            <w:rPr>
              <w:spacing w:val="-5"/>
            </w:rPr>
            <w:t>四、财政拨款收入支出决算总表</w:t>
          </w:r>
          <w:r>
            <w:rPr>
              <w:spacing w:val="-101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t>9</w:t>
          </w:r>
        </w:p>
        <w:p>
          <w:pPr>
            <w:pStyle w:val="2"/>
            <w:tabs>
              <w:tab w:val="right" w:leader="dot" w:pos="8320"/>
            </w:tabs>
            <w:spacing w:before="153" w:line="220" w:lineRule="auto"/>
            <w:ind w:left="447"/>
          </w:pPr>
          <w:r>
            <w:rPr>
              <w:spacing w:val="-4"/>
            </w:rPr>
            <w:t>五、财政拨款支出决算明细表</w:t>
          </w:r>
          <w:r>
            <w:rPr>
              <w:spacing w:val="-100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t>9</w:t>
          </w:r>
        </w:p>
        <w:p>
          <w:pPr>
            <w:pStyle w:val="2"/>
            <w:tabs>
              <w:tab w:val="right" w:leader="dot" w:pos="8320"/>
            </w:tabs>
            <w:spacing w:before="156" w:line="220" w:lineRule="auto"/>
            <w:ind w:left="445"/>
          </w:pPr>
          <w:r>
            <w:rPr>
              <w:spacing w:val="-3"/>
            </w:rPr>
            <w:t>六、一般公共预算财政拨款支出决算表</w:t>
          </w:r>
          <w:r>
            <w:rPr>
              <w:spacing w:val="-100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t>9</w:t>
          </w:r>
        </w:p>
        <w:p>
          <w:pPr>
            <w:pStyle w:val="2"/>
            <w:tabs>
              <w:tab w:val="right" w:leader="dot" w:pos="8320"/>
            </w:tabs>
            <w:spacing w:before="153" w:line="220" w:lineRule="auto"/>
            <w:ind w:left="442"/>
          </w:pPr>
          <w:r>
            <w:rPr>
              <w:spacing w:val="-3"/>
            </w:rPr>
            <w:t>七、一般公共预算财政拨款支出决算明细表</w:t>
          </w:r>
          <w:r>
            <w:rPr>
              <w:spacing w:val="-91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t>9</w:t>
          </w:r>
        </w:p>
        <w:p>
          <w:pPr>
            <w:pStyle w:val="2"/>
            <w:tabs>
              <w:tab w:val="right" w:leader="dot" w:pos="8320"/>
            </w:tabs>
            <w:spacing w:before="153" w:line="219" w:lineRule="auto"/>
            <w:ind w:left="447"/>
          </w:pPr>
          <w:r>
            <w:rPr>
              <w:spacing w:val="-3"/>
            </w:rPr>
            <w:t>八、一般公共预算财政拨款基本支出决算表</w:t>
          </w:r>
          <w:r>
            <w:rPr>
              <w:spacing w:val="-95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t>9</w:t>
          </w:r>
        </w:p>
        <w:p>
          <w:pPr>
            <w:pStyle w:val="2"/>
            <w:tabs>
              <w:tab w:val="right" w:leader="dot" w:pos="8320"/>
            </w:tabs>
            <w:spacing w:before="157" w:line="220" w:lineRule="auto"/>
            <w:ind w:left="449"/>
          </w:pPr>
          <w:r>
            <w:rPr>
              <w:spacing w:val="-3"/>
            </w:rPr>
            <w:t>九、一般公共预算财政拨款项目支出决算表</w:t>
          </w:r>
          <w:r>
            <w:rPr>
              <w:spacing w:val="-97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t>9</w:t>
          </w:r>
        </w:p>
      </w:sdtContent>
    </w:sdt>
    <w:p>
      <w:pPr>
        <w:spacing w:line="220" w:lineRule="auto"/>
        <w:sectPr>
          <w:footerReference r:id="rId5" w:type="default"/>
          <w:pgSz w:w="11906" w:h="16839"/>
          <w:pgMar w:top="1413" w:right="1785" w:bottom="1378" w:left="1785" w:header="0" w:footer="1212" w:gutter="0"/>
          <w:cols w:space="720" w:num="1"/>
        </w:sectPr>
      </w:pPr>
    </w:p>
    <w:sdt>
      <w:sdtPr>
        <w:rPr>
          <w:rFonts w:ascii="宋体" w:hAnsi="宋体" w:eastAsia="宋体" w:cs="宋体"/>
          <w:sz w:val="24"/>
          <w:szCs w:val="24"/>
        </w:rPr>
        <w:id w:val="147466715"/>
        <w:docPartObj>
          <w:docPartGallery w:val="Table of Contents"/>
          <w:docPartUnique/>
        </w:docPartObj>
      </w:sdtPr>
      <w:sdtEndPr>
        <w:rPr>
          <w:rFonts w:ascii="宋体" w:hAnsi="宋体" w:eastAsia="宋体" w:cs="宋体"/>
          <w:sz w:val="24"/>
          <w:szCs w:val="24"/>
        </w:rPr>
      </w:sdtEndPr>
      <w:sdtContent>
        <w:p>
          <w:pPr>
            <w:pStyle w:val="2"/>
            <w:tabs>
              <w:tab w:val="right" w:leader="dot" w:pos="8320"/>
            </w:tabs>
            <w:spacing w:before="156" w:line="220" w:lineRule="auto"/>
            <w:ind w:left="444"/>
          </w:pPr>
          <w:r>
            <w:rPr>
              <w:spacing w:val="-9"/>
            </w:rPr>
            <w:t>十、一般公共预算财政拨款“三公</w:t>
          </w:r>
          <w:r>
            <w:rPr>
              <w:spacing w:val="-78"/>
            </w:rPr>
            <w:t xml:space="preserve"> </w:t>
          </w:r>
          <w:r>
            <w:rPr>
              <w:spacing w:val="-9"/>
            </w:rPr>
            <w:t>”经费支出决算表</w:t>
          </w:r>
          <w:r>
            <w:rPr>
              <w:spacing w:val="-105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t>9</w:t>
          </w:r>
        </w:p>
        <w:p>
          <w:pPr>
            <w:pStyle w:val="2"/>
            <w:tabs>
              <w:tab w:val="right" w:leader="dot" w:pos="8320"/>
            </w:tabs>
            <w:spacing w:before="153" w:line="219" w:lineRule="auto"/>
            <w:ind w:left="444"/>
          </w:pPr>
          <w:r>
            <w:rPr>
              <w:spacing w:val="-3"/>
            </w:rPr>
            <w:t>十一、政府性基金预算财政拨款收入支出决算表</w:t>
          </w:r>
          <w:r>
            <w:rPr>
              <w:spacing w:val="-87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t>9</w:t>
          </w:r>
        </w:p>
        <w:p>
          <w:pPr>
            <w:pStyle w:val="2"/>
            <w:tabs>
              <w:tab w:val="right" w:leader="dot" w:pos="8320"/>
            </w:tabs>
            <w:spacing w:before="154" w:line="219" w:lineRule="auto"/>
            <w:ind w:left="444"/>
          </w:pPr>
          <w:r>
            <w:rPr>
              <w:spacing w:val="-3"/>
            </w:rPr>
            <w:t>十二、政府性基金预算财政拨款“三公</w:t>
          </w:r>
          <w:r>
            <w:rPr>
              <w:spacing w:val="-88"/>
            </w:rPr>
            <w:t xml:space="preserve"> </w:t>
          </w:r>
          <w:r>
            <w:rPr>
              <w:spacing w:val="-3"/>
            </w:rPr>
            <w:t>”经费支出决</w:t>
          </w:r>
          <w:r>
            <w:rPr>
              <w:spacing w:val="-4"/>
            </w:rPr>
            <w:t>算表</w:t>
          </w:r>
          <w:r>
            <w:rPr>
              <w:spacing w:val="-105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t>9</w:t>
          </w:r>
        </w:p>
        <w:p>
          <w:pPr>
            <w:pStyle w:val="2"/>
            <w:tabs>
              <w:tab w:val="right" w:leader="dot" w:pos="8320"/>
            </w:tabs>
            <w:spacing w:before="156" w:line="219" w:lineRule="auto"/>
            <w:ind w:left="444"/>
          </w:pPr>
          <w:r>
            <w:rPr>
              <w:spacing w:val="-2"/>
            </w:rPr>
            <w:t>十三、国有资本经营预算财政拨款收入支出决算表</w:t>
          </w:r>
          <w:r>
            <w:rPr>
              <w:spacing w:val="-105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"bookmark30"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t>9</w:t>
          </w:r>
        </w:p>
        <w:p>
          <w:pPr>
            <w:pStyle w:val="2"/>
            <w:tabs>
              <w:tab w:val="right" w:leader="dot" w:pos="8320"/>
            </w:tabs>
            <w:spacing w:before="154" w:line="219" w:lineRule="auto"/>
            <w:ind w:left="444"/>
          </w:pPr>
          <w:r>
            <w:rPr>
              <w:spacing w:val="-3"/>
            </w:rPr>
            <w:t>十四、国有资本经营预算财政拨款支出决算表</w:t>
          </w:r>
          <w:r>
            <w:rPr>
              <w:spacing w:val="-90"/>
            </w:rPr>
            <w:t xml:space="preserve"> </w:t>
          </w:r>
          <w:r>
            <w:tab/>
          </w:r>
          <w:r>
            <w:fldChar w:fldCharType="begin"/>
          </w:r>
          <w:r>
            <w:instrText xml:space="preserve"> HYPERLINK \l "bookmark31"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t>9</w:t>
          </w:r>
        </w:p>
      </w:sdtContent>
    </w:sdt>
    <w:p>
      <w:pPr>
        <w:spacing w:line="219" w:lineRule="auto"/>
        <w:sectPr>
          <w:footerReference r:id="rId6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>
      <w:pPr>
        <w:spacing w:before="164" w:line="225" w:lineRule="auto"/>
        <w:ind w:left="2313"/>
        <w:outlineLvl w:val="0"/>
        <w:rPr>
          <w:rFonts w:ascii="黑体" w:hAnsi="黑体" w:eastAsia="黑体" w:cs="黑体"/>
          <w:sz w:val="43"/>
          <w:szCs w:val="43"/>
        </w:rPr>
      </w:pPr>
      <w:bookmarkStart w:id="0" w:name="bookmark2"/>
      <w:bookmarkEnd w:id="0"/>
      <w:bookmarkStart w:id="1" w:name="bookmark1"/>
      <w:bookmarkEnd w:id="1"/>
      <w:r>
        <w:rPr>
          <w:rFonts w:ascii="黑体" w:hAnsi="黑体" w:eastAsia="黑体" w:cs="黑体"/>
          <w:spacing w:val="7"/>
          <w:sz w:val="43"/>
          <w:szCs w:val="43"/>
        </w:rPr>
        <w:t>第一部分 部门概况</w: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before="101" w:line="227" w:lineRule="auto"/>
        <w:ind w:left="3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一、基本职能及主要工作</w:t>
      </w:r>
    </w:p>
    <w:p>
      <w:pPr>
        <w:spacing w:line="451" w:lineRule="auto"/>
        <w:rPr>
          <w:rFonts w:ascii="Arial"/>
          <w:sz w:val="21"/>
        </w:rPr>
      </w:pPr>
    </w:p>
    <w:p>
      <w:pPr>
        <w:spacing w:before="101" w:line="227" w:lineRule="auto"/>
        <w:ind w:left="711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（一）主要职能。</w:t>
      </w:r>
    </w:p>
    <w:p>
      <w:pPr>
        <w:spacing w:before="165" w:line="624" w:lineRule="exact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绵竹市汉旺地震遗址公园管理委员会为市人民政府办</w:t>
      </w:r>
    </w:p>
    <w:p>
      <w:pPr>
        <w:spacing w:line="226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公室下属全额拨款事业单位，主要职责是：</w:t>
      </w:r>
    </w:p>
    <w:p>
      <w:pPr>
        <w:spacing w:before="241" w:line="372" w:lineRule="auto"/>
        <w:ind w:left="32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（1）认真贯彻执行《中华人民共和国城乡规划法》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3"/>
          <w:sz w:val="31"/>
          <w:szCs w:val="31"/>
        </w:rPr>
        <w:t>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1"/>
          <w:sz w:val="31"/>
          <w:szCs w:val="31"/>
        </w:rPr>
        <w:t>《中华人民共和国土地管理法》、《中华人民共和国森林法》、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《中华人民共和国文物保护法》、《中华人民共和国环境保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护法》、《中华人民共和国野生动物保护法》和国务院《风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景区管理暂行条例》等法律法规，做好公园内遗址资源、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自</w:t>
      </w:r>
    </w:p>
    <w:p>
      <w:pPr>
        <w:spacing w:before="1" w:line="225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然生态资源和环境保护等工作。</w:t>
      </w:r>
    </w:p>
    <w:p>
      <w:pPr>
        <w:spacing w:before="245" w:line="624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（2）负责组织遗址公园总体规划及详细规划的编制，</w:t>
      </w:r>
    </w:p>
    <w:p>
      <w:pPr>
        <w:spacing w:before="1" w:line="225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并按有关程序进行报批。</w:t>
      </w:r>
    </w:p>
    <w:p>
      <w:pPr>
        <w:spacing w:before="245" w:line="624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（3）负责遗址公园总体规划及详细规划的事实及有关</w:t>
      </w:r>
    </w:p>
    <w:p>
      <w:pPr>
        <w:spacing w:before="2" w:line="225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建设工作。</w:t>
      </w:r>
    </w:p>
    <w:p>
      <w:pPr>
        <w:spacing w:before="243" w:line="372" w:lineRule="auto"/>
        <w:ind w:left="36" w:right="10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sz w:val="31"/>
          <w:szCs w:val="31"/>
        </w:rPr>
        <w:t>（4）负责遗址公园日常管理及保护工作，作为省委省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政府确定的“三基地一窗口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”的教育基地，认真</w:t>
      </w:r>
      <w:r>
        <w:rPr>
          <w:rFonts w:ascii="仿宋" w:hAnsi="仿宋" w:eastAsia="仿宋" w:cs="仿宋"/>
          <w:spacing w:val="6"/>
          <w:sz w:val="31"/>
          <w:szCs w:val="31"/>
        </w:rPr>
        <w:t>做好接待群</w:t>
      </w:r>
    </w:p>
    <w:p>
      <w:pPr>
        <w:spacing w:before="1" w:line="225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众的参观工作。</w:t>
      </w:r>
    </w:p>
    <w:p>
      <w:pPr>
        <w:spacing w:before="246" w:line="624" w:lineRule="exact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（5）结合绵竹旅游实施战略，配合绵竹市旅游局做好</w:t>
      </w:r>
    </w:p>
    <w:p>
      <w:pPr>
        <w:spacing w:before="1" w:line="225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全市旅游发展的相关工作。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6" w:h="16839"/>
          <w:pgMar w:top="1431" w:right="1696" w:bottom="1376" w:left="1785" w:header="0" w:footer="1212" w:gutter="0"/>
          <w:cols w:space="720" w:num="1"/>
        </w:sectPr>
      </w:pPr>
    </w:p>
    <w:p>
      <w:pPr>
        <w:spacing w:before="162" w:line="624" w:lineRule="exact"/>
        <w:ind w:left="680"/>
        <w:rPr>
          <w:rFonts w:ascii="仿宋" w:hAnsi="仿宋" w:eastAsia="仿宋" w:cs="仿宋"/>
          <w:sz w:val="31"/>
          <w:szCs w:val="31"/>
        </w:rPr>
      </w:pPr>
      <w:bookmarkStart w:id="2" w:name="bookmark5"/>
      <w:bookmarkEnd w:id="2"/>
      <w:bookmarkStart w:id="3" w:name="bookmark4"/>
      <w:bookmarkEnd w:id="3"/>
      <w:bookmarkStart w:id="4" w:name="bookmark3"/>
      <w:bookmarkEnd w:id="4"/>
      <w:r>
        <w:rPr>
          <w:rFonts w:ascii="仿宋" w:hAnsi="仿宋" w:eastAsia="仿宋" w:cs="仿宋"/>
          <w:spacing w:val="14"/>
          <w:position w:val="23"/>
          <w:sz w:val="31"/>
          <w:szCs w:val="31"/>
        </w:rPr>
        <w:t>（6）认真做好公园的文明创建和社会治安综合治理工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作。</w:t>
      </w:r>
    </w:p>
    <w:p>
      <w:pPr>
        <w:spacing w:before="245" w:line="624" w:lineRule="exact"/>
        <w:ind w:firstLine="676" w:firstLineChars="200"/>
        <w:jc w:val="left"/>
        <w:rPr>
          <w:rFonts w:ascii="Arial"/>
          <w:sz w:val="2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（7）承办市委、市</w:t>
      </w:r>
      <w:r>
        <w:rPr>
          <w:rFonts w:hint="eastAsia" w:ascii="仿宋" w:hAnsi="仿宋" w:eastAsia="仿宋" w:cs="仿宋"/>
          <w:spacing w:val="14"/>
          <w:position w:val="23"/>
          <w:sz w:val="31"/>
          <w:szCs w:val="31"/>
          <w:lang w:eastAsia="zh-CN"/>
        </w:rPr>
        <w:t>政</w:t>
      </w: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府及市业务主管部门交办的其他</w:t>
      </w:r>
      <w:r>
        <w:rPr>
          <w:rFonts w:hint="eastAsia" w:ascii="仿宋" w:hAnsi="仿宋" w:eastAsia="仿宋" w:cs="仿宋"/>
          <w:spacing w:val="14"/>
          <w:position w:val="23"/>
          <w:sz w:val="31"/>
          <w:szCs w:val="31"/>
          <w:lang w:eastAsia="zh-CN"/>
        </w:rPr>
        <w:t>工作。</w:t>
      </w:r>
    </w:p>
    <w:p>
      <w:pPr>
        <w:spacing w:before="101" w:line="226" w:lineRule="auto"/>
        <w:ind w:left="711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（二）2021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年重点工作完成情况。</w:t>
      </w:r>
    </w:p>
    <w:p>
      <w:pPr>
        <w:spacing w:before="165" w:line="372" w:lineRule="auto"/>
        <w:ind w:left="36" w:right="105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2021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年是中国共产党成立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周年，在市委市政府的领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导下，按照年初工作计划，将庆祝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中国共产党</w:t>
      </w:r>
      <w:r>
        <w:rPr>
          <w:rFonts w:ascii="仿宋" w:hAnsi="仿宋" w:eastAsia="仿宋" w:cs="仿宋"/>
          <w:spacing w:val="8"/>
          <w:sz w:val="31"/>
          <w:szCs w:val="31"/>
        </w:rPr>
        <w:t>建党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一</w:t>
      </w:r>
      <w:r>
        <w:rPr>
          <w:rFonts w:ascii="仿宋" w:hAnsi="仿宋" w:eastAsia="仿宋" w:cs="仿宋"/>
          <w:spacing w:val="8"/>
          <w:sz w:val="31"/>
          <w:szCs w:val="31"/>
        </w:rPr>
        <w:t>百年工作贯穿于全年中，营造宣传氛围，优化园区环境，积极努力开展工作，圆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满完成全年工作任务，全年共接待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30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万人次，其中导览服</w:t>
      </w:r>
      <w:r>
        <w:rPr>
          <w:rFonts w:ascii="仿宋" w:hAnsi="仿宋" w:eastAsia="仿宋" w:cs="仿宋"/>
          <w:spacing w:val="2"/>
          <w:sz w:val="31"/>
          <w:szCs w:val="31"/>
        </w:rPr>
        <w:t>务批次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3982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场、24514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人次。投诉处理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4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起。</w:t>
      </w:r>
    </w:p>
    <w:p>
      <w:pPr>
        <w:spacing w:line="397" w:lineRule="auto"/>
        <w:rPr>
          <w:rFonts w:ascii="Arial"/>
          <w:sz w:val="21"/>
        </w:rPr>
      </w:pPr>
    </w:p>
    <w:p>
      <w:pPr>
        <w:spacing w:before="101" w:line="227" w:lineRule="auto"/>
        <w:ind w:left="3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二、机构设置</w:t>
      </w:r>
    </w:p>
    <w:p>
      <w:pPr>
        <w:spacing w:line="399" w:lineRule="auto"/>
        <w:rPr>
          <w:rFonts w:ascii="Arial"/>
          <w:sz w:val="21"/>
        </w:rPr>
      </w:pPr>
    </w:p>
    <w:p>
      <w:pPr>
        <w:spacing w:before="102" w:line="372" w:lineRule="auto"/>
        <w:ind w:left="41" w:firstLine="79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绵竹市汉旺地震遗址公园管理委员会属一级预</w:t>
      </w:r>
      <w:r>
        <w:rPr>
          <w:rFonts w:ascii="仿宋" w:hAnsi="仿宋" w:eastAsia="仿宋" w:cs="仿宋"/>
          <w:spacing w:val="5"/>
          <w:sz w:val="31"/>
          <w:szCs w:val="31"/>
        </w:rPr>
        <w:t>算单位，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下属二级单位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个，其中行政单位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个，参照公务员法管理</w:t>
      </w:r>
    </w:p>
    <w:p>
      <w:pPr>
        <w:spacing w:line="226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的事业单位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个，其他事业单位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个。</w:t>
      </w:r>
    </w:p>
    <w:p>
      <w:pPr>
        <w:spacing w:line="441" w:lineRule="auto"/>
        <w:rPr>
          <w:rFonts w:ascii="Arial"/>
          <w:sz w:val="21"/>
        </w:rPr>
      </w:pPr>
    </w:p>
    <w:p>
      <w:pPr>
        <w:spacing w:before="141" w:line="225" w:lineRule="auto"/>
        <w:ind w:left="278"/>
        <w:outlineLvl w:val="0"/>
        <w:rPr>
          <w:rFonts w:ascii="黑体" w:hAnsi="黑体" w:eastAsia="黑体" w:cs="黑体"/>
          <w:sz w:val="43"/>
          <w:szCs w:val="43"/>
        </w:rPr>
      </w:pPr>
      <w:r>
        <w:rPr>
          <w:rFonts w:ascii="黑体" w:hAnsi="黑体" w:eastAsia="黑体" w:cs="黑体"/>
          <w:spacing w:val="6"/>
          <w:sz w:val="43"/>
          <w:szCs w:val="43"/>
        </w:rPr>
        <w:t>第二部分 2021</w:t>
      </w:r>
      <w:r>
        <w:rPr>
          <w:rFonts w:ascii="黑体" w:hAnsi="黑体" w:eastAsia="黑体" w:cs="黑体"/>
          <w:spacing w:val="-75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6"/>
          <w:sz w:val="43"/>
          <w:szCs w:val="43"/>
        </w:rPr>
        <w:t>年度部门决算情况说明</w:t>
      </w:r>
    </w:p>
    <w:p>
      <w:pPr>
        <w:spacing w:line="271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line="272" w:lineRule="auto"/>
        <w:rPr>
          <w:rFonts w:ascii="Arial"/>
          <w:sz w:val="21"/>
        </w:rPr>
      </w:pPr>
    </w:p>
    <w:p>
      <w:pPr>
        <w:spacing w:before="102" w:line="226" w:lineRule="auto"/>
        <w:ind w:left="67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</w:t>
      </w:r>
      <w:r>
        <w:rPr>
          <w:rFonts w:ascii="黑体" w:hAnsi="黑体" w:eastAsia="黑体" w:cs="黑体"/>
          <w:spacing w:val="-55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7"/>
          <w:sz w:val="31"/>
          <w:szCs w:val="31"/>
        </w:rPr>
        <w:t>收入支出决算总体情况说明</w:t>
      </w:r>
    </w:p>
    <w:p>
      <w:pPr>
        <w:spacing w:before="221" w:line="357" w:lineRule="auto"/>
        <w:ind w:left="35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年度收、支总计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402.78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万元。与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2020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年相</w:t>
      </w:r>
      <w:r>
        <w:rPr>
          <w:rFonts w:ascii="仿宋" w:hAnsi="仿宋" w:eastAsia="仿宋" w:cs="仿宋"/>
          <w:spacing w:val="-7"/>
          <w:sz w:val="31"/>
          <w:szCs w:val="31"/>
        </w:rPr>
        <w:t>比，收、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支总计各增加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19.82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万元，增长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5.18%。主要变动</w:t>
      </w:r>
      <w:r>
        <w:rPr>
          <w:rFonts w:ascii="仿宋" w:hAnsi="仿宋" w:eastAsia="仿宋" w:cs="仿宋"/>
          <w:spacing w:val="6"/>
          <w:sz w:val="31"/>
          <w:szCs w:val="31"/>
        </w:rPr>
        <w:t>原因是增</w:t>
      </w:r>
    </w:p>
    <w:p>
      <w:pPr>
        <w:spacing w:before="1" w:line="224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加燃油观光车租赁项目经费。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8" w:type="default"/>
          <w:pgSz w:w="11906" w:h="16839"/>
          <w:pgMar w:top="1431" w:right="1696" w:bottom="1376" w:left="1785" w:header="0" w:footer="1212" w:gutter="0"/>
          <w:cols w:space="720" w:num="1"/>
        </w:sectPr>
      </w:pPr>
    </w:p>
    <w:p>
      <w:pPr>
        <w:spacing w:before="83" w:line="6075" w:lineRule="exact"/>
      </w:pPr>
      <w:r>
        <w:rPr>
          <w:position w:val="-121"/>
        </w:rPr>
        <w:drawing>
          <wp:inline distT="0" distB="0" distL="0" distR="0">
            <wp:extent cx="5127625" cy="385762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97" w:line="227" w:lineRule="auto"/>
        <w:ind w:left="1848"/>
        <w:rPr>
          <w:rFonts w:ascii="仿宋" w:hAnsi="仿宋" w:eastAsia="仿宋" w:cs="仿宋"/>
          <w:sz w:val="31"/>
          <w:szCs w:val="31"/>
        </w:rPr>
      </w:pPr>
      <w:bookmarkStart w:id="5" w:name="bookmark6"/>
      <w:bookmarkEnd w:id="5"/>
      <w:r>
        <w:rPr>
          <w:rFonts w:ascii="仿宋" w:hAnsi="仿宋" w:eastAsia="仿宋" w:cs="仿宋"/>
          <w:spacing w:val="5"/>
          <w:sz w:val="31"/>
          <w:szCs w:val="31"/>
        </w:rPr>
        <w:t>（图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1：收、支决算总计变动情况图）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0" w:line="226" w:lineRule="auto"/>
        <w:ind w:left="688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二、</w:t>
      </w:r>
      <w:r>
        <w:rPr>
          <w:rFonts w:ascii="黑体" w:hAnsi="黑体" w:eastAsia="黑体" w:cs="黑体"/>
          <w:spacing w:val="-56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6"/>
          <w:sz w:val="31"/>
          <w:szCs w:val="31"/>
        </w:rPr>
        <w:t>收入决算情况说明</w:t>
      </w:r>
    </w:p>
    <w:p>
      <w:pPr>
        <w:spacing w:before="219" w:line="228" w:lineRule="auto"/>
        <w:ind w:right="13"/>
        <w:jc w:val="right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2021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年本年收入合计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402.78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万元，其中：一般公共预</w:t>
      </w:r>
    </w:p>
    <w:p>
      <w:pPr>
        <w:spacing w:before="219" w:line="357" w:lineRule="auto"/>
        <w:ind w:left="44" w:right="15" w:firstLine="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算财政拨款收入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402.78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6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100%；政府性基金预算财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政拨款收入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0%；国有资本经营预算财政拨款收入</w:t>
      </w:r>
      <w:r>
        <w:rPr>
          <w:rFonts w:ascii="仿宋" w:hAnsi="仿宋" w:eastAsia="仿宋" w:cs="仿宋"/>
          <w:sz w:val="31"/>
          <w:szCs w:val="31"/>
        </w:rPr>
        <w:t xml:space="preserve"> 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0%；上级补助收入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0%；事业收入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万 </w:t>
      </w:r>
      <w:r>
        <w:rPr>
          <w:rFonts w:ascii="仿宋" w:hAnsi="仿宋" w:eastAsia="仿宋" w:cs="仿宋"/>
          <w:spacing w:val="5"/>
          <w:sz w:val="31"/>
          <w:szCs w:val="31"/>
        </w:rPr>
        <w:t>元，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占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0%；经营收入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占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0%；附属单位上缴收入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</w:p>
    <w:p>
      <w:pPr>
        <w:spacing w:before="1" w:line="227" w:lineRule="auto"/>
        <w:ind w:left="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万元，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0%；其他收入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0%。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9" w:type="default"/>
          <w:pgSz w:w="11906" w:h="16839"/>
          <w:pgMar w:top="1431" w:right="1785" w:bottom="1378" w:left="1769" w:header="0" w:footer="1212" w:gutter="0"/>
          <w:cols w:space="720" w:num="1"/>
        </w:sectPr>
      </w:pPr>
    </w:p>
    <w:p>
      <w:pPr>
        <w:spacing w:before="83" w:line="6075" w:lineRule="exact"/>
      </w:pPr>
      <w:r>
        <w:rPr>
          <w:position w:val="-121"/>
        </w:rPr>
        <w:drawing>
          <wp:inline distT="0" distB="0" distL="0" distR="0">
            <wp:extent cx="5127625" cy="385762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97" w:line="227" w:lineRule="auto"/>
        <w:ind w:left="2648"/>
        <w:rPr>
          <w:rFonts w:ascii="仿宋" w:hAnsi="仿宋" w:eastAsia="仿宋" w:cs="仿宋"/>
          <w:sz w:val="31"/>
          <w:szCs w:val="31"/>
        </w:rPr>
      </w:pPr>
      <w:bookmarkStart w:id="6" w:name="bookmark7"/>
      <w:bookmarkEnd w:id="6"/>
      <w:r>
        <w:rPr>
          <w:rFonts w:ascii="仿宋" w:hAnsi="仿宋" w:eastAsia="仿宋" w:cs="仿宋"/>
          <w:spacing w:val="5"/>
          <w:sz w:val="31"/>
          <w:szCs w:val="31"/>
        </w:rPr>
        <w:t>（图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2：收入决算结构图）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0" w:line="226" w:lineRule="auto"/>
        <w:ind w:left="690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三、</w:t>
      </w:r>
      <w:r>
        <w:rPr>
          <w:rFonts w:ascii="黑体" w:hAnsi="黑体" w:eastAsia="黑体" w:cs="黑体"/>
          <w:spacing w:val="-37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4"/>
          <w:sz w:val="31"/>
          <w:szCs w:val="31"/>
        </w:rPr>
        <w:t>支出决算情况说明</w:t>
      </w:r>
    </w:p>
    <w:p>
      <w:pPr>
        <w:spacing w:before="219" w:line="228" w:lineRule="auto"/>
        <w:ind w:right="21"/>
        <w:jc w:val="right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2021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年本年支出合计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402.78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，其中：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基本支出</w:t>
      </w:r>
    </w:p>
    <w:p>
      <w:pPr>
        <w:spacing w:before="218" w:line="357" w:lineRule="auto"/>
        <w:ind w:left="54" w:firstLine="11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16.24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4.03%；项目支出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386.54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</w:t>
      </w:r>
      <w:r>
        <w:rPr>
          <w:rFonts w:ascii="仿宋" w:hAnsi="仿宋" w:eastAsia="仿宋" w:cs="仿宋"/>
          <w:spacing w:val="-4"/>
          <w:sz w:val="31"/>
          <w:szCs w:val="31"/>
        </w:rPr>
        <w:t>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占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95.97%；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上缴上级支出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0%；经营支出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0%；对</w:t>
      </w:r>
    </w:p>
    <w:p>
      <w:pPr>
        <w:spacing w:before="1" w:line="226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附属单位补助支出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0%。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0" w:type="default"/>
          <w:pgSz w:w="11906" w:h="16839"/>
          <w:pgMar w:top="1431" w:right="1780" w:bottom="1376" w:left="1769" w:header="0" w:footer="1212" w:gutter="0"/>
          <w:cols w:space="720" w:num="1"/>
        </w:sectPr>
      </w:pPr>
    </w:p>
    <w:p>
      <w:pPr>
        <w:spacing w:before="83" w:line="6075" w:lineRule="exact"/>
      </w:pPr>
      <w:r>
        <w:rPr>
          <w:position w:val="-121"/>
        </w:rPr>
        <w:drawing>
          <wp:inline distT="0" distB="0" distL="0" distR="0">
            <wp:extent cx="5127625" cy="38576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297" w:line="227" w:lineRule="auto"/>
        <w:ind w:left="2648"/>
        <w:rPr>
          <w:rFonts w:ascii="仿宋" w:hAnsi="仿宋" w:eastAsia="仿宋" w:cs="仿宋"/>
          <w:sz w:val="31"/>
          <w:szCs w:val="31"/>
        </w:rPr>
      </w:pPr>
      <w:bookmarkStart w:id="7" w:name="bookmark8"/>
      <w:bookmarkEnd w:id="7"/>
      <w:r>
        <w:rPr>
          <w:rFonts w:ascii="仿宋" w:hAnsi="仿宋" w:eastAsia="仿宋" w:cs="仿宋"/>
          <w:spacing w:val="4"/>
          <w:sz w:val="31"/>
          <w:szCs w:val="31"/>
        </w:rPr>
        <w:t>（图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3：支出决算结构图）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0" w:line="226" w:lineRule="auto"/>
        <w:ind w:left="70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四、财政拨款收入支出决算总体情况说明</w:t>
      </w:r>
    </w:p>
    <w:p>
      <w:pPr>
        <w:spacing w:before="221" w:line="357" w:lineRule="auto"/>
        <w:ind w:left="87" w:right="16" w:firstLine="5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2021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年财政拨款收、支总计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402.78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万元。与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年相 </w:t>
      </w:r>
      <w:r>
        <w:rPr>
          <w:rFonts w:ascii="仿宋" w:hAnsi="仿宋" w:eastAsia="仿宋" w:cs="仿宋"/>
          <w:spacing w:val="5"/>
          <w:sz w:val="31"/>
          <w:szCs w:val="31"/>
        </w:rPr>
        <w:t>比，财政拨款收、支总计各增加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19.82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万元，增长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5.18%。</w:t>
      </w:r>
    </w:p>
    <w:p>
      <w:pPr>
        <w:spacing w:before="1" w:line="224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主要变动原因是增加燃油观光车租赁项目经费。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11" w:type="default"/>
          <w:pgSz w:w="11906" w:h="16839"/>
          <w:pgMar w:top="1431" w:right="1785" w:bottom="1378" w:left="1769" w:header="0" w:footer="1212" w:gutter="0"/>
          <w:cols w:space="720" w:num="1"/>
        </w:sectPr>
      </w:pPr>
    </w:p>
    <w:p>
      <w:pPr>
        <w:spacing w:before="83" w:line="6075" w:lineRule="exact"/>
      </w:pPr>
      <w:r>
        <w:rPr>
          <w:position w:val="-121"/>
        </w:rPr>
        <w:drawing>
          <wp:inline distT="0" distB="0" distL="0" distR="0">
            <wp:extent cx="5127625" cy="38576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27" w:lineRule="auto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（图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4：财政拨款收、支决算总计变动情况）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0" w:line="226" w:lineRule="auto"/>
        <w:ind w:left="692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五、</w:t>
      </w:r>
      <w:r>
        <w:rPr>
          <w:rFonts w:ascii="黑体" w:hAnsi="黑体" w:eastAsia="黑体" w:cs="黑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</w:t>
      </w:r>
      <w:r>
        <w:rPr>
          <w:rFonts w:ascii="黑体" w:hAnsi="黑体" w:eastAsia="黑体" w:cs="黑体"/>
          <w:spacing w:val="8"/>
          <w:sz w:val="31"/>
          <w:szCs w:val="31"/>
        </w:rPr>
        <w:t>般公共预算财政拨款支出决算情况说明</w:t>
      </w:r>
    </w:p>
    <w:p>
      <w:pPr>
        <w:spacing w:before="220" w:line="227" w:lineRule="auto"/>
        <w:ind w:left="696"/>
        <w:outlineLvl w:val="2"/>
        <w:rPr>
          <w:rFonts w:ascii="仿宋" w:hAnsi="仿宋" w:eastAsia="仿宋" w:cs="仿宋"/>
          <w:sz w:val="31"/>
          <w:szCs w:val="31"/>
        </w:rPr>
      </w:pPr>
      <w:bookmarkStart w:id="8" w:name="bookmark9"/>
      <w:bookmarkEnd w:id="8"/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（一）一般公共预算财政拨款支出决算总体情况</w:t>
      </w:r>
    </w:p>
    <w:p>
      <w:pPr>
        <w:spacing w:before="220" w:line="357" w:lineRule="auto"/>
        <w:ind w:left="50" w:right="16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年一般公共预算财政拨款支出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402.78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7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占本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年支出合计的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100%。与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年相比，一般公共预算财政拨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款支出增加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19.82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万元，增长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5.18%。主要变动原因</w:t>
      </w:r>
      <w:r>
        <w:rPr>
          <w:rFonts w:ascii="仿宋" w:hAnsi="仿宋" w:eastAsia="仿宋" w:cs="仿宋"/>
          <w:spacing w:val="6"/>
          <w:sz w:val="31"/>
          <w:szCs w:val="31"/>
        </w:rPr>
        <w:t>是增加</w:t>
      </w:r>
    </w:p>
    <w:p>
      <w:pPr>
        <w:spacing w:before="1" w:line="224" w:lineRule="auto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燃油观光车租赁项目经费。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12" w:type="default"/>
          <w:pgSz w:w="11906" w:h="16839"/>
          <w:pgMar w:top="1431" w:right="1785" w:bottom="1378" w:left="1769" w:header="0" w:footer="1212" w:gutter="0"/>
          <w:cols w:space="720" w:num="1"/>
        </w:sectPr>
      </w:pPr>
    </w:p>
    <w:p>
      <w:pPr>
        <w:spacing w:before="83" w:line="6075" w:lineRule="exact"/>
      </w:pPr>
      <w:r>
        <w:rPr>
          <w:position w:val="-121"/>
        </w:rPr>
        <w:drawing>
          <wp:inline distT="0" distB="0" distL="0" distR="0">
            <wp:extent cx="5127625" cy="38576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27" w:lineRule="auto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（图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5：一般公共预算财政拨款支出决算变动情况）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01" w:line="227" w:lineRule="auto"/>
        <w:ind w:left="696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（二）一般公共预算财政拨款支出决算结构情况</w:t>
      </w:r>
    </w:p>
    <w:p>
      <w:pPr>
        <w:spacing w:before="221" w:line="357" w:lineRule="auto"/>
        <w:ind w:left="51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2021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年一般公共预算财政拨款支出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402.78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用于以下方面: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一般公共服务（类）</w:t>
      </w:r>
      <w:r>
        <w:rPr>
          <w:rFonts w:ascii="仿宋" w:hAnsi="仿宋" w:eastAsia="仿宋" w:cs="仿宋"/>
          <w:spacing w:val="5"/>
          <w:sz w:val="31"/>
          <w:szCs w:val="31"/>
        </w:rPr>
        <w:t>支出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0%；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教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育支出（类）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占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0%；</w:t>
      </w:r>
      <w:r>
        <w:rPr>
          <w:rFonts w:ascii="仿宋" w:hAnsi="仿宋" w:eastAsia="仿宋" w:cs="仿宋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科学技术（类）</w:t>
      </w:r>
      <w:r>
        <w:rPr>
          <w:rFonts w:ascii="仿宋" w:hAnsi="仿宋" w:eastAsia="仿宋" w:cs="仿宋"/>
          <w:spacing w:val="5"/>
          <w:sz w:val="31"/>
          <w:szCs w:val="31"/>
        </w:rPr>
        <w:t>支出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1.03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元，占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0.25%；</w:t>
      </w:r>
      <w:r>
        <w:rPr>
          <w:rFonts w:ascii="仿宋" w:hAnsi="仿宋" w:eastAsia="仿宋" w:cs="仿宋"/>
          <w:spacing w:val="-4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文化旅游体育与传媒（类</w:t>
      </w:r>
      <w:r>
        <w:rPr>
          <w:rFonts w:ascii="仿宋" w:hAnsi="仿宋" w:eastAsia="仿宋" w:cs="仿宋"/>
          <w:spacing w:val="-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）</w:t>
      </w:r>
      <w:r>
        <w:rPr>
          <w:rFonts w:ascii="仿宋" w:hAnsi="仿宋" w:eastAsia="仿宋" w:cs="仿宋"/>
          <w:spacing w:val="-5"/>
          <w:sz w:val="31"/>
          <w:szCs w:val="31"/>
        </w:rPr>
        <w:t>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398.47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占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98.93%；</w:t>
      </w:r>
      <w:r>
        <w:rPr>
          <w:rFonts w:ascii="仿宋" w:hAnsi="仿宋" w:eastAsia="仿宋" w:cs="仿宋"/>
          <w:spacing w:val="-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社会保障和就业（类）</w:t>
      </w:r>
      <w:r>
        <w:rPr>
          <w:rFonts w:ascii="仿宋" w:hAnsi="仿宋" w:eastAsia="仿宋" w:cs="仿宋"/>
          <w:spacing w:val="-3"/>
          <w:sz w:val="31"/>
          <w:szCs w:val="31"/>
        </w:rPr>
        <w:t>支出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1.5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0.37%；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卫生健康（类）</w:t>
      </w:r>
      <w:r>
        <w:rPr>
          <w:rFonts w:ascii="仿宋" w:hAnsi="仿宋" w:eastAsia="仿宋" w:cs="仿宋"/>
          <w:spacing w:val="3"/>
          <w:sz w:val="31"/>
          <w:szCs w:val="31"/>
        </w:rPr>
        <w:t>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0.43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占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0.11%；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住房保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障（类）</w:t>
      </w:r>
    </w:p>
    <w:p>
      <w:pPr>
        <w:spacing w:line="229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支出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1.35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万元，</w:t>
      </w:r>
      <w:r>
        <w:rPr>
          <w:rFonts w:ascii="仿宋" w:hAnsi="仿宋" w:eastAsia="仿宋" w:cs="仿宋"/>
          <w:spacing w:val="-7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0.34%。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13" w:type="default"/>
          <w:pgSz w:w="11906" w:h="16839"/>
          <w:pgMar w:top="1431" w:right="1711" w:bottom="1378" w:left="1769" w:header="0" w:footer="1212" w:gutter="0"/>
          <w:cols w:space="720" w:num="1"/>
        </w:sectPr>
      </w:pPr>
    </w:p>
    <w:p>
      <w:pPr>
        <w:spacing w:before="83" w:line="6075" w:lineRule="exact"/>
      </w:pPr>
      <w:r>
        <w:rPr>
          <w:position w:val="-121"/>
        </w:rPr>
        <w:drawing>
          <wp:inline distT="0" distB="0" distL="0" distR="0">
            <wp:extent cx="5127625" cy="38576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63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line="264" w:lineRule="auto"/>
        <w:rPr>
          <w:rFonts w:ascii="Arial"/>
          <w:sz w:val="21"/>
        </w:rPr>
      </w:pPr>
    </w:p>
    <w:p>
      <w:pPr>
        <w:spacing w:before="101" w:line="227" w:lineRule="auto"/>
        <w:ind w:left="6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（图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6：一般公共预算财政拨款支出决算结构）</w:t>
      </w:r>
    </w:p>
    <w:p>
      <w:pPr>
        <w:spacing w:line="356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1" w:line="227" w:lineRule="auto"/>
        <w:ind w:left="696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（三）一般公共预算财政拨款支出决算具体情况</w:t>
      </w:r>
    </w:p>
    <w:p>
      <w:pPr>
        <w:spacing w:before="218" w:line="227" w:lineRule="auto"/>
        <w:ind w:left="686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年一般公共预算支出决算数为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402.78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万元</w:t>
      </w:r>
      <w:r>
        <w:rPr>
          <w:rFonts w:ascii="仿宋" w:hAnsi="仿宋" w:eastAsia="仿宋" w:cs="仿宋"/>
          <w:spacing w:val="7"/>
          <w:sz w:val="31"/>
          <w:szCs w:val="31"/>
        </w:rPr>
        <w:t>，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完成</w:t>
      </w:r>
    </w:p>
    <w:p>
      <w:pPr>
        <w:spacing w:before="219" w:line="227" w:lineRule="auto"/>
        <w:ind w:left="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预算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100%。其中：</w:t>
      </w:r>
    </w:p>
    <w:p>
      <w:pPr>
        <w:spacing w:before="219" w:line="226" w:lineRule="auto"/>
        <w:ind w:left="7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1.科学技术（类）科学技术普及（款）机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构运行（项）:</w:t>
      </w:r>
    </w:p>
    <w:p>
      <w:pPr>
        <w:spacing w:before="220"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支出决算为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1.03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万元，完成预算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100%，决算数等于预算</w:t>
      </w:r>
      <w:r>
        <w:rPr>
          <w:rFonts w:ascii="仿宋" w:hAnsi="仿宋" w:eastAsia="仿宋" w:cs="仿宋"/>
          <w:spacing w:val="-1"/>
          <w:sz w:val="31"/>
          <w:szCs w:val="31"/>
        </w:rPr>
        <w:t>数。</w:t>
      </w:r>
    </w:p>
    <w:p>
      <w:pPr>
        <w:spacing w:before="219" w:line="226" w:lineRule="auto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2.文化旅游体育与传媒（类）文物（款）博物馆（项）:</w:t>
      </w:r>
    </w:p>
    <w:p>
      <w:pPr>
        <w:spacing w:before="220" w:line="600" w:lineRule="exact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支出决算为</w:t>
      </w:r>
      <w:r>
        <w:rPr>
          <w:rFonts w:ascii="仿宋" w:hAnsi="仿宋" w:eastAsia="仿宋" w:cs="仿宋"/>
          <w:spacing w:val="-55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398.47</w:t>
      </w:r>
      <w:r>
        <w:rPr>
          <w:rFonts w:ascii="仿宋" w:hAnsi="仿宋" w:eastAsia="仿宋" w:cs="仿宋"/>
          <w:spacing w:val="-49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万元，完成预算</w:t>
      </w:r>
      <w:r>
        <w:rPr>
          <w:rFonts w:ascii="仿宋" w:hAnsi="仿宋" w:eastAsia="仿宋" w:cs="仿宋"/>
          <w:spacing w:val="-3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1"/>
          <w:sz w:val="31"/>
          <w:szCs w:val="31"/>
        </w:rPr>
        <w:t>100%，决算数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等于预算</w:t>
      </w:r>
    </w:p>
    <w:p>
      <w:pPr>
        <w:spacing w:before="1" w:line="228" w:lineRule="auto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数。</w:t>
      </w:r>
    </w:p>
    <w:p>
      <w:pPr>
        <w:spacing w:before="217" w:line="226" w:lineRule="auto"/>
        <w:ind w:left="6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3.社会保障和就业（类）行政事业单位养老支出（款）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14" w:type="default"/>
          <w:pgSz w:w="11906" w:h="16839"/>
          <w:pgMar w:top="1431" w:right="1688" w:bottom="1377" w:left="1769" w:header="0" w:footer="1212" w:gutter="0"/>
          <w:cols w:space="720" w:num="1"/>
        </w:sectPr>
      </w:pPr>
    </w:p>
    <w:p>
      <w:pPr>
        <w:spacing w:before="216" w:line="357" w:lineRule="auto"/>
        <w:ind w:left="35" w:right="44"/>
        <w:jc w:val="both"/>
        <w:rPr>
          <w:rFonts w:ascii="仿宋" w:hAnsi="仿宋" w:eastAsia="仿宋" w:cs="仿宋"/>
          <w:sz w:val="31"/>
          <w:szCs w:val="31"/>
        </w:rPr>
      </w:pPr>
      <w:bookmarkStart w:id="9" w:name="bookmark11"/>
      <w:bookmarkEnd w:id="9"/>
      <w:bookmarkStart w:id="10" w:name="bookmark10"/>
      <w:bookmarkEnd w:id="10"/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机关事业单位基本养老保险缴费支出、机关事业单位职业年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金缴费支出（项）:</w:t>
      </w:r>
      <w:r>
        <w:rPr>
          <w:rFonts w:ascii="仿宋" w:hAnsi="仿宋" w:eastAsia="仿宋" w:cs="仿宋"/>
          <w:spacing w:val="-1"/>
          <w:sz w:val="31"/>
          <w:szCs w:val="31"/>
        </w:rPr>
        <w:t xml:space="preserve"> 支出决算为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1.45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万元，完成预算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100%，</w:t>
      </w:r>
    </w:p>
    <w:p>
      <w:pPr>
        <w:spacing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决算数等于预算数。</w:t>
      </w:r>
    </w:p>
    <w:p>
      <w:pPr>
        <w:spacing w:before="219" w:line="357" w:lineRule="auto"/>
        <w:ind w:left="37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4.社会保障和就业（类）其他社会保障和就业支出（款）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其他社会保障和就业支出（项）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: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支出决算为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0.05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</w:t>
      </w:r>
    </w:p>
    <w:p>
      <w:pPr>
        <w:spacing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完成预算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100%，决算数等于预算数。</w:t>
      </w:r>
    </w:p>
    <w:p>
      <w:pPr>
        <w:spacing w:before="219" w:line="357" w:lineRule="auto"/>
        <w:ind w:left="40" w:right="135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5.卫生健康（类）行政事业单位医疗（款）事业单位医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疗（项）:</w:t>
      </w:r>
      <w:r>
        <w:rPr>
          <w:rFonts w:ascii="仿宋" w:hAnsi="仿宋" w:eastAsia="仿宋" w:cs="仿宋"/>
          <w:spacing w:val="2"/>
          <w:sz w:val="31"/>
          <w:szCs w:val="31"/>
        </w:rPr>
        <w:t>支出决算为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0.43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万元，完成预算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100%</w:t>
      </w:r>
      <w:r>
        <w:rPr>
          <w:rFonts w:ascii="仿宋" w:hAnsi="仿宋" w:eastAsia="仿宋" w:cs="仿宋"/>
          <w:spacing w:val="1"/>
          <w:sz w:val="31"/>
          <w:szCs w:val="31"/>
        </w:rPr>
        <w:t>，决算数等</w:t>
      </w:r>
    </w:p>
    <w:p>
      <w:pPr>
        <w:spacing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于预算数。</w:t>
      </w:r>
    </w:p>
    <w:p>
      <w:pPr>
        <w:spacing w:before="220" w:line="226" w:lineRule="auto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6.住房保障（类）住房改革支出（款）住房公积金（项）:</w:t>
      </w:r>
    </w:p>
    <w:p>
      <w:pPr>
        <w:spacing w:before="220"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支出决算为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1.35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万元，完成预算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100%，决算数等于预算</w:t>
      </w:r>
      <w:r>
        <w:rPr>
          <w:rFonts w:ascii="仿宋" w:hAnsi="仿宋" w:eastAsia="仿宋" w:cs="仿宋"/>
          <w:spacing w:val="-1"/>
          <w:sz w:val="31"/>
          <w:szCs w:val="31"/>
        </w:rPr>
        <w:t>数。</w:t>
      </w:r>
    </w:p>
    <w:p>
      <w:pPr>
        <w:spacing w:line="357" w:lineRule="auto"/>
        <w:rPr>
          <w:rFonts w:ascii="Arial"/>
          <w:sz w:val="21"/>
        </w:rPr>
      </w:pPr>
    </w:p>
    <w:p>
      <w:pPr>
        <w:spacing w:line="357" w:lineRule="auto"/>
        <w:rPr>
          <w:rFonts w:ascii="Arial"/>
          <w:sz w:val="21"/>
        </w:rPr>
      </w:pPr>
    </w:p>
    <w:p>
      <w:pPr>
        <w:spacing w:before="100" w:line="226" w:lineRule="auto"/>
        <w:ind w:left="67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六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、一</w:t>
      </w:r>
      <w:r>
        <w:rPr>
          <w:rFonts w:ascii="黑体" w:hAnsi="黑体" w:eastAsia="黑体" w:cs="黑体"/>
          <w:spacing w:val="9"/>
          <w:sz w:val="31"/>
          <w:szCs w:val="31"/>
        </w:rPr>
        <w:t>般公共预算财政拨款基本支出决算情</w:t>
      </w:r>
      <w:r>
        <w:rPr>
          <w:rFonts w:ascii="黑体" w:hAnsi="黑体" w:eastAsia="黑体" w:cs="黑体"/>
          <w:spacing w:val="8"/>
          <w:sz w:val="31"/>
          <w:szCs w:val="31"/>
        </w:rPr>
        <w:t>况说明</w:t>
      </w:r>
    </w:p>
    <w:p>
      <w:pPr>
        <w:spacing w:before="220" w:line="600" w:lineRule="exact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1"/>
          <w:sz w:val="31"/>
          <w:szCs w:val="31"/>
        </w:rPr>
        <w:t>2021</w:t>
      </w:r>
      <w:r>
        <w:rPr>
          <w:rFonts w:ascii="仿宋" w:hAnsi="仿宋" w:eastAsia="仿宋" w:cs="仿宋"/>
          <w:spacing w:val="-3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1"/>
          <w:sz w:val="31"/>
          <w:szCs w:val="31"/>
        </w:rPr>
        <w:t>年一般公共预算财政拨款基本支出</w:t>
      </w:r>
      <w:r>
        <w:rPr>
          <w:rFonts w:ascii="仿宋" w:hAnsi="仿宋" w:eastAsia="仿宋" w:cs="仿宋"/>
          <w:spacing w:val="-4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1"/>
          <w:sz w:val="31"/>
          <w:szCs w:val="31"/>
        </w:rPr>
        <w:t>16.24</w:t>
      </w:r>
      <w:r>
        <w:rPr>
          <w:rFonts w:ascii="仿宋" w:hAnsi="仿宋" w:eastAsia="仿宋" w:cs="仿宋"/>
          <w:spacing w:val="-5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1"/>
          <w:sz w:val="31"/>
          <w:szCs w:val="31"/>
        </w:rPr>
        <w:t>万元，其</w:t>
      </w:r>
    </w:p>
    <w:p>
      <w:pPr>
        <w:spacing w:before="2" w:line="227" w:lineRule="auto"/>
        <w:ind w:left="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7"/>
          <w:sz w:val="31"/>
          <w:szCs w:val="31"/>
        </w:rPr>
        <w:t>中：</w:t>
      </w:r>
    </w:p>
    <w:p>
      <w:pPr>
        <w:spacing w:before="219" w:line="357" w:lineRule="auto"/>
        <w:ind w:left="34" w:right="29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人员经费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12.53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万元，主要包括：基本工资、津贴补贴、</w:t>
      </w:r>
      <w:r>
        <w:rPr>
          <w:rFonts w:ascii="仿宋" w:hAnsi="仿宋" w:eastAsia="仿宋" w:cs="仿宋"/>
          <w:sz w:val="31"/>
          <w:szCs w:val="31"/>
        </w:rPr>
        <w:t xml:space="preserve"> 绩效工资、机关事业单位基本养老保险缴费、职业年金缴费、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职工基本医疗保险缴费、其他社会保障缴费、其他工资福利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支出、医疗费补助、住房公积金等。</w:t>
      </w:r>
    </w:p>
    <w:p>
      <w:pPr>
        <w:spacing w:before="219" w:line="600" w:lineRule="exact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0"/>
          <w:sz w:val="31"/>
          <w:szCs w:val="31"/>
        </w:rPr>
        <w:t>公用经费</w:t>
      </w:r>
      <w:r>
        <w:rPr>
          <w:rFonts w:ascii="仿宋" w:hAnsi="仿宋" w:eastAsia="仿宋" w:cs="仿宋"/>
          <w:spacing w:val="-49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20"/>
          <w:sz w:val="31"/>
          <w:szCs w:val="31"/>
        </w:rPr>
        <w:t>3.71</w:t>
      </w:r>
      <w:r>
        <w:rPr>
          <w:rFonts w:ascii="仿宋" w:hAnsi="仿宋" w:eastAsia="仿宋" w:cs="仿宋"/>
          <w:spacing w:val="-43"/>
          <w:position w:val="2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20"/>
          <w:sz w:val="31"/>
          <w:szCs w:val="31"/>
        </w:rPr>
        <w:t>万元，主要包括：办公费、差旅费、公</w:t>
      </w:r>
    </w:p>
    <w:p>
      <w:pPr>
        <w:spacing w:before="1" w:line="224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务用车运行维护费、其他商品和服务支出等。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9" w:lineRule="auto"/>
        <w:rPr>
          <w:rFonts w:ascii="Arial"/>
          <w:sz w:val="21"/>
        </w:rPr>
      </w:pPr>
    </w:p>
    <w:p>
      <w:pPr>
        <w:spacing w:before="102" w:line="226" w:lineRule="auto"/>
        <w:ind w:left="666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七、</w:t>
      </w:r>
      <w:r>
        <w:rPr>
          <w:rFonts w:ascii="黑体" w:hAnsi="黑体" w:eastAsia="黑体" w:cs="黑体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“</w:t>
      </w:r>
      <w:r>
        <w:rPr>
          <w:rFonts w:ascii="黑体" w:hAnsi="黑体" w:eastAsia="黑体" w:cs="黑体"/>
          <w:spacing w:val="9"/>
          <w:sz w:val="31"/>
          <w:szCs w:val="31"/>
        </w:rPr>
        <w:t>三公”经费财政拨款支出决算情况说明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15" w:type="default"/>
          <w:pgSz w:w="11906" w:h="16839"/>
          <w:pgMar w:top="1431" w:right="1666" w:bottom="1378" w:left="1785" w:header="0" w:footer="1212" w:gutter="0"/>
          <w:cols w:space="720" w:num="1"/>
        </w:sectPr>
      </w:pPr>
    </w:p>
    <w:p>
      <w:pPr>
        <w:spacing w:before="215" w:line="227" w:lineRule="auto"/>
        <w:ind w:left="696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”经费财政拨款支出决算总体情况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说明</w:t>
      </w:r>
    </w:p>
    <w:p>
      <w:pPr>
        <w:spacing w:before="218" w:line="600" w:lineRule="exact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1"/>
          <w:sz w:val="31"/>
          <w:szCs w:val="31"/>
        </w:rPr>
        <w:t>2021</w:t>
      </w:r>
      <w:r>
        <w:rPr>
          <w:rFonts w:ascii="仿宋" w:hAnsi="仿宋" w:eastAsia="仿宋" w:cs="仿宋"/>
          <w:spacing w:val="-4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年“三公</w:t>
      </w:r>
      <w:r>
        <w:rPr>
          <w:rFonts w:ascii="仿宋" w:hAnsi="仿宋" w:eastAsia="仿宋" w:cs="仿宋"/>
          <w:spacing w:val="-107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”经费财政拨款支出决算为</w:t>
      </w:r>
      <w:r>
        <w:rPr>
          <w:rFonts w:ascii="仿宋" w:hAnsi="仿宋" w:eastAsia="仿宋" w:cs="仿宋"/>
          <w:spacing w:val="-54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2.67</w:t>
      </w:r>
      <w:r>
        <w:rPr>
          <w:rFonts w:ascii="仿宋" w:hAnsi="仿宋" w:eastAsia="仿宋" w:cs="仿宋"/>
          <w:spacing w:val="-4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1"/>
          <w:sz w:val="31"/>
          <w:szCs w:val="31"/>
        </w:rPr>
        <w:t>万元，</w:t>
      </w:r>
    </w:p>
    <w:p>
      <w:pPr>
        <w:spacing w:line="227" w:lineRule="auto"/>
        <w:ind w:left="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完成预算</w:t>
      </w:r>
      <w:r>
        <w:rPr>
          <w:rFonts w:ascii="仿宋" w:hAnsi="仿宋" w:eastAsia="仿宋" w:cs="仿宋"/>
          <w:spacing w:val="-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100%，决算数与预算数持平。</w:t>
      </w:r>
    </w:p>
    <w:p>
      <w:pPr>
        <w:spacing w:before="218" w:line="227" w:lineRule="auto"/>
        <w:ind w:left="696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”经费财政拨款支出决算具体情况</w:t>
      </w: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说明</w:t>
      </w:r>
    </w:p>
    <w:p>
      <w:pPr>
        <w:spacing w:before="220" w:line="357" w:lineRule="auto"/>
        <w:ind w:left="52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2021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年“三公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6"/>
          <w:sz w:val="31"/>
          <w:szCs w:val="31"/>
        </w:rPr>
        <w:t>”经费财政拨款支出决算中，因公出国（境）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费支出决算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万元，占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0%；公务用车购置及运行维护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费支出 </w:t>
      </w:r>
      <w:r>
        <w:rPr>
          <w:rFonts w:ascii="仿宋" w:hAnsi="仿宋" w:eastAsia="仿宋" w:cs="仿宋"/>
          <w:spacing w:val="-1"/>
          <w:sz w:val="31"/>
          <w:szCs w:val="31"/>
        </w:rPr>
        <w:t>决算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2.5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万元，占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93.63%；公务接待费支出决算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0.17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</w:t>
      </w:r>
    </w:p>
    <w:p>
      <w:pPr>
        <w:spacing w:before="2" w:line="227" w:lineRule="auto"/>
        <w:ind w:left="1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占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6.37%。具体情况如下：</w:t>
      </w:r>
    </w:p>
    <w:p>
      <w:pPr>
        <w:spacing w:before="179" w:line="6075" w:lineRule="exact"/>
      </w:pPr>
      <w:r>
        <w:rPr>
          <w:position w:val="-121"/>
        </w:rPr>
        <w:drawing>
          <wp:inline distT="0" distB="0" distL="0" distR="0">
            <wp:extent cx="5127625" cy="38576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101" w:line="229" w:lineRule="auto"/>
        <w:ind w:left="15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（图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7：“三公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”经费财政拨款支出结构）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line="276" w:lineRule="auto"/>
        <w:rPr>
          <w:rFonts w:ascii="Arial"/>
          <w:sz w:val="21"/>
        </w:rPr>
      </w:pPr>
    </w:p>
    <w:p>
      <w:pPr>
        <w:spacing w:before="101" w:line="227" w:lineRule="auto"/>
        <w:ind w:left="70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1.因公出国（境）经费支出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万元，完成预算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0%。全年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6" w:type="default"/>
          <w:pgSz w:w="11906" w:h="16839"/>
          <w:pgMar w:top="1431" w:right="1666" w:bottom="1378" w:left="1769" w:header="0" w:footer="1212" w:gutter="0"/>
          <w:cols w:space="720" w:num="1"/>
        </w:sectPr>
      </w:pPr>
    </w:p>
    <w:p>
      <w:pPr>
        <w:spacing w:before="215" w:line="600" w:lineRule="exact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position w:val="21"/>
          <w:sz w:val="31"/>
          <w:szCs w:val="31"/>
        </w:rPr>
        <w:t>安排因公出国（境）</w:t>
      </w:r>
      <w:r>
        <w:rPr>
          <w:rFonts w:ascii="仿宋" w:hAnsi="仿宋" w:eastAsia="仿宋" w:cs="仿宋"/>
          <w:spacing w:val="-6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团组</w:t>
      </w:r>
      <w:r>
        <w:rPr>
          <w:rFonts w:ascii="仿宋" w:hAnsi="仿宋" w:eastAsia="仿宋" w:cs="仿宋"/>
          <w:spacing w:val="-57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次，</w:t>
      </w:r>
      <w:r>
        <w:rPr>
          <w:rFonts w:ascii="仿宋" w:hAnsi="仿宋" w:eastAsia="仿宋" w:cs="仿宋"/>
          <w:spacing w:val="-90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出国（境）0</w:t>
      </w:r>
      <w:r>
        <w:rPr>
          <w:rFonts w:ascii="仿宋" w:hAnsi="仿宋" w:eastAsia="仿宋" w:cs="仿宋"/>
          <w:spacing w:val="-4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人。</w:t>
      </w:r>
      <w:r>
        <w:rPr>
          <w:rFonts w:ascii="仿宋" w:hAnsi="仿宋" w:eastAsia="仿宋" w:cs="仿宋"/>
          <w:spacing w:val="-9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position w:val="21"/>
          <w:sz w:val="31"/>
          <w:szCs w:val="31"/>
        </w:rPr>
        <w:t>因公出国</w:t>
      </w:r>
    </w:p>
    <w:p>
      <w:pPr>
        <w:spacing w:line="227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（境）支出决算与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年持平。</w:t>
      </w:r>
    </w:p>
    <w:p>
      <w:pPr>
        <w:spacing w:before="218" w:line="600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2.公务用车购置及运行维护费支出</w:t>
      </w:r>
      <w:r>
        <w:rPr>
          <w:rFonts w:ascii="仿宋" w:hAnsi="仿宋" w:eastAsia="仿宋" w:cs="仿宋"/>
          <w:spacing w:val="-33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2.5</w:t>
      </w:r>
      <w:r>
        <w:rPr>
          <w:rFonts w:ascii="仿宋" w:hAnsi="仿宋" w:eastAsia="仿宋" w:cs="仿宋"/>
          <w:spacing w:val="-46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21"/>
          <w:sz w:val="31"/>
          <w:szCs w:val="31"/>
        </w:rPr>
        <w:t>万元,完成预算</w:t>
      </w:r>
    </w:p>
    <w:p>
      <w:pPr>
        <w:spacing w:before="1" w:line="224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100%。公务用车购置及运行维护费支出决算与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pacing w:val="3"/>
          <w:sz w:val="31"/>
          <w:szCs w:val="31"/>
        </w:rPr>
        <w:t>持平。</w:t>
      </w:r>
    </w:p>
    <w:p>
      <w:pPr>
        <w:spacing w:before="224" w:line="357" w:lineRule="auto"/>
        <w:ind w:left="35" w:right="8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其中：</w:t>
      </w: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公务用车购置支出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万元。全年按规定更新购置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公务用车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辆，其中：轿车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辆、金额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万元，越野车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辆、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金额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万元，载客汽车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辆、金额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万元。截至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2021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12  </w:t>
      </w:r>
      <w:r>
        <w:rPr>
          <w:rFonts w:ascii="仿宋" w:hAnsi="仿宋" w:eastAsia="仿宋" w:cs="仿宋"/>
          <w:spacing w:val="5"/>
          <w:sz w:val="31"/>
          <w:szCs w:val="31"/>
        </w:rPr>
        <w:t>月底，单位共有公务用车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辆，其中：轿车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辆、越野车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</w:p>
    <w:p>
      <w:pPr>
        <w:spacing w:before="2" w:line="224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辆、载客汽车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辆。</w:t>
      </w:r>
    </w:p>
    <w:p>
      <w:pPr>
        <w:spacing w:before="223" w:line="357" w:lineRule="auto"/>
        <w:ind w:left="34" w:right="111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公务用车运行维护费支出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2.5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万元。主要用于爱国主义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教育宣传、科普宣传、培训学习等所需的公务用车燃料费、</w:t>
      </w:r>
    </w:p>
    <w:p>
      <w:pPr>
        <w:spacing w:before="1" w:line="226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维修费、过路过桥费、保险费等支出。</w:t>
      </w:r>
    </w:p>
    <w:p>
      <w:pPr>
        <w:spacing w:before="221" w:line="357" w:lineRule="auto"/>
        <w:ind w:left="36" w:right="113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3.公务接待费支出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0.17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万元，完成预算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100%。公务接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待费支出决算比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2020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年减少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0.33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万元，下降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66%。主要原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因是认真贯彻落实中央八项规定精神和厉行节约要求，从严</w:t>
      </w:r>
    </w:p>
    <w:p>
      <w:pPr>
        <w:spacing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控制“三公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”经费开支，压减接待批次。其中：</w:t>
      </w:r>
    </w:p>
    <w:p>
      <w:pPr>
        <w:spacing w:before="222" w:line="357" w:lineRule="auto"/>
        <w:ind w:left="27" w:right="112" w:firstLine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国内公务接待支出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0.17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万元，主要用于执行公务、开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展业务活动开支的交通费、住宿费、用餐费等。</w:t>
      </w:r>
      <w:r>
        <w:rPr>
          <w:rFonts w:ascii="仿宋" w:hAnsi="仿宋" w:eastAsia="仿宋" w:cs="仿宋"/>
          <w:spacing w:val="8"/>
          <w:sz w:val="31"/>
          <w:szCs w:val="31"/>
        </w:rPr>
        <w:t>国内公务接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待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批次（2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天</w:t>
      </w:r>
      <w:r>
        <w:rPr>
          <w:rFonts w:ascii="仿宋" w:hAnsi="仿宋" w:eastAsia="仿宋" w:cs="仿宋"/>
          <w:spacing w:val="1"/>
          <w:sz w:val="31"/>
          <w:szCs w:val="31"/>
        </w:rPr>
        <w:t>）</w:t>
      </w:r>
      <w:r>
        <w:rPr>
          <w:rFonts w:ascii="仿宋" w:hAnsi="仿宋" w:eastAsia="仿宋" w:cs="仿宋"/>
          <w:spacing w:val="-9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7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人次（不包括陪同人员</w:t>
      </w:r>
      <w:r>
        <w:rPr>
          <w:rFonts w:ascii="仿宋" w:hAnsi="仿宋" w:eastAsia="仿宋" w:cs="仿宋"/>
          <w:spacing w:val="1"/>
          <w:sz w:val="31"/>
          <w:szCs w:val="31"/>
        </w:rPr>
        <w:t>）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，</w:t>
      </w:r>
      <w:r>
        <w:rPr>
          <w:rFonts w:ascii="仿宋" w:hAnsi="仿宋" w:eastAsia="仿宋" w:cs="仿宋"/>
          <w:spacing w:val="5"/>
          <w:sz w:val="31"/>
          <w:szCs w:val="31"/>
        </w:rPr>
        <w:t>共计支出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0.17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万元，具体内容包括：2021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年是中国共产党成立</w:t>
      </w:r>
      <w:r>
        <w:rPr>
          <w:rFonts w:ascii="仿宋" w:hAnsi="仿宋" w:eastAsia="仿宋" w:cs="仿宋"/>
          <w:spacing w:val="-3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100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周年，为传承红色基因、厚植爱国情怀，举办第</w:t>
      </w:r>
      <w:r>
        <w:rPr>
          <w:rFonts w:ascii="仿宋" w:hAnsi="仿宋" w:eastAsia="仿宋" w:cs="仿宋"/>
          <w:spacing w:val="8"/>
          <w:sz w:val="31"/>
          <w:szCs w:val="31"/>
        </w:rPr>
        <w:t>四季度红色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临展，引进赵一曼纪念馆《巾帼英雄——赵一曼</w:t>
      </w:r>
      <w:r>
        <w:rPr>
          <w:rFonts w:ascii="仿宋" w:hAnsi="仿宋" w:eastAsia="仿宋" w:cs="仿宋"/>
          <w:spacing w:val="8"/>
          <w:sz w:val="31"/>
          <w:szCs w:val="31"/>
        </w:rPr>
        <w:t>烈士光辉业</w:t>
      </w:r>
    </w:p>
    <w:p>
      <w:pPr>
        <w:spacing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绩展》，接待费用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0.17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7" w:type="default"/>
          <w:pgSz w:w="11906" w:h="16839"/>
          <w:pgMar w:top="1431" w:right="1688" w:bottom="1377" w:left="1785" w:header="0" w:footer="1212" w:gutter="0"/>
          <w:cols w:space="720" w:num="1"/>
        </w:sectPr>
      </w:pPr>
    </w:p>
    <w:p>
      <w:pPr>
        <w:spacing w:before="215" w:line="600" w:lineRule="exact"/>
        <w:ind w:right="13"/>
        <w:jc w:val="right"/>
        <w:rPr>
          <w:rFonts w:ascii="仿宋" w:hAnsi="仿宋" w:eastAsia="仿宋" w:cs="仿宋"/>
          <w:sz w:val="31"/>
          <w:szCs w:val="31"/>
        </w:rPr>
      </w:pPr>
      <w:bookmarkStart w:id="11" w:name="bookmark13"/>
      <w:bookmarkEnd w:id="11"/>
      <w:bookmarkStart w:id="12" w:name="bookmark14"/>
      <w:bookmarkEnd w:id="12"/>
      <w:bookmarkStart w:id="13" w:name="bookmark12"/>
      <w:bookmarkEnd w:id="13"/>
      <w:r>
        <w:rPr>
          <w:rFonts w:ascii="仿宋" w:hAnsi="仿宋" w:eastAsia="仿宋" w:cs="仿宋"/>
          <w:spacing w:val="6"/>
          <w:position w:val="21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外事接待支出</w:t>
      </w:r>
      <w:r>
        <w:rPr>
          <w:rFonts w:ascii="仿宋" w:hAnsi="仿宋" w:eastAsia="仿宋" w:cs="仿宋"/>
          <w:spacing w:val="-55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0</w:t>
      </w:r>
      <w:r>
        <w:rPr>
          <w:rFonts w:ascii="仿宋" w:hAnsi="仿宋" w:eastAsia="仿宋" w:cs="仿宋"/>
          <w:spacing w:val="-4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万元，外事接待</w:t>
      </w:r>
      <w:r>
        <w:rPr>
          <w:rFonts w:ascii="仿宋" w:hAnsi="仿宋" w:eastAsia="仿宋" w:cs="仿宋"/>
          <w:spacing w:val="-57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批次，0</w:t>
      </w:r>
      <w:r>
        <w:rPr>
          <w:rFonts w:ascii="仿宋" w:hAnsi="仿宋" w:eastAsia="仿宋" w:cs="仿宋"/>
          <w:spacing w:val="-44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1"/>
          <w:sz w:val="31"/>
          <w:szCs w:val="31"/>
        </w:rPr>
        <w:t>人，共计支</w:t>
      </w:r>
    </w:p>
    <w:p>
      <w:pPr>
        <w:spacing w:line="231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2"/>
          <w:sz w:val="31"/>
          <w:szCs w:val="31"/>
        </w:rPr>
        <w:t>万元。</w:t>
      </w:r>
    </w:p>
    <w:p>
      <w:pPr>
        <w:spacing w:line="353" w:lineRule="auto"/>
        <w:rPr>
          <w:rFonts w:ascii="Arial"/>
          <w:sz w:val="21"/>
        </w:rPr>
      </w:pPr>
    </w:p>
    <w:p>
      <w:pPr>
        <w:spacing w:line="353" w:lineRule="auto"/>
        <w:rPr>
          <w:rFonts w:ascii="Arial"/>
          <w:sz w:val="21"/>
        </w:rPr>
      </w:pPr>
    </w:p>
    <w:p>
      <w:pPr>
        <w:spacing w:before="101" w:line="226" w:lineRule="auto"/>
        <w:ind w:left="667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八、政府性基金预算支出决算情况说明</w:t>
      </w:r>
    </w:p>
    <w:p>
      <w:pPr>
        <w:spacing w:before="219" w:line="226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年政府性基金预算财政拨款支出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>
      <w:pPr>
        <w:spacing w:line="358" w:lineRule="auto"/>
        <w:rPr>
          <w:rFonts w:ascii="Arial"/>
          <w:sz w:val="21"/>
        </w:rPr>
      </w:pPr>
    </w:p>
    <w:p>
      <w:pPr>
        <w:spacing w:line="358" w:lineRule="auto"/>
        <w:rPr>
          <w:rFonts w:ascii="Arial"/>
          <w:sz w:val="21"/>
        </w:rPr>
      </w:pPr>
    </w:p>
    <w:p>
      <w:pPr>
        <w:spacing w:before="101" w:line="226" w:lineRule="auto"/>
        <w:ind w:left="674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九、国有资本经营预算支出决算情况说明</w:t>
      </w:r>
    </w:p>
    <w:p>
      <w:pPr>
        <w:spacing w:before="220"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年国有资本经营预算财政拨款支出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万元。</w:t>
      </w:r>
    </w:p>
    <w:p>
      <w:pPr>
        <w:spacing w:line="347" w:lineRule="auto"/>
        <w:rPr>
          <w:rFonts w:ascii="Arial"/>
          <w:sz w:val="21"/>
        </w:rPr>
      </w:pPr>
    </w:p>
    <w:p>
      <w:pPr>
        <w:spacing w:line="347" w:lineRule="auto"/>
        <w:rPr>
          <w:rFonts w:ascii="Arial"/>
          <w:sz w:val="21"/>
        </w:rPr>
      </w:pPr>
    </w:p>
    <w:p>
      <w:pPr>
        <w:spacing w:before="102" w:line="226" w:lineRule="auto"/>
        <w:ind w:left="671"/>
        <w:outlineLvl w:val="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十、其他重要事项的情况说明</w:t>
      </w:r>
    </w:p>
    <w:p>
      <w:pPr>
        <w:spacing w:before="221" w:line="226" w:lineRule="auto"/>
        <w:ind w:left="68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（一）机关运行经费支出情况</w:t>
      </w:r>
    </w:p>
    <w:p>
      <w:pPr>
        <w:spacing w:before="219" w:line="600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1"/>
          <w:sz w:val="31"/>
          <w:szCs w:val="31"/>
        </w:rPr>
        <w:t>2021</w:t>
      </w:r>
      <w:r>
        <w:rPr>
          <w:rFonts w:ascii="仿宋" w:hAnsi="仿宋" w:eastAsia="仿宋" w:cs="仿宋"/>
          <w:spacing w:val="-48"/>
          <w:position w:val="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1"/>
          <w:sz w:val="31"/>
          <w:szCs w:val="31"/>
        </w:rPr>
        <w:t>年，绵竹市汉旺地震遗址公园管理委员</w:t>
      </w:r>
      <w:r>
        <w:rPr>
          <w:rFonts w:ascii="仿宋" w:hAnsi="仿宋" w:eastAsia="仿宋" w:cs="仿宋"/>
          <w:spacing w:val="3"/>
          <w:position w:val="21"/>
          <w:sz w:val="31"/>
          <w:szCs w:val="31"/>
        </w:rPr>
        <w:t>会机关运行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经费支出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万元，与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2020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年决算数持平。</w:t>
      </w:r>
    </w:p>
    <w:p>
      <w:pPr>
        <w:spacing w:before="218" w:line="228" w:lineRule="auto"/>
        <w:ind w:left="68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（二）政府采购支出情况</w:t>
      </w:r>
    </w:p>
    <w:p>
      <w:pPr>
        <w:spacing w:before="221" w:line="357" w:lineRule="auto"/>
        <w:ind w:left="35" w:right="1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年，绵竹市汉旺地震遗址公园管理委员</w:t>
      </w:r>
      <w:r>
        <w:rPr>
          <w:rFonts w:ascii="仿宋" w:hAnsi="仿宋" w:eastAsia="仿宋" w:cs="仿宋"/>
          <w:spacing w:val="3"/>
          <w:sz w:val="31"/>
          <w:szCs w:val="31"/>
        </w:rPr>
        <w:t>会政府采购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支出总额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6.61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万元，其中：政府采购货物支出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6.61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政府采购工程支出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万元、政府采购服务支出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万元。主要</w:t>
      </w:r>
      <w:r>
        <w:rPr>
          <w:rFonts w:ascii="仿宋" w:hAnsi="仿宋" w:eastAsia="仿宋" w:cs="仿宋"/>
          <w:sz w:val="31"/>
          <w:szCs w:val="31"/>
        </w:rPr>
        <w:t xml:space="preserve"> 用于购买办公设备，其中：台式电脑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8 台，复印件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1 台。授 </w:t>
      </w:r>
      <w:r>
        <w:rPr>
          <w:rFonts w:ascii="仿宋" w:hAnsi="仿宋" w:eastAsia="仿宋" w:cs="仿宋"/>
          <w:spacing w:val="3"/>
          <w:sz w:val="31"/>
          <w:szCs w:val="31"/>
        </w:rPr>
        <w:t>予中小企业合同金额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万元，占政府采购支出总额的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0%，其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中：授予小微企业合同金额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占政府采购支出总额的</w:t>
      </w:r>
    </w:p>
    <w:p>
      <w:pPr>
        <w:spacing w:before="1" w:line="241" w:lineRule="auto"/>
        <w:ind w:left="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0%。</w:t>
      </w:r>
    </w:p>
    <w:p>
      <w:pPr>
        <w:spacing w:before="194" w:line="228" w:lineRule="auto"/>
        <w:ind w:left="68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国有资产占有使用情况</w:t>
      </w:r>
    </w:p>
    <w:p>
      <w:pPr>
        <w:spacing w:before="217" w:line="227" w:lineRule="auto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截至2021年12月31日，绵竹市汉旺地震遗址公园管理委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18" w:type="default"/>
          <w:pgSz w:w="11906" w:h="16839"/>
          <w:pgMar w:top="1431" w:right="1785" w:bottom="1377" w:left="1785" w:header="0" w:footer="1212" w:gutter="0"/>
          <w:cols w:space="720" w:num="1"/>
        </w:sectPr>
      </w:pPr>
    </w:p>
    <w:p>
      <w:pPr>
        <w:spacing w:before="217" w:line="357" w:lineRule="auto"/>
        <w:ind w:left="35" w:right="264" w:firstLine="2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 xml:space="preserve">员会共有车辆7辆，其中：主要领导干部用车0辆、机要通信 </w:t>
      </w:r>
      <w:r>
        <w:rPr>
          <w:rFonts w:ascii="仿宋" w:hAnsi="仿宋" w:eastAsia="仿宋" w:cs="仿宋"/>
          <w:spacing w:val="8"/>
          <w:sz w:val="31"/>
          <w:szCs w:val="31"/>
        </w:rPr>
        <w:t>用车0辆、应急保障用车0辆、其他用车7辆，其他用车主要  是用于接待游客、景区巡逻及爱国主义教育宣传等。单价50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万元以上通用设备0台（套</w:t>
      </w:r>
      <w:r>
        <w:rPr>
          <w:rFonts w:ascii="仿宋" w:hAnsi="仿宋" w:eastAsia="仿宋" w:cs="仿宋"/>
          <w:spacing w:val="24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单价100万元以上专用设备0</w:t>
      </w:r>
    </w:p>
    <w:p>
      <w:pPr>
        <w:spacing w:line="226" w:lineRule="auto"/>
        <w:ind w:left="6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5"/>
          <w:sz w:val="31"/>
          <w:szCs w:val="31"/>
        </w:rPr>
        <w:t>台（套）。</w:t>
      </w:r>
    </w:p>
    <w:p>
      <w:pPr>
        <w:spacing w:before="220" w:line="227" w:lineRule="auto"/>
        <w:ind w:left="680"/>
        <w:outlineLvl w:val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（四）预算绩效管理情况</w:t>
      </w:r>
    </w:p>
    <w:p>
      <w:pPr>
        <w:spacing w:before="195" w:line="346" w:lineRule="auto"/>
        <w:ind w:left="29" w:firstLine="6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根据预算绩效管理要求，本部门在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2021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年度预算编制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阶段，组织对导览人员经费、保安保洁人员经费、配套岗位  </w:t>
      </w:r>
      <w:r>
        <w:rPr>
          <w:rFonts w:ascii="仿宋" w:hAnsi="仿宋" w:eastAsia="仿宋" w:cs="仿宋"/>
          <w:spacing w:val="5"/>
          <w:sz w:val="31"/>
          <w:szCs w:val="31"/>
        </w:rPr>
        <w:t>人员经费项目等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11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个项目开展了预算事前绩效评估，对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11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10"/>
          <w:sz w:val="31"/>
          <w:szCs w:val="31"/>
        </w:rPr>
        <w:t>个项目编制了绩效目标，预算执行过程中，选取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11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个项目  开展绩效监控，年终执行完毕后，对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11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个项目开展了绩效  </w:t>
      </w:r>
      <w:r>
        <w:rPr>
          <w:rFonts w:ascii="仿宋" w:hAnsi="仿宋" w:eastAsia="仿宋" w:cs="仿宋"/>
          <w:spacing w:val="-9"/>
          <w:sz w:val="31"/>
          <w:szCs w:val="31"/>
        </w:rPr>
        <w:t>自评。同时，本部门对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年部门整体</w:t>
      </w:r>
      <w:r>
        <w:rPr>
          <w:rFonts w:ascii="仿宋" w:hAnsi="仿宋" w:eastAsia="仿宋" w:cs="仿宋"/>
          <w:spacing w:val="-10"/>
          <w:sz w:val="31"/>
          <w:szCs w:val="31"/>
        </w:rPr>
        <w:t xml:space="preserve">开展绩效自评，《2021  </w:t>
      </w:r>
      <w:r>
        <w:rPr>
          <w:rFonts w:ascii="仿宋" w:hAnsi="仿宋" w:eastAsia="仿宋" w:cs="仿宋"/>
          <w:spacing w:val="7"/>
          <w:sz w:val="31"/>
          <w:szCs w:val="31"/>
        </w:rPr>
        <w:t>年绵竹市汉旺地震遗址公园管理委员会整体绩效</w:t>
      </w:r>
      <w:r>
        <w:rPr>
          <w:rFonts w:ascii="仿宋" w:hAnsi="仿宋" w:eastAsia="仿宋" w:cs="仿宋"/>
          <w:spacing w:val="6"/>
          <w:sz w:val="31"/>
          <w:szCs w:val="31"/>
        </w:rPr>
        <w:t>评价报告》、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年项目绩效评价报告及绩效目标自评表见附件（第四部</w:t>
      </w:r>
    </w:p>
    <w:p>
      <w:pPr>
        <w:spacing w:line="229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分）。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19" w:type="default"/>
          <w:pgSz w:w="11906" w:h="16839"/>
          <w:pgMar w:top="1431" w:right="1536" w:bottom="1378" w:left="1785" w:header="0" w:footer="1212" w:gutter="0"/>
          <w:cols w:space="720" w:num="1"/>
        </w:sectPr>
      </w:pPr>
    </w:p>
    <w:p>
      <w:pPr>
        <w:spacing w:before="113" w:line="225" w:lineRule="auto"/>
        <w:ind w:left="2644"/>
        <w:outlineLvl w:val="0"/>
        <w:rPr>
          <w:rFonts w:ascii="黑体" w:hAnsi="黑体" w:eastAsia="黑体" w:cs="黑体"/>
          <w:sz w:val="43"/>
          <w:szCs w:val="43"/>
        </w:rPr>
      </w:pPr>
      <w:bookmarkStart w:id="14" w:name="bookmark15"/>
      <w:bookmarkEnd w:id="14"/>
      <w:r>
        <w:rPr>
          <w:rFonts w:ascii="黑体" w:hAnsi="黑体" w:eastAsia="黑体" w:cs="黑体"/>
          <w:spacing w:val="7"/>
          <w:sz w:val="43"/>
          <w:szCs w:val="43"/>
        </w:rPr>
        <w:t>第三部分 名词解释</w:t>
      </w:r>
    </w:p>
    <w:p>
      <w:pPr>
        <w:spacing w:line="320" w:lineRule="auto"/>
        <w:rPr>
          <w:rFonts w:ascii="Arial"/>
          <w:sz w:val="21"/>
        </w:rPr>
      </w:pPr>
    </w:p>
    <w:p>
      <w:pPr>
        <w:spacing w:line="321" w:lineRule="auto"/>
        <w:rPr>
          <w:rFonts w:ascii="Arial"/>
          <w:sz w:val="21"/>
        </w:rPr>
      </w:pPr>
    </w:p>
    <w:p>
      <w:pPr>
        <w:spacing w:before="101" w:line="559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8"/>
          <w:sz w:val="31"/>
          <w:szCs w:val="31"/>
        </w:rPr>
        <w:t>1.财政拨款收入：指单位从同级财政部门取得的财政预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算资金。</w:t>
      </w:r>
    </w:p>
    <w:p>
      <w:pPr>
        <w:spacing w:before="177" w:line="562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2.事业收入：指事业单位开展专业业务活动及辅助活动</w:t>
      </w:r>
    </w:p>
    <w:p>
      <w:pPr>
        <w:spacing w:before="1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取得的收入。</w:t>
      </w:r>
    </w:p>
    <w:p>
      <w:pPr>
        <w:spacing w:before="177" w:line="559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3.经营收入：指事业单位在专业业务活动及其辅助活动</w:t>
      </w:r>
    </w:p>
    <w:p>
      <w:pPr>
        <w:spacing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之外开展非独立核算经营活动取得的收入等。</w:t>
      </w:r>
    </w:p>
    <w:p>
      <w:pPr>
        <w:spacing w:before="181" w:line="559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7"/>
          <w:sz w:val="31"/>
          <w:szCs w:val="31"/>
        </w:rPr>
        <w:t>4.其他收入：指单位取得的除上述收入以外</w:t>
      </w:r>
      <w:r>
        <w:rPr>
          <w:rFonts w:ascii="仿宋" w:hAnsi="仿宋" w:eastAsia="仿宋" w:cs="仿宋"/>
          <w:spacing w:val="6"/>
          <w:position w:val="17"/>
          <w:sz w:val="31"/>
          <w:szCs w:val="31"/>
        </w:rPr>
        <w:t>的各项收入。</w:t>
      </w:r>
    </w:p>
    <w:p>
      <w:pPr>
        <w:spacing w:line="229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等。</w:t>
      </w:r>
    </w:p>
    <w:p>
      <w:pPr>
        <w:spacing w:before="174" w:line="562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5.使用非财政拨款结余：指事业单位使用以前年度积累</w:t>
      </w:r>
    </w:p>
    <w:p>
      <w:pPr>
        <w:spacing w:line="227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的非财政拨款结余弥补当年收支差额的金额。</w:t>
      </w:r>
    </w:p>
    <w:p>
      <w:pPr>
        <w:spacing w:before="178" w:line="559" w:lineRule="exact"/>
        <w:ind w:left="66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8"/>
          <w:sz w:val="31"/>
          <w:szCs w:val="31"/>
        </w:rPr>
        <w:t>6.年初结转和结余：指以前年度尚未完成、结转到本年</w:t>
      </w:r>
    </w:p>
    <w:p>
      <w:pPr>
        <w:spacing w:before="2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按有关规定继续使用的资金。</w:t>
      </w:r>
    </w:p>
    <w:p>
      <w:pPr>
        <w:spacing w:before="179" w:line="559" w:lineRule="exact"/>
        <w:ind w:left="6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7"/>
          <w:sz w:val="31"/>
          <w:szCs w:val="31"/>
        </w:rPr>
        <w:t>7.结余分配：指事业单位按照会计制度规定缴纳的所得</w:t>
      </w:r>
    </w:p>
    <w:p>
      <w:pPr>
        <w:spacing w:line="224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税、提取的专用结余以及转入非财政拨款结余的金额等。</w:t>
      </w:r>
    </w:p>
    <w:p>
      <w:pPr>
        <w:spacing w:before="183" w:line="562" w:lineRule="exact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8、年末结转和结余：指单位按有关规定结转到下年或</w:t>
      </w:r>
    </w:p>
    <w:p>
      <w:pPr>
        <w:spacing w:before="1" w:line="227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以后年度继续使用的资金。</w:t>
      </w:r>
    </w:p>
    <w:p>
      <w:pPr>
        <w:spacing w:before="155" w:line="624" w:lineRule="exact"/>
        <w:ind w:right="7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3"/>
          <w:sz w:val="31"/>
          <w:szCs w:val="31"/>
        </w:rPr>
        <w:t>9.科学技术（类）科学技术普及（款）机构运行（项</w:t>
      </w: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）：</w:t>
      </w:r>
    </w:p>
    <w:p>
      <w:pPr>
        <w:spacing w:before="1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指反映科普事业单位的基本支出。</w:t>
      </w:r>
    </w:p>
    <w:p>
      <w:pPr>
        <w:spacing w:before="243" w:line="624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3"/>
          <w:sz w:val="31"/>
          <w:szCs w:val="31"/>
        </w:rPr>
        <w:t>10.文化体育与传媒（类）文物（款）博物馆（项</w:t>
      </w:r>
      <w:r>
        <w:rPr>
          <w:rFonts w:ascii="仿宋" w:hAnsi="仿宋" w:eastAsia="仿宋" w:cs="仿宋"/>
          <w:spacing w:val="17"/>
          <w:position w:val="23"/>
          <w:sz w:val="31"/>
          <w:szCs w:val="31"/>
        </w:rPr>
        <w:t>）：</w:t>
      </w:r>
    </w:p>
    <w:p>
      <w:pPr>
        <w:spacing w:before="1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指文物系统及其他部门所属博物馆、纪念馆（室）的支出。</w:t>
      </w:r>
    </w:p>
    <w:p>
      <w:pPr>
        <w:spacing w:before="244" w:line="624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4"/>
          <w:position w:val="23"/>
          <w:sz w:val="31"/>
          <w:szCs w:val="31"/>
        </w:rPr>
        <w:t>11.社会保障和就业（类）行政事业单位养老支出、其</w:t>
      </w:r>
    </w:p>
    <w:p>
      <w:pPr>
        <w:spacing w:before="1" w:line="226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他社会保障和就业支出（款）机关事业单位基本养老保险缴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20" w:type="default"/>
          <w:pgSz w:w="11906" w:h="16839"/>
          <w:pgMar w:top="1431" w:right="1527" w:bottom="1377" w:left="1785" w:header="0" w:footer="1212" w:gutter="0"/>
          <w:cols w:space="720" w:num="1"/>
        </w:sectPr>
      </w:pPr>
    </w:p>
    <w:p>
      <w:pPr>
        <w:spacing w:before="160" w:line="372" w:lineRule="auto"/>
        <w:ind w:left="35" w:right="14" w:firstLine="1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费支出、机关事业单位职业年金缴费支出、其他社会保障和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就业支出（项</w:t>
      </w:r>
      <w:r>
        <w:rPr>
          <w:rFonts w:ascii="仿宋" w:hAnsi="仿宋" w:eastAsia="仿宋" w:cs="仿宋"/>
          <w:spacing w:val="16"/>
          <w:sz w:val="31"/>
          <w:szCs w:val="31"/>
        </w:rPr>
        <w:t>）：</w:t>
      </w:r>
      <w:r>
        <w:rPr>
          <w:rFonts w:ascii="仿宋" w:hAnsi="仿宋" w:eastAsia="仿宋" w:cs="仿宋"/>
          <w:spacing w:val="8"/>
          <w:sz w:val="31"/>
          <w:szCs w:val="31"/>
        </w:rPr>
        <w:t>反映机关事业单位实施养老保险制度</w:t>
      </w:r>
      <w:r>
        <w:rPr>
          <w:rFonts w:ascii="仿宋" w:hAnsi="仿宋" w:eastAsia="仿宋" w:cs="仿宋"/>
          <w:spacing w:val="7"/>
          <w:sz w:val="31"/>
          <w:szCs w:val="31"/>
        </w:rPr>
        <w:t>由单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位缴纳的基本养老保险费支出；反映机关事业单位实施养老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保险制度由单位实际缴纳的职业年金支出；反映除上述项目</w:t>
      </w:r>
    </w:p>
    <w:p>
      <w:pPr>
        <w:spacing w:line="226" w:lineRule="auto"/>
        <w:ind w:left="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以外其他用于社会保障和就业方面的支出。</w:t>
      </w:r>
    </w:p>
    <w:p>
      <w:pPr>
        <w:spacing w:before="241" w:line="372" w:lineRule="auto"/>
        <w:ind w:left="36" w:right="16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12.卫生健康支出（类）行政事业单位医疗（款）事业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单位医疗（项</w:t>
      </w:r>
      <w:r>
        <w:rPr>
          <w:rFonts w:ascii="仿宋" w:hAnsi="仿宋" w:eastAsia="仿宋" w:cs="仿宋"/>
          <w:spacing w:val="16"/>
          <w:sz w:val="31"/>
          <w:szCs w:val="31"/>
        </w:rPr>
        <w:t>）：</w:t>
      </w:r>
      <w:r>
        <w:rPr>
          <w:rFonts w:ascii="仿宋" w:hAnsi="仿宋" w:eastAsia="仿宋" w:cs="仿宋"/>
          <w:spacing w:val="8"/>
          <w:sz w:val="31"/>
          <w:szCs w:val="31"/>
        </w:rPr>
        <w:t>指财政部门安排的事业单位基</w:t>
      </w:r>
      <w:r>
        <w:rPr>
          <w:rFonts w:ascii="仿宋" w:hAnsi="仿宋" w:eastAsia="仿宋" w:cs="仿宋"/>
          <w:spacing w:val="7"/>
          <w:sz w:val="31"/>
          <w:szCs w:val="31"/>
        </w:rPr>
        <w:t>本医疗保险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缴费经费，未参加医疗保险的事业单位的公费医疗经费，按</w:t>
      </w:r>
    </w:p>
    <w:p>
      <w:pPr>
        <w:spacing w:before="1" w:line="225" w:lineRule="auto"/>
        <w:ind w:left="7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国家规定享受离休人员待遇的医疗经费。</w:t>
      </w:r>
    </w:p>
    <w:p>
      <w:pPr>
        <w:spacing w:before="243" w:line="372" w:lineRule="auto"/>
        <w:ind w:left="35" w:right="16" w:firstLine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sz w:val="31"/>
          <w:szCs w:val="31"/>
        </w:rPr>
        <w:t>13.住房保障支出（类）住房改革支出（款）住房公积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金（项</w:t>
      </w:r>
      <w:r>
        <w:rPr>
          <w:rFonts w:ascii="仿宋" w:hAnsi="仿宋" w:eastAsia="仿宋" w:cs="仿宋"/>
          <w:spacing w:val="26"/>
          <w:sz w:val="31"/>
          <w:szCs w:val="31"/>
        </w:rPr>
        <w:t>）：</w:t>
      </w:r>
      <w:r>
        <w:rPr>
          <w:rFonts w:ascii="仿宋" w:hAnsi="仿宋" w:eastAsia="仿宋" w:cs="仿宋"/>
          <w:spacing w:val="7"/>
          <w:sz w:val="31"/>
          <w:szCs w:val="31"/>
        </w:rPr>
        <w:t>反映行政事业单位按人力资源和社会保障部、财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1"/>
          <w:sz w:val="31"/>
          <w:szCs w:val="31"/>
        </w:rPr>
        <w:t>政部规定的基本工资和津贴补贴以及规定比例为职工缴纳</w:t>
      </w:r>
    </w:p>
    <w:p>
      <w:pPr>
        <w:spacing w:line="227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的住房公积金。</w:t>
      </w:r>
    </w:p>
    <w:p>
      <w:pPr>
        <w:spacing w:before="242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3"/>
          <w:sz w:val="31"/>
          <w:szCs w:val="31"/>
        </w:rPr>
        <w:t>14.基本支出：指为保障机构正常运转、完成日常工作</w:t>
      </w:r>
    </w:p>
    <w:p>
      <w:pPr>
        <w:spacing w:before="1" w:line="228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任务而发生的人员支出和公用支出。</w:t>
      </w:r>
    </w:p>
    <w:p>
      <w:pPr>
        <w:spacing w:before="241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3"/>
          <w:sz w:val="31"/>
          <w:szCs w:val="31"/>
        </w:rPr>
        <w:t>15.项目支出：指在基本支出之外为完成特定行政任务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和事业发展目标所发生的支出。</w:t>
      </w:r>
    </w:p>
    <w:p>
      <w:pPr>
        <w:spacing w:before="241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3"/>
          <w:position w:val="23"/>
          <w:sz w:val="31"/>
          <w:szCs w:val="31"/>
        </w:rPr>
        <w:t>16.经营支出：指事业单位在专业业务活动及其辅助活</w:t>
      </w:r>
    </w:p>
    <w:p>
      <w:pPr>
        <w:spacing w:before="1"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动之外开展非独立核算经营活动发生的支出。</w:t>
      </w:r>
    </w:p>
    <w:p>
      <w:pPr>
        <w:spacing w:before="264" w:line="333" w:lineRule="auto"/>
        <w:ind w:left="39" w:right="16" w:firstLine="6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17.“三公</w:t>
      </w:r>
      <w:r>
        <w:rPr>
          <w:rFonts w:ascii="仿宋" w:hAnsi="仿宋" w:eastAsia="仿宋" w:cs="仿宋"/>
          <w:spacing w:val="-10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”经费：指部门用财政拨款安排的因公出国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（境）费、公务用车购置及运行费和公务接待费。其中，因</w:t>
      </w:r>
    </w:p>
    <w:p>
      <w:pPr>
        <w:spacing w:before="1" w:line="226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公出国（境）费反映单位公务出国（境）的国际旅费、国外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21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>
      <w:pPr>
        <w:spacing w:before="187" w:line="333" w:lineRule="auto"/>
        <w:ind w:left="41" w:righ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城市间交通费、住宿费、伙食费、培训费、公杂费等支出；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公务用车购置及运行费反映单位公务用车车辆购置支出（含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车辆购置税）及租用费、燃料费、维修费、过路过桥费、保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险费等支出；公务接待费反映单位按规定开支的各类公务接</w:t>
      </w:r>
    </w:p>
    <w:p>
      <w:pPr>
        <w:spacing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待（含外宾接待）支出。</w:t>
      </w:r>
    </w:p>
    <w:p>
      <w:pPr>
        <w:spacing w:before="176" w:line="334" w:lineRule="auto"/>
        <w:ind w:left="36" w:right="16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18.机关运行经费：为保障行政单位（含参照公务</w:t>
      </w:r>
      <w:r>
        <w:rPr>
          <w:rFonts w:ascii="仿宋" w:hAnsi="仿宋" w:eastAsia="仿宋" w:cs="仿宋"/>
          <w:spacing w:val="7"/>
          <w:sz w:val="31"/>
          <w:szCs w:val="31"/>
        </w:rPr>
        <w:t>员法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管理的事业单位）运行用于购买货物和服务的各项资金，包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括办公及印刷费、邮电费、差旅费、会议费、福利费、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日常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维修费、专用材料及一般设备购置费、办公用房水电费、办</w:t>
      </w:r>
    </w:p>
    <w:p>
      <w:pPr>
        <w:spacing w:before="1" w:line="224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公用房取暖费、办公用房物业管理费、公务用车运行维护费</w:t>
      </w:r>
    </w:p>
    <w:p>
      <w:pPr>
        <w:spacing w:before="181" w:line="227" w:lineRule="auto"/>
        <w:ind w:left="67"/>
        <w:outlineLvl w:val="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以及其他费用。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22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>
      <w:pPr>
        <w:spacing w:before="113" w:line="225" w:lineRule="auto"/>
        <w:ind w:left="2755"/>
        <w:rPr>
          <w:rFonts w:ascii="黑体" w:hAnsi="黑体" w:eastAsia="黑体" w:cs="黑体"/>
          <w:sz w:val="43"/>
          <w:szCs w:val="43"/>
        </w:rPr>
      </w:pPr>
      <w:bookmarkStart w:id="15" w:name="bookmark16"/>
      <w:bookmarkEnd w:id="15"/>
      <w:r>
        <w:rPr>
          <w:rFonts w:ascii="黑体" w:hAnsi="黑体" w:eastAsia="黑体" w:cs="黑体"/>
          <w:spacing w:val="-1"/>
          <w:sz w:val="43"/>
          <w:szCs w:val="43"/>
        </w:rPr>
        <w:t>第四部分</w:t>
      </w:r>
      <w:r>
        <w:rPr>
          <w:rFonts w:ascii="黑体" w:hAnsi="黑体" w:eastAsia="黑体" w:cs="黑体"/>
          <w:spacing w:val="51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"/>
          <w:sz w:val="43"/>
          <w:szCs w:val="43"/>
        </w:rPr>
        <w:t>附件</w:t>
      </w:r>
    </w:p>
    <w:p>
      <w:pPr>
        <w:spacing w:before="153" w:line="230" w:lineRule="auto"/>
        <w:ind w:left="44"/>
        <w:outlineLvl w:val="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>附件</w:t>
      </w:r>
    </w:p>
    <w:p>
      <w:pPr>
        <w:spacing w:before="113" w:line="201" w:lineRule="auto"/>
        <w:ind w:left="283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4"/>
          <w:sz w:val="40"/>
          <w:szCs w:val="40"/>
        </w:rPr>
        <w:t>2021 年绵竹市汉旺地震遗址公园管理委员会</w:t>
      </w:r>
    </w:p>
    <w:p>
      <w:pPr>
        <w:spacing w:before="1" w:line="175" w:lineRule="auto"/>
        <w:ind w:left="2588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3"/>
          <w:sz w:val="40"/>
          <w:szCs w:val="40"/>
        </w:rPr>
        <w:t>整体绩效评价报告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5" w:lineRule="auto"/>
        <w:rPr>
          <w:rFonts w:ascii="Arial"/>
          <w:sz w:val="21"/>
        </w:rPr>
      </w:pPr>
    </w:p>
    <w:p>
      <w:pPr>
        <w:spacing w:before="101" w:line="571" w:lineRule="exact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18"/>
          <w:sz w:val="31"/>
          <w:szCs w:val="31"/>
        </w:rPr>
        <w:t>一、部门（单位）概况</w:t>
      </w:r>
    </w:p>
    <w:p>
      <w:pPr>
        <w:spacing w:before="1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（一）机构组成。</w:t>
      </w:r>
    </w:p>
    <w:p>
      <w:pPr>
        <w:spacing w:before="165" w:line="540" w:lineRule="exact"/>
        <w:ind w:right="1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9"/>
          <w:position w:val="16"/>
          <w:sz w:val="31"/>
          <w:szCs w:val="31"/>
        </w:rPr>
        <w:t>绵竹市汉旺地震遗址公园管理委员会为全额拨款事业</w:t>
      </w:r>
    </w:p>
    <w:p>
      <w:pPr>
        <w:spacing w:line="226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单位，无下属二级预算单位，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内设办公室。</w:t>
      </w:r>
    </w:p>
    <w:p>
      <w:pPr>
        <w:spacing w:before="184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（二）机构职能。</w:t>
      </w:r>
    </w:p>
    <w:p>
      <w:pPr>
        <w:spacing w:before="197" w:line="340" w:lineRule="auto"/>
        <w:ind w:left="32" w:right="16" w:firstLine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1、认真贯彻执行《中华人民共和国城乡规划法》、《中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华人民共和国土地管理法》、《中华人民共和国森林法》、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《中华人民共和国文物保护法》、《中华人民共和国环境保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护法》、《中华人民共和国野生动物保护法》和国务院《风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景区管理暂行条例》等法律法规，做好公园内遗址资源、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</w:t>
      </w:r>
    </w:p>
    <w:p>
      <w:pPr>
        <w:spacing w:before="1" w:line="225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然生态资源和环境保护等工作。</w:t>
      </w:r>
    </w:p>
    <w:p>
      <w:pPr>
        <w:spacing w:before="194" w:line="572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8"/>
          <w:sz w:val="31"/>
          <w:szCs w:val="31"/>
        </w:rPr>
        <w:t>2、负责组织遗址公园总体规划及详细规划的编制，并</w:t>
      </w:r>
    </w:p>
    <w:p>
      <w:pPr>
        <w:spacing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按有关程序进行报批。</w:t>
      </w:r>
    </w:p>
    <w:p>
      <w:pPr>
        <w:spacing w:before="191" w:line="57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</w:rPr>
        <w:t>3、负责遗址公园总体规划及详细规划的事实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及有关建</w:t>
      </w:r>
    </w:p>
    <w:p>
      <w:pPr>
        <w:spacing w:before="1" w:line="225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设工作。</w:t>
      </w:r>
    </w:p>
    <w:p>
      <w:pPr>
        <w:spacing w:before="192" w:line="341" w:lineRule="auto"/>
        <w:ind w:left="36" w:right="16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4、负责遗址公园日常管理及保护工作，作为省委省政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府确定的“三基地一窗口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”的教育基地，认真做</w:t>
      </w:r>
      <w:r>
        <w:rPr>
          <w:rFonts w:ascii="仿宋" w:hAnsi="仿宋" w:eastAsia="仿宋" w:cs="仿宋"/>
          <w:spacing w:val="6"/>
          <w:sz w:val="31"/>
          <w:szCs w:val="31"/>
        </w:rPr>
        <w:t>好接待群众</w:t>
      </w:r>
    </w:p>
    <w:p>
      <w:pPr>
        <w:spacing w:before="1" w:line="225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的参观工作。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>
      <w:pPr>
        <w:spacing w:before="191" w:line="574" w:lineRule="exact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</w:rPr>
        <w:t>5、结合绵竹旅游实施战略，配合绵竹市旅游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局做好全</w:t>
      </w:r>
    </w:p>
    <w:p>
      <w:pPr>
        <w:spacing w:before="1" w:line="225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市旅游发展的相关工作。</w:t>
      </w:r>
    </w:p>
    <w:p>
      <w:pPr>
        <w:spacing w:before="192" w:line="645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4"/>
          <w:sz w:val="31"/>
          <w:szCs w:val="31"/>
        </w:rPr>
        <w:t>6、认真做好公园的文明创建和社会治安综合治理工作。</w:t>
      </w:r>
    </w:p>
    <w:p>
      <w:pPr>
        <w:spacing w:line="220" w:lineRule="auto"/>
        <w:ind w:left="631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"/>
          <w:sz w:val="30"/>
          <w:szCs w:val="30"/>
        </w:rPr>
        <w:t>7、承办市委、市</w:t>
      </w:r>
      <w:r>
        <w:rPr>
          <w:rFonts w:hint="eastAsia" w:ascii="仿宋" w:hAnsi="仿宋" w:eastAsia="仿宋" w:cs="仿宋"/>
          <w:spacing w:val="-1"/>
          <w:sz w:val="30"/>
          <w:szCs w:val="30"/>
          <w:lang w:eastAsia="zh-CN"/>
        </w:rPr>
        <w:t>政</w:t>
      </w:r>
      <w:r>
        <w:rPr>
          <w:rFonts w:ascii="仿宋" w:hAnsi="仿宋" w:eastAsia="仿宋" w:cs="仿宋"/>
          <w:spacing w:val="-1"/>
          <w:sz w:val="30"/>
          <w:szCs w:val="30"/>
        </w:rPr>
        <w:t>府及市业务主管部门交办的其他工作。</w:t>
      </w:r>
    </w:p>
    <w:p>
      <w:pPr>
        <w:spacing w:before="287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（三）人员概况。</w:t>
      </w:r>
    </w:p>
    <w:p>
      <w:pPr>
        <w:spacing w:before="188" w:line="571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2021</w:t>
      </w:r>
      <w:r>
        <w:rPr>
          <w:rFonts w:ascii="仿宋" w:hAnsi="仿宋" w:eastAsia="仿宋" w:cs="仿宋"/>
          <w:spacing w:val="-33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年年末我单位共有在职职工</w:t>
      </w:r>
      <w:r>
        <w:rPr>
          <w:rFonts w:ascii="仿宋" w:hAnsi="仿宋" w:eastAsia="仿宋" w:cs="仿宋"/>
          <w:spacing w:val="-62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64</w:t>
      </w:r>
      <w:r>
        <w:rPr>
          <w:rFonts w:ascii="仿宋" w:hAnsi="仿宋" w:eastAsia="仿宋" w:cs="仿宋"/>
          <w:spacing w:val="-48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人，其中事业编制</w:t>
      </w:r>
    </w:p>
    <w:p>
      <w:pPr>
        <w:spacing w:before="1" w:line="227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1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人，合同编制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17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人，劳务派遣人员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46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人。</w:t>
      </w:r>
    </w:p>
    <w:p>
      <w:pPr>
        <w:spacing w:before="192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二、部门财政资金收支情况</w:t>
      </w:r>
    </w:p>
    <w:p>
      <w:pPr>
        <w:spacing w:before="190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（一）部门财政资金收入情况。</w:t>
      </w:r>
    </w:p>
    <w:p>
      <w:pPr>
        <w:spacing w:before="186" w:line="341" w:lineRule="auto"/>
        <w:ind w:left="35" w:right="11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年我单位财政拨款收入预算总额为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402.78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</w:t>
      </w:r>
      <w:r>
        <w:rPr>
          <w:rFonts w:ascii="仿宋" w:hAnsi="仿宋" w:eastAsia="仿宋" w:cs="仿宋"/>
          <w:sz w:val="31"/>
          <w:szCs w:val="31"/>
        </w:rPr>
        <w:t xml:space="preserve"> 其中：基本支出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16.24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万元（人员经费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12.53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万元，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日常公 </w:t>
      </w:r>
      <w:r>
        <w:rPr>
          <w:rFonts w:ascii="仿宋" w:hAnsi="仿宋" w:eastAsia="仿宋" w:cs="仿宋"/>
          <w:spacing w:val="3"/>
          <w:sz w:val="31"/>
          <w:szCs w:val="31"/>
        </w:rPr>
        <w:t>用经费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3.71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仿宋" w:hAnsi="仿宋" w:eastAsia="仿宋" w:cs="仿宋"/>
          <w:spacing w:val="22"/>
          <w:sz w:val="31"/>
          <w:szCs w:val="31"/>
        </w:rPr>
        <w:t>）；</w:t>
      </w:r>
      <w:r>
        <w:rPr>
          <w:rFonts w:ascii="仿宋" w:hAnsi="仿宋" w:eastAsia="仿宋" w:cs="仿宋"/>
          <w:spacing w:val="3"/>
          <w:sz w:val="31"/>
          <w:szCs w:val="31"/>
        </w:rPr>
        <w:t>项目支出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386.54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万元，主要包括：保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安保洁人员经费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75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万元，场馆运行费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</w:t>
      </w:r>
      <w:r>
        <w:rPr>
          <w:rFonts w:ascii="仿宋" w:hAnsi="仿宋" w:eastAsia="仿宋" w:cs="仿宋"/>
          <w:spacing w:val="4"/>
          <w:sz w:val="31"/>
          <w:szCs w:val="31"/>
        </w:rPr>
        <w:t>元，导览人员经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费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56.1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万元，绿化管护费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7.5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万元，配套岗位人员经费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32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万元，设施设备维护费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万元，在职人数薄弱部门公用经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费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万元，东汽资产管护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万元，博物馆、纪念馆免费开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放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70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万元，消防能力提升经费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9.5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万元，燃油观光车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31.44</w:t>
      </w:r>
    </w:p>
    <w:p>
      <w:pPr>
        <w:spacing w:before="1" w:line="231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万元。</w:t>
      </w:r>
    </w:p>
    <w:p>
      <w:pPr>
        <w:spacing w:before="182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（三）部门财政资金支出情况。</w:t>
      </w:r>
    </w:p>
    <w:p>
      <w:pPr>
        <w:spacing w:before="191" w:line="341" w:lineRule="auto"/>
        <w:ind w:left="36" w:right="28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年我单位财政拨款支出总额为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40</w:t>
      </w:r>
      <w:r>
        <w:rPr>
          <w:rFonts w:ascii="仿宋" w:hAnsi="仿宋" w:eastAsia="仿宋" w:cs="仿宋"/>
          <w:spacing w:val="-1"/>
          <w:sz w:val="31"/>
          <w:szCs w:val="31"/>
        </w:rPr>
        <w:t>2.78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万元，其中：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科学技术支出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1.03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万元，文化旅游体育与传媒支出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398.47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5"/>
          <w:sz w:val="31"/>
          <w:szCs w:val="31"/>
        </w:rPr>
        <w:t>万元，社会保障和就业支出</w:t>
      </w:r>
      <w:r>
        <w:rPr>
          <w:rFonts w:ascii="仿宋" w:hAnsi="仿宋" w:eastAsia="仿宋" w:cs="仿宋"/>
          <w:spacing w:val="-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1.5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万元，卫生健康支出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0.43</w:t>
      </w:r>
    </w:p>
    <w:p>
      <w:pPr>
        <w:spacing w:before="1"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万元，住房保障支出</w:t>
      </w:r>
      <w:r>
        <w:rPr>
          <w:rFonts w:ascii="仿宋" w:hAnsi="仿宋" w:eastAsia="仿宋" w:cs="仿宋"/>
          <w:spacing w:val="-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1.35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24" w:type="default"/>
          <w:pgSz w:w="11906" w:h="16839"/>
          <w:pgMar w:top="1431" w:right="1688" w:bottom="1378" w:left="1785" w:header="0" w:footer="1212" w:gutter="0"/>
          <w:cols w:space="720" w:num="1"/>
        </w:sectPr>
      </w:pPr>
    </w:p>
    <w:p>
      <w:pPr>
        <w:spacing w:before="191" w:line="574" w:lineRule="exact"/>
        <w:ind w:left="67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position w:val="19"/>
          <w:sz w:val="31"/>
          <w:szCs w:val="31"/>
        </w:rPr>
        <w:t>三、部门整体预算绩效管理情况</w:t>
      </w:r>
    </w:p>
    <w:p>
      <w:pPr>
        <w:spacing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（一）部门预算项目绩效管理。</w:t>
      </w:r>
    </w:p>
    <w:p>
      <w:pPr>
        <w:spacing w:before="190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1.预算编制情况</w:t>
      </w:r>
    </w:p>
    <w:p>
      <w:pPr>
        <w:spacing w:before="186" w:line="341" w:lineRule="auto"/>
        <w:ind w:left="35" w:right="13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年依据我单位履职要求和年度工作计划</w:t>
      </w:r>
      <w:r>
        <w:rPr>
          <w:rFonts w:ascii="仿宋" w:hAnsi="仿宋" w:eastAsia="仿宋" w:cs="仿宋"/>
          <w:spacing w:val="3"/>
          <w:sz w:val="31"/>
          <w:szCs w:val="31"/>
        </w:rPr>
        <w:t>，认真征求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统计相应的经费需求，参考以前年度年初预算编审、预算执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行、资产占有和使用情况等因素，按照绵竹市财政局《关于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编制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年市级部门预算的通知》要求，</w:t>
      </w:r>
      <w:r>
        <w:rPr>
          <w:rFonts w:ascii="仿宋" w:hAnsi="仿宋" w:eastAsia="仿宋" w:cs="仿宋"/>
          <w:spacing w:val="6"/>
          <w:sz w:val="31"/>
          <w:szCs w:val="31"/>
        </w:rPr>
        <w:t>在下达控制数内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按时完成部门预算草案的编制工作，努力做到各项收入、支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出预算的编制完整、准确、规范，确保不重不漏，无部门预</w:t>
      </w:r>
    </w:p>
    <w:p>
      <w:pPr>
        <w:spacing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算以外保留的其他收支项目。</w:t>
      </w:r>
    </w:p>
    <w:p>
      <w:pPr>
        <w:spacing w:before="194" w:line="340" w:lineRule="auto"/>
        <w:ind w:left="40" w:right="16" w:firstLine="6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在预算编制中，支出预算严格按照“零基预算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”方法，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人员经费按标准、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日常公用经费按定额、专项支出</w:t>
      </w:r>
      <w:r>
        <w:rPr>
          <w:rFonts w:ascii="仿宋" w:hAnsi="仿宋" w:eastAsia="仿宋" w:cs="仿宋"/>
          <w:spacing w:val="4"/>
          <w:sz w:val="31"/>
          <w:szCs w:val="31"/>
        </w:rPr>
        <w:t>按项目分</w:t>
      </w:r>
    </w:p>
    <w:p>
      <w:pPr>
        <w:spacing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别编制。</w:t>
      </w:r>
    </w:p>
    <w:p>
      <w:pPr>
        <w:spacing w:before="196" w:line="340" w:lineRule="auto"/>
        <w:ind w:left="35" w:right="16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对于项目支出预算，一是参考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年实际支出情况并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结合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年工作安排，对符合政策规定和</w:t>
      </w:r>
      <w:r>
        <w:rPr>
          <w:rFonts w:ascii="仿宋" w:hAnsi="仿宋" w:eastAsia="仿宋" w:cs="仿宋"/>
          <w:spacing w:val="6"/>
          <w:sz w:val="31"/>
          <w:szCs w:val="31"/>
        </w:rPr>
        <w:t>地震遗址公园发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展规划的项目，纳入项目库，完整准确填报项目信息。二是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按照政府集中采购目录及采购限额标准的规定，认真编制政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府采购预算，做到应编尽编，确保了政府采购预算的完整。</w:t>
      </w:r>
    </w:p>
    <w:p>
      <w:pPr>
        <w:spacing w:line="226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三是按要求单独编制“三公</w:t>
      </w:r>
      <w:r>
        <w:rPr>
          <w:rFonts w:ascii="仿宋" w:hAnsi="仿宋" w:eastAsia="仿宋" w:cs="仿宋"/>
          <w:spacing w:val="-10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”经费预算及编报说明。</w:t>
      </w:r>
    </w:p>
    <w:p>
      <w:pPr>
        <w:spacing w:before="194" w:line="226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2.执行管理情况</w:t>
      </w:r>
    </w:p>
    <w:p>
      <w:pPr>
        <w:spacing w:before="189" w:line="341" w:lineRule="auto"/>
        <w:ind w:left="35" w:right="16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年我单位继续加强预算执行管理，严</w:t>
      </w:r>
      <w:r>
        <w:rPr>
          <w:rFonts w:ascii="仿宋" w:hAnsi="仿宋" w:eastAsia="仿宋" w:cs="仿宋"/>
          <w:spacing w:val="3"/>
          <w:sz w:val="31"/>
          <w:szCs w:val="31"/>
        </w:rPr>
        <w:t>格执行批复预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算，按照收支平衡的原则，合理安排各项资金，根据执行进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度对基本支出按照月度均衡原则、项目支出按实际需要及时</w:t>
      </w:r>
    </w:p>
    <w:p>
      <w:pPr>
        <w:spacing w:before="1" w:line="225" w:lineRule="auto"/>
        <w:ind w:left="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申请用款计划，确保足额支出安排，无超预算</w:t>
      </w:r>
      <w:r>
        <w:rPr>
          <w:rFonts w:ascii="仿宋" w:hAnsi="仿宋" w:eastAsia="仿宋" w:cs="仿宋"/>
          <w:spacing w:val="6"/>
          <w:sz w:val="31"/>
          <w:szCs w:val="31"/>
        </w:rPr>
        <w:t>支出。保证了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25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>
      <w:pPr>
        <w:spacing w:before="191" w:line="226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部门的正常运行和日常工作任务的顺利开展。</w:t>
      </w:r>
    </w:p>
    <w:p>
      <w:pPr>
        <w:spacing w:before="191" w:line="341" w:lineRule="auto"/>
        <w:ind w:left="38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加强支出绩效管理，对纳入部门预算批复管理的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项目经  </w:t>
      </w:r>
      <w:r>
        <w:rPr>
          <w:rFonts w:ascii="仿宋" w:hAnsi="仿宋" w:eastAsia="仿宋" w:cs="仿宋"/>
          <w:spacing w:val="7"/>
          <w:sz w:val="31"/>
          <w:szCs w:val="31"/>
        </w:rPr>
        <w:t>费，在年度执行中，随时跟踪了解每一项目的进展情况，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及  </w:t>
      </w:r>
      <w:r>
        <w:rPr>
          <w:rFonts w:ascii="仿宋" w:hAnsi="仿宋" w:eastAsia="仿宋" w:cs="仿宋"/>
          <w:spacing w:val="7"/>
          <w:sz w:val="31"/>
          <w:szCs w:val="31"/>
        </w:rPr>
        <w:t>时申请用款计划，保证各项款项及时支付。年中对当年预</w:t>
      </w:r>
      <w:r>
        <w:rPr>
          <w:rFonts w:ascii="仿宋" w:hAnsi="仿宋" w:eastAsia="仿宋" w:cs="仿宋"/>
          <w:spacing w:val="6"/>
          <w:sz w:val="31"/>
          <w:szCs w:val="31"/>
        </w:rPr>
        <w:t>算  安排的项目开展了预算执行中期评估，对经确认暂时不支出、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当年执行有结余的项目予以了调整，用于安排解决其他急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需  </w:t>
      </w:r>
      <w:r>
        <w:rPr>
          <w:rFonts w:ascii="仿宋" w:hAnsi="仿宋" w:eastAsia="仿宋" w:cs="仿宋"/>
          <w:spacing w:val="8"/>
          <w:sz w:val="31"/>
          <w:szCs w:val="31"/>
        </w:rPr>
        <w:t>的项目，做到了中期评估动态调整到位，提高了资金使用效</w:t>
      </w:r>
    </w:p>
    <w:p>
      <w:pPr>
        <w:spacing w:line="226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率，全年预算执行率均达到目标要求。</w:t>
      </w:r>
    </w:p>
    <w:p>
      <w:pPr>
        <w:spacing w:before="187" w:line="341" w:lineRule="auto"/>
        <w:ind w:left="34" w:right="26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为认真贯彻中央八项规定、省委省政府十项规定</w:t>
      </w:r>
      <w:r>
        <w:rPr>
          <w:rFonts w:ascii="仿宋" w:hAnsi="仿宋" w:eastAsia="仿宋" w:cs="仿宋"/>
          <w:spacing w:val="7"/>
          <w:sz w:val="31"/>
          <w:szCs w:val="31"/>
        </w:rPr>
        <w:t>及《党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政机关厉行节约反对浪费条例》，2021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年我单位继续加强“三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公</w:t>
      </w:r>
      <w:r>
        <w:rPr>
          <w:rFonts w:ascii="仿宋" w:hAnsi="仿宋" w:eastAsia="仿宋" w:cs="仿宋"/>
          <w:spacing w:val="-10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”经费和会议费、培训费管理，使“三公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”经费支出、会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议费支出、培训费支出得到有效控制，我单位厉行节约工作</w:t>
      </w:r>
    </w:p>
    <w:p>
      <w:pPr>
        <w:spacing w:before="1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取得明显成效。</w:t>
      </w:r>
    </w:p>
    <w:p>
      <w:pPr>
        <w:spacing w:before="190" w:line="228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3.综合管理情况</w:t>
      </w:r>
    </w:p>
    <w:p>
      <w:pPr>
        <w:spacing w:before="186" w:line="341" w:lineRule="auto"/>
        <w:ind w:left="35" w:right="122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2021</w:t>
      </w:r>
      <w:r>
        <w:rPr>
          <w:rFonts w:ascii="仿宋" w:hAnsi="仿宋" w:eastAsia="仿宋" w:cs="仿宋"/>
          <w:spacing w:val="-4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年，我单位进一步加强财务管理工作，认真贯彻《会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2"/>
          <w:sz w:val="31"/>
          <w:szCs w:val="31"/>
        </w:rPr>
        <w:t>计法》，严格执行《政府会计制度》、《事业单位财务规则》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及各项费用管理办法，规范资金收支管理及会计核算，强化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预算管理，从严从紧控制和节减经费支出，严格财务审批制</w:t>
      </w:r>
    </w:p>
    <w:p>
      <w:pPr>
        <w:spacing w:before="1" w:line="228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度。</w:t>
      </w:r>
    </w:p>
    <w:p>
      <w:pPr>
        <w:spacing w:before="189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（1）、非税收入执收情况</w:t>
      </w:r>
    </w:p>
    <w:p>
      <w:pPr>
        <w:spacing w:before="189" w:line="571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8"/>
          <w:sz w:val="31"/>
          <w:szCs w:val="31"/>
        </w:rPr>
        <w:t>2021</w:t>
      </w:r>
      <w:r>
        <w:rPr>
          <w:rFonts w:ascii="仿宋" w:hAnsi="仿宋" w:eastAsia="仿宋" w:cs="仿宋"/>
          <w:spacing w:val="-36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年年初非税收入计划数</w:t>
      </w:r>
      <w:r>
        <w:rPr>
          <w:rFonts w:ascii="仿宋" w:hAnsi="仿宋" w:eastAsia="仿宋" w:cs="仿宋"/>
          <w:spacing w:val="-57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70</w:t>
      </w:r>
      <w:r>
        <w:rPr>
          <w:rFonts w:ascii="仿宋" w:hAnsi="仿宋" w:eastAsia="仿宋" w:cs="仿宋"/>
          <w:spacing w:val="-50"/>
          <w:position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18"/>
          <w:sz w:val="31"/>
          <w:szCs w:val="31"/>
        </w:rPr>
        <w:t>万元，年末实际上缴财</w:t>
      </w:r>
    </w:p>
    <w:p>
      <w:pPr>
        <w:spacing w:before="1" w:line="228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政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79.89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万元，完成率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114.13%。</w:t>
      </w:r>
    </w:p>
    <w:p>
      <w:pPr>
        <w:spacing w:before="190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（2）、资产管理情况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26" w:type="default"/>
          <w:pgSz w:w="11906" w:h="16839"/>
          <w:pgMar w:top="1431" w:right="1536" w:bottom="1378" w:left="1785" w:header="0" w:footer="1212" w:gutter="0"/>
          <w:cols w:space="720" w:num="1"/>
        </w:sectPr>
      </w:pPr>
    </w:p>
    <w:p>
      <w:pPr>
        <w:spacing w:before="189" w:line="341" w:lineRule="auto"/>
        <w:ind w:left="29" w:right="16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截至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年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12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31 日，我单位资产合计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809314.</w:t>
      </w:r>
      <w:r>
        <w:rPr>
          <w:rFonts w:ascii="仿宋" w:hAnsi="仿宋" w:eastAsia="仿宋" w:cs="仿宋"/>
          <w:spacing w:val="-2"/>
          <w:sz w:val="31"/>
          <w:szCs w:val="31"/>
        </w:rPr>
        <w:t>82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元（其中：流动资产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285680.07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占比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35</w:t>
      </w:r>
      <w:r>
        <w:rPr>
          <w:rFonts w:ascii="仿宋" w:hAnsi="仿宋" w:eastAsia="仿宋" w:cs="仿宋"/>
          <w:sz w:val="31"/>
          <w:szCs w:val="31"/>
        </w:rPr>
        <w:t>.3%；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 xml:space="preserve">固定资产 </w:t>
      </w:r>
      <w:r>
        <w:rPr>
          <w:rFonts w:ascii="仿宋" w:hAnsi="仿宋" w:eastAsia="仿宋" w:cs="仿宋"/>
          <w:spacing w:val="1"/>
          <w:sz w:val="31"/>
          <w:szCs w:val="31"/>
        </w:rPr>
        <w:t>523301.79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元，占比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64.66%；在建工程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元，占比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0%；长期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投资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占比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0%；无形资产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332.96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占比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0.0</w:t>
      </w:r>
      <w:r>
        <w:rPr>
          <w:rFonts w:ascii="仿宋" w:hAnsi="仿宋" w:eastAsia="仿宋" w:cs="仿宋"/>
          <w:spacing w:val="-3"/>
          <w:sz w:val="31"/>
          <w:szCs w:val="31"/>
        </w:rPr>
        <w:t>4%；其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"/>
          <w:sz w:val="31"/>
          <w:szCs w:val="31"/>
        </w:rPr>
        <w:t>他资产</w:t>
      </w:r>
      <w:r>
        <w:rPr>
          <w:rFonts w:ascii="仿宋" w:hAnsi="仿宋" w:eastAsia="仿宋" w:cs="仿宋"/>
          <w:spacing w:val="-6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元，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占比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0%</w:t>
      </w:r>
      <w:r>
        <w:rPr>
          <w:rFonts w:ascii="仿宋" w:hAnsi="仿宋" w:eastAsia="仿宋" w:cs="仿宋"/>
          <w:spacing w:val="21"/>
          <w:sz w:val="31"/>
          <w:szCs w:val="31"/>
        </w:rPr>
        <w:t>），</w:t>
      </w:r>
      <w:r>
        <w:rPr>
          <w:rFonts w:ascii="仿宋" w:hAnsi="仿宋" w:eastAsia="仿宋" w:cs="仿宋"/>
          <w:spacing w:val="1"/>
          <w:sz w:val="31"/>
          <w:szCs w:val="31"/>
        </w:rPr>
        <w:t>较上年增加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39.91%；经清查盘点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4"/>
          <w:sz w:val="31"/>
          <w:szCs w:val="31"/>
        </w:rPr>
        <w:t>后，资产实有数 809314.82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元，无盘亏盘盈资产。负</w:t>
      </w:r>
      <w:r>
        <w:rPr>
          <w:rFonts w:ascii="仿宋" w:hAnsi="仿宋" w:eastAsia="仿宋" w:cs="仿宋"/>
          <w:spacing w:val="3"/>
          <w:sz w:val="31"/>
          <w:szCs w:val="31"/>
        </w:rPr>
        <w:t>债合计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283897.99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元，较上年增加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37.56%。净资</w:t>
      </w:r>
      <w:r>
        <w:rPr>
          <w:rFonts w:ascii="仿宋" w:hAnsi="仿宋" w:eastAsia="仿宋" w:cs="仿宋"/>
          <w:spacing w:val="4"/>
          <w:sz w:val="31"/>
          <w:szCs w:val="31"/>
        </w:rPr>
        <w:t>产合计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525416.83</w:t>
      </w:r>
    </w:p>
    <w:p>
      <w:pPr>
        <w:spacing w:line="227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元，较上年增加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41.21%。</w:t>
      </w:r>
    </w:p>
    <w:p>
      <w:pPr>
        <w:spacing w:before="190" w:line="227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（3）、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内控制度管理情况</w:t>
      </w:r>
    </w:p>
    <w:p>
      <w:pPr>
        <w:spacing w:before="182" w:line="341" w:lineRule="auto"/>
        <w:ind w:left="34" w:right="13" w:firstLine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我单位在内控的建立与实施过程中，紧密结合本</w:t>
      </w:r>
      <w:r>
        <w:rPr>
          <w:rFonts w:ascii="仿宋" w:hAnsi="仿宋" w:eastAsia="仿宋" w:cs="仿宋"/>
          <w:spacing w:val="7"/>
          <w:sz w:val="31"/>
          <w:szCs w:val="31"/>
        </w:rPr>
        <w:t>单位工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作实际，以问题为导向，有效实现了权力制衡，使单位领导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从源头上规避了经济责任风险，主要做法有：一是组建领导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小组作为内控抓手，单位内控是一个复杂的体系，工作</w:t>
      </w:r>
      <w:bookmarkStart w:id="31" w:name="_GoBack"/>
      <w:bookmarkEnd w:id="31"/>
      <w:r>
        <w:rPr>
          <w:rFonts w:ascii="仿宋" w:hAnsi="仿宋" w:eastAsia="仿宋" w:cs="仿宋"/>
          <w:spacing w:val="8"/>
          <w:sz w:val="31"/>
          <w:szCs w:val="31"/>
        </w:rPr>
        <w:t>涉及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预算业务、收支业务、采购业务、资产管理、项目建设、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合同管理、内外监督等各项经济活动，需要内部各部门的协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作和配合。我单位在工作中意识到单位领导重视是推动实施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内控的关键，工作中与党风廉政建设密切结合，使单位领导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树立起风险防控意识，为内控工作的推进奠定了基础；二是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构建内控机制，开展风险评估，建立了单位层面的内控运行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机制，梳理了单位业务管理制度及流程。单位从各个管理和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业务所面临的内外部环境入手，研究环境对单位内部控制的</w:t>
      </w:r>
    </w:p>
    <w:p>
      <w:pPr>
        <w:spacing w:before="1" w:line="225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负面作用，进行风险的定性和定量评估。</w:t>
      </w:r>
    </w:p>
    <w:p>
      <w:pPr>
        <w:spacing w:before="194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（二）结果应用情况。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27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>
      <w:pPr>
        <w:spacing w:before="189" w:line="341" w:lineRule="auto"/>
        <w:ind w:left="34" w:right="250" w:firstLine="6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根据预算绩效管理要求，本单位在年初预算编制阶段，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组织对保安保洁人员经费、导览人员经费、配套岗位人员经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费、东汽资产管护、场馆运行费、绿化管护费、设施设备维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护费、在职人数薄弱部门公用经费、消防能力提升经费、燃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油观光车租赁费</w:t>
      </w:r>
      <w:r>
        <w:rPr>
          <w:rFonts w:ascii="仿宋" w:hAnsi="仿宋" w:eastAsia="仿宋" w:cs="仿宋"/>
          <w:spacing w:val="-2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11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个项目编制了绩效目标，预算执行过程</w:t>
      </w:r>
    </w:p>
    <w:p>
      <w:pPr>
        <w:spacing w:line="227" w:lineRule="auto"/>
        <w:ind w:left="7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中，选取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11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个项目开展绩效监控分析。</w:t>
      </w:r>
    </w:p>
    <w:p>
      <w:pPr>
        <w:spacing w:before="196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（三）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自评质量</w:t>
      </w:r>
    </w:p>
    <w:p>
      <w:pPr>
        <w:spacing w:before="166" w:line="226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绵竹市汉旺地震遗址公园作为全国爱国主义教育示范</w:t>
      </w:r>
    </w:p>
    <w:p>
      <w:pPr>
        <w:spacing w:before="156" w:line="322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基地、四川省防震减灾科普教育基地、四川省教育基地、国  家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AAA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级旅游景区，充分发挥基地各项教育功能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，不断加强 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基地设施建设，强化内部管理，提升旅游服务水平，推进绵  </w:t>
      </w:r>
      <w:r>
        <w:rPr>
          <w:rFonts w:ascii="仿宋" w:hAnsi="仿宋" w:eastAsia="仿宋" w:cs="仿宋"/>
          <w:spacing w:val="2"/>
          <w:sz w:val="31"/>
          <w:szCs w:val="31"/>
        </w:rPr>
        <w:t>竹旅游工作发展。2021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年共接待社会各界参观群众、大中小  </w:t>
      </w:r>
      <w:r>
        <w:rPr>
          <w:rFonts w:ascii="仿宋" w:hAnsi="仿宋" w:eastAsia="仿宋" w:cs="仿宋"/>
          <w:spacing w:val="3"/>
          <w:sz w:val="31"/>
          <w:szCs w:val="31"/>
        </w:rPr>
        <w:t>学生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万人次，带动相关服务性收入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79.89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，充分发   </w:t>
      </w:r>
      <w:r>
        <w:rPr>
          <w:rFonts w:ascii="仿宋" w:hAnsi="仿宋" w:eastAsia="仿宋" w:cs="仿宋"/>
          <w:spacing w:val="6"/>
          <w:sz w:val="31"/>
          <w:szCs w:val="31"/>
        </w:rPr>
        <w:t>挥了基地的各项教育功能，取得较好的政治效益和社会效益，</w:t>
      </w:r>
    </w:p>
    <w:p>
      <w:pPr>
        <w:spacing w:before="2"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服务对象满意度大于等于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90%。</w:t>
      </w:r>
    </w:p>
    <w:p>
      <w:pPr>
        <w:spacing w:before="184" w:line="227" w:lineRule="auto"/>
        <w:ind w:left="68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四、评价结论及建议</w:t>
      </w:r>
    </w:p>
    <w:p>
      <w:pPr>
        <w:spacing w:before="194" w:line="228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（一）评价结论。</w:t>
      </w:r>
    </w:p>
    <w:p>
      <w:pPr>
        <w:spacing w:before="194" w:line="343" w:lineRule="auto"/>
        <w:ind w:left="36" w:right="248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年，我单位财务运行情况总体较好，全年基</w:t>
      </w:r>
      <w:r>
        <w:rPr>
          <w:rFonts w:ascii="仿宋" w:hAnsi="仿宋" w:eastAsia="仿宋" w:cs="仿宋"/>
          <w:spacing w:val="3"/>
          <w:sz w:val="31"/>
          <w:szCs w:val="31"/>
        </w:rPr>
        <w:t>本支出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保证了部门的正常运行和日常工作任务的顺利完成。全年项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目支出达到预期绩效目标。在资金使用和管理主面，进一步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强化资金统筹，优化资金结构，明确开支范围，细化资金用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途，以有限的资金保证单位的正常运转。资金收支管理及会</w:t>
      </w:r>
    </w:p>
    <w:p>
      <w:pPr>
        <w:spacing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计核算较规范，能够按照相关会计制度和财务管理办法进行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28" w:type="default"/>
          <w:pgSz w:w="11906" w:h="16839"/>
          <w:pgMar w:top="1431" w:right="1551" w:bottom="1378" w:left="1785" w:header="0" w:footer="1212" w:gutter="0"/>
          <w:cols w:space="720" w:num="1"/>
        </w:sectPr>
      </w:pPr>
    </w:p>
    <w:p>
      <w:pPr>
        <w:spacing w:before="196"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核算。认真落实积极财政政策，优化支出结构，深化管理改</w:t>
      </w:r>
    </w:p>
    <w:p>
      <w:pPr>
        <w:spacing w:before="194" w:line="576" w:lineRule="exact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9"/>
          <w:sz w:val="31"/>
          <w:szCs w:val="31"/>
        </w:rPr>
        <w:t>革，圆满完成各项目标任务，为地震遗址的发展做出了贡献。</w:t>
      </w:r>
    </w:p>
    <w:p>
      <w:pPr>
        <w:spacing w:before="1" w:line="224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（二）存在问题。</w:t>
      </w:r>
    </w:p>
    <w:p>
      <w:pPr>
        <w:spacing w:before="198" w:line="226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1.预算编制有待进一步加强，确保预算执行力度。</w:t>
      </w:r>
    </w:p>
    <w:p>
      <w:pPr>
        <w:spacing w:before="196" w:line="576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2.财务管理方面，内部控制管理与绩效评价、管理工作</w:t>
      </w:r>
    </w:p>
    <w:p>
      <w:pPr>
        <w:spacing w:line="227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有待进一步完善。</w:t>
      </w:r>
    </w:p>
    <w:p>
      <w:pPr>
        <w:spacing w:before="194" w:line="229" w:lineRule="auto"/>
        <w:ind w:left="6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（三）改进建议。</w:t>
      </w:r>
    </w:p>
    <w:p>
      <w:pPr>
        <w:spacing w:before="193" w:line="576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一是加强学习。建议组织财务人员和部门工作人员进行</w:t>
      </w:r>
    </w:p>
    <w:p>
      <w:pPr>
        <w:spacing w:before="1" w:line="225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预算、绩效工作培训，加强预算、绩效管理意识。</w:t>
      </w:r>
    </w:p>
    <w:p>
      <w:pPr>
        <w:spacing w:before="197" w:line="576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19"/>
          <w:sz w:val="31"/>
          <w:szCs w:val="31"/>
        </w:rPr>
        <w:t>二是严格财务审核，按照预算规定的项目进行财务核算，</w:t>
      </w:r>
    </w:p>
    <w:p>
      <w:pPr>
        <w:spacing w:before="1" w:line="224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在预算金额内严格控制费用开支。</w:t>
      </w:r>
    </w:p>
    <w:p>
      <w:pPr>
        <w:spacing w:before="199" w:line="343" w:lineRule="auto"/>
        <w:ind w:left="35" w:right="250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三是进一步完善本部门内部控制制度和绩效评价制度,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按照部门支出绩效评价体系科学指导本部门预算编制，加强</w:t>
      </w:r>
    </w:p>
    <w:p>
      <w:pPr>
        <w:spacing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预算执行和支出绩效管理。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line="289" w:lineRule="auto"/>
        <w:rPr>
          <w:rFonts w:ascii="Arial"/>
          <w:sz w:val="21"/>
        </w:rPr>
      </w:pPr>
    </w:p>
    <w:p>
      <w:pPr>
        <w:spacing w:before="101" w:line="228" w:lineRule="auto"/>
        <w:ind w:left="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</w:t>
      </w:r>
    </w:p>
    <w:p>
      <w:pPr>
        <w:spacing w:before="222" w:line="175" w:lineRule="auto"/>
        <w:ind w:left="1483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5"/>
          <w:sz w:val="40"/>
          <w:szCs w:val="40"/>
        </w:rPr>
        <w:t>2021 年项目支出绩效自评报告</w:t>
      </w:r>
    </w:p>
    <w:p>
      <w:pPr>
        <w:spacing w:before="213" w:line="226" w:lineRule="auto"/>
        <w:ind w:left="21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（保安保洁人员劳务费项目）</w:t>
      </w:r>
    </w:p>
    <w:p>
      <w:pPr>
        <w:spacing w:before="298" w:line="226" w:lineRule="auto"/>
        <w:ind w:left="7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一、项目概况</w:t>
      </w:r>
    </w:p>
    <w:p>
      <w:pPr>
        <w:spacing w:before="219" w:line="231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（一）项目基本情况。</w:t>
      </w:r>
    </w:p>
    <w:p>
      <w:pPr>
        <w:spacing w:before="159" w:line="372" w:lineRule="auto"/>
        <w:ind w:left="36" w:right="250" w:firstLine="56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绵竹市汉旺地震遗址公园作为全国爱国主义教育示范基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地、</w:t>
      </w:r>
      <w:r>
        <w:rPr>
          <w:rFonts w:ascii="仿宋" w:hAnsi="仿宋" w:eastAsia="仿宋" w:cs="仿宋"/>
          <w:spacing w:val="-9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四川省防震减灾科普教育基地、四川省教育基地、国家</w:t>
      </w:r>
    </w:p>
    <w:p>
      <w:pPr>
        <w:spacing w:line="226" w:lineRule="auto"/>
        <w:ind w:left="1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AAA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级旅游景区，充分发挥基地各项教育功能。保安保洁人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29" w:type="default"/>
          <w:pgSz w:w="11906" w:h="16839"/>
          <w:pgMar w:top="1431" w:right="1551" w:bottom="1378" w:left="1785" w:header="0" w:footer="1212" w:gutter="0"/>
          <w:cols w:space="720" w:num="1"/>
        </w:sectPr>
      </w:pPr>
    </w:p>
    <w:p>
      <w:pPr>
        <w:spacing w:before="162" w:line="624" w:lineRule="exact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员经费项目主要是保护遗址公园资产、维护遗址公园治安秩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序，预防安全事故发生。</w:t>
      </w:r>
    </w:p>
    <w:p>
      <w:pPr>
        <w:spacing w:before="294" w:line="232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（二）项目绩效目标。</w:t>
      </w:r>
    </w:p>
    <w:p>
      <w:pPr>
        <w:spacing w:before="154" w:line="372" w:lineRule="auto"/>
        <w:ind w:left="38" w:right="248" w:firstLine="72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8"/>
          <w:sz w:val="31"/>
          <w:szCs w:val="31"/>
        </w:rPr>
        <w:t>绵竹市汉旺地震遗址保安保洁人员劳务费项目预算经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费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75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万元，主要用于保护遗址公园资产、维护遗址公园治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安秩序，落实安保人员岗位职责，提供工作效率，提升服务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质量，预防安全事故发生。2021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年保安保洁人员经费达到了</w:t>
      </w:r>
    </w:p>
    <w:p>
      <w:pPr>
        <w:spacing w:before="1" w:line="227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预期的效果及目的。</w:t>
      </w:r>
    </w:p>
    <w:p>
      <w:pPr>
        <w:spacing w:before="242" w:line="624" w:lineRule="exact"/>
        <w:ind w:right="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保安保洁人员经费项目的申报内容与具体实施内容相符，</w:t>
      </w:r>
    </w:p>
    <w:p>
      <w:pPr>
        <w:spacing w:before="1" w:line="226" w:lineRule="auto"/>
        <w:ind w:left="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申报目标合理可行。</w:t>
      </w:r>
    </w:p>
    <w:p>
      <w:pPr>
        <w:spacing w:before="295" w:line="229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（三）项目自评步骤及方法。</w:t>
      </w:r>
    </w:p>
    <w:p>
      <w:pPr>
        <w:spacing w:before="161" w:line="372" w:lineRule="auto"/>
        <w:ind w:left="36" w:firstLine="55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按照《绵竹市财政局关于开展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年财政支出绩效评价  </w:t>
      </w:r>
      <w:r>
        <w:rPr>
          <w:rFonts w:ascii="仿宋" w:hAnsi="仿宋" w:eastAsia="仿宋" w:cs="仿宋"/>
          <w:spacing w:val="6"/>
          <w:sz w:val="31"/>
          <w:szCs w:val="31"/>
        </w:rPr>
        <w:t>工作的通知》</w:t>
      </w:r>
      <w:r>
        <w:rPr>
          <w:rFonts w:ascii="仿宋" w:hAnsi="仿宋" w:eastAsia="仿宋" w:cs="仿宋"/>
          <w:spacing w:val="-1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（竹财监[2022]208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号）文件要求，绩效自评  实施分为前期准备、实施评价、报告撰写及整改落实四个步  </w:t>
      </w:r>
      <w:r>
        <w:rPr>
          <w:rFonts w:ascii="仿宋" w:hAnsi="仿宋" w:eastAsia="仿宋" w:cs="仿宋"/>
          <w:spacing w:val="-5"/>
          <w:sz w:val="31"/>
          <w:szCs w:val="31"/>
        </w:rPr>
        <w:t>骤进行，具体方法参照《绵竹市项目支出绩</w:t>
      </w:r>
      <w:r>
        <w:rPr>
          <w:rFonts w:ascii="仿宋" w:hAnsi="仿宋" w:eastAsia="仿宋" w:cs="仿宋"/>
          <w:spacing w:val="-6"/>
          <w:sz w:val="31"/>
          <w:szCs w:val="31"/>
        </w:rPr>
        <w:t>效评价指标体系》，</w:t>
      </w:r>
    </w:p>
    <w:p>
      <w:pPr>
        <w:spacing w:before="2" w:line="227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结合项目实际情况完成。</w:t>
      </w:r>
    </w:p>
    <w:p>
      <w:pPr>
        <w:spacing w:before="294" w:line="227" w:lineRule="auto"/>
        <w:ind w:left="75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>
      <w:pPr>
        <w:spacing w:before="219" w:line="231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（一）项目资金申报及批复情况。</w:t>
      </w:r>
    </w:p>
    <w:p>
      <w:pPr>
        <w:spacing w:before="157" w:line="372" w:lineRule="auto"/>
        <w:ind w:left="47" w:right="251" w:firstLine="54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保安保洁人员经费的拨付是按照项目实施进度，在申请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时填写项目资金拨付审批表，经单位主要负责人、经办人签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字，并经市财政局相关科室及领导签字后，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申请资金计划，</w:t>
      </w:r>
    </w:p>
    <w:p>
      <w:pPr>
        <w:spacing w:before="1" w:line="226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我单位再按照实际的情况进行支付。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30" w:type="default"/>
          <w:pgSz w:w="11906" w:h="16839"/>
          <w:pgMar w:top="1431" w:right="1551" w:bottom="1378" w:left="1785" w:header="0" w:footer="1212" w:gutter="0"/>
          <w:cols w:space="720" w:num="1"/>
        </w:sectPr>
      </w:pPr>
    </w:p>
    <w:p>
      <w:pPr>
        <w:spacing w:before="216" w:line="231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（二）资金计划、到位及使用情况。</w:t>
      </w:r>
    </w:p>
    <w:p>
      <w:pPr>
        <w:spacing w:before="158" w:line="624" w:lineRule="exact"/>
        <w:ind w:left="6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1.资金计划及到位。根据当年工作安排，保安保洁人员</w:t>
      </w:r>
    </w:p>
    <w:p>
      <w:pPr>
        <w:spacing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经费项目计划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75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万元，实际到位资金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75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万元，到位率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</w:t>
      </w:r>
      <w:r>
        <w:rPr>
          <w:rFonts w:ascii="仿宋" w:hAnsi="仿宋" w:eastAsia="仿宋" w:cs="仿宋"/>
          <w:spacing w:val="-7"/>
          <w:sz w:val="31"/>
          <w:szCs w:val="31"/>
        </w:rPr>
        <w:t>00%。</w:t>
      </w:r>
    </w:p>
    <w:p>
      <w:pPr>
        <w:spacing w:before="240" w:line="372" w:lineRule="auto"/>
        <w:ind w:left="35" w:firstLine="5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2.资金使用严格按照预算执行，无超预算、超标准支出。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在使用中严格执行国库集中支付制度，通过转账等方式进行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支付，严格控制现金支出。该资金主要用于保安保洁人员劳</w:t>
      </w:r>
    </w:p>
    <w:p>
      <w:pPr>
        <w:spacing w:line="228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务费，支付依据合规合法。</w:t>
      </w:r>
    </w:p>
    <w:p>
      <w:pPr>
        <w:spacing w:before="293" w:line="229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（三）项目财务管理情况。</w:t>
      </w:r>
    </w:p>
    <w:p>
      <w:pPr>
        <w:spacing w:before="161" w:line="372" w:lineRule="auto"/>
        <w:ind w:left="34" w:right="113" w:firstLine="56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sz w:val="31"/>
          <w:szCs w:val="31"/>
        </w:rPr>
        <w:t>严格执行财务管理制度、财务审批制度，凡涉经费支出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数额较大，必须做到事前报告，事后逐级审核，最终报请主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要领导审批。同时，规范现金报销制度，财务处理及时、会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计核算规范。</w:t>
      </w:r>
    </w:p>
    <w:p>
      <w:pPr>
        <w:spacing w:before="296" w:line="227" w:lineRule="auto"/>
        <w:ind w:left="75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三、项目实施及管理情况</w:t>
      </w:r>
    </w:p>
    <w:p>
      <w:pPr>
        <w:spacing w:before="219" w:line="230" w:lineRule="auto"/>
        <w:ind w:left="7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（一）项目组织架构及实施流程。</w:t>
      </w:r>
    </w:p>
    <w:p>
      <w:pPr>
        <w:spacing w:before="252" w:line="372" w:lineRule="auto"/>
        <w:ind w:left="37" w:right="113" w:firstLine="48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5"/>
          <w:sz w:val="31"/>
          <w:szCs w:val="31"/>
        </w:rPr>
        <w:t>绵竹市汉旺地震遗址公园领导高度重视遗址</w:t>
      </w:r>
      <w:r>
        <w:rPr>
          <w:rFonts w:ascii="仿宋" w:hAnsi="仿宋" w:eastAsia="仿宋" w:cs="仿宋"/>
          <w:spacing w:val="14"/>
          <w:sz w:val="31"/>
          <w:szCs w:val="31"/>
        </w:rPr>
        <w:t>公园的安全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运行工作，成立了以主任为组长、副主任为副组长，办公室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人员为成员的工作领导小组，加强项目质量监管，全面完成</w:t>
      </w:r>
    </w:p>
    <w:p>
      <w:pPr>
        <w:spacing w:before="1" w:line="225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遗址公园安全运行工作。</w:t>
      </w:r>
    </w:p>
    <w:p>
      <w:pPr>
        <w:spacing w:before="245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（三）项目管理情况。</w:t>
      </w:r>
    </w:p>
    <w:p>
      <w:pPr>
        <w:spacing w:before="240" w:line="227" w:lineRule="auto"/>
        <w:ind w:left="4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按照相关法律法规及项目管理制度等实施项目。</w:t>
      </w:r>
    </w:p>
    <w:p>
      <w:pPr>
        <w:spacing w:before="295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（四）项目监管情况。</w:t>
      </w:r>
    </w:p>
    <w:p>
      <w:pPr>
        <w:spacing w:before="164" w:line="226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我单位严格按照相关政策对项目监督、资金审核</w:t>
      </w:r>
      <w:r>
        <w:rPr>
          <w:rFonts w:ascii="仿宋" w:hAnsi="仿宋" w:eastAsia="仿宋" w:cs="仿宋"/>
          <w:spacing w:val="7"/>
          <w:sz w:val="31"/>
          <w:szCs w:val="31"/>
        </w:rPr>
        <w:t>拨付等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31" w:type="default"/>
          <w:pgSz w:w="11906" w:h="16839"/>
          <w:pgMar w:top="1431" w:right="1688" w:bottom="1378" w:left="1785" w:header="0" w:footer="1212" w:gutter="0"/>
          <w:cols w:space="720" w:num="1"/>
        </w:sectPr>
      </w:pPr>
    </w:p>
    <w:p>
      <w:pPr>
        <w:spacing w:before="162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环节进行监督检查。</w:t>
      </w:r>
    </w:p>
    <w:p>
      <w:pPr>
        <w:spacing w:before="298" w:line="226" w:lineRule="auto"/>
        <w:ind w:left="465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>
      <w:pPr>
        <w:spacing w:before="220" w:line="232" w:lineRule="auto"/>
        <w:ind w:left="4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（一）项目完成情况</w:t>
      </w:r>
    </w:p>
    <w:p>
      <w:pPr>
        <w:spacing w:before="156" w:line="372" w:lineRule="auto"/>
        <w:ind w:left="37" w:firstLine="63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2021</w:t>
      </w:r>
      <w:r>
        <w:rPr>
          <w:rFonts w:ascii="仿宋" w:hAnsi="仿宋" w:eastAsia="仿宋" w:cs="仿宋"/>
          <w:spacing w:val="-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年博物馆免费开放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316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天，共接待参观群众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余</w:t>
      </w:r>
      <w:r>
        <w:rPr>
          <w:rFonts w:ascii="仿宋" w:hAnsi="仿宋" w:eastAsia="仿宋" w:cs="仿宋"/>
          <w:sz w:val="31"/>
          <w:szCs w:val="31"/>
        </w:rPr>
        <w:t xml:space="preserve">  万人次，有效保护遗址公园财产安全、维护好公园治安秩序，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优化景区环境。</w:t>
      </w:r>
    </w:p>
    <w:p>
      <w:pPr>
        <w:spacing w:before="241" w:line="228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1.数量指标</w:t>
      </w:r>
    </w:p>
    <w:p>
      <w:pPr>
        <w:pStyle w:val="2"/>
        <w:spacing w:before="241" w:line="624" w:lineRule="exact"/>
        <w:ind w:right="87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遗址公园安全维护面积</w:t>
      </w:r>
      <w:r>
        <w:rPr>
          <w:spacing w:val="4"/>
          <w:position w:val="23"/>
          <w:sz w:val="31"/>
          <w:szCs w:val="31"/>
        </w:rPr>
        <w:t>≥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1.72</w:t>
      </w:r>
      <w:r>
        <w:rPr>
          <w:rFonts w:ascii="仿宋" w:hAnsi="仿宋" w:eastAsia="仿宋" w:cs="仿宋"/>
          <w:spacing w:val="-5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平方公里，日常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清洁卫生</w:t>
      </w:r>
    </w:p>
    <w:p>
      <w:pPr>
        <w:pStyle w:val="2"/>
        <w:spacing w:line="228" w:lineRule="auto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面积</w:t>
      </w:r>
      <w:r>
        <w:rPr>
          <w:spacing w:val="3"/>
          <w:sz w:val="31"/>
          <w:szCs w:val="31"/>
        </w:rPr>
        <w:t>≥</w:t>
      </w:r>
      <w:r>
        <w:rPr>
          <w:rFonts w:ascii="仿宋" w:hAnsi="仿宋" w:eastAsia="仿宋" w:cs="仿宋"/>
          <w:spacing w:val="3"/>
          <w:sz w:val="31"/>
          <w:szCs w:val="31"/>
        </w:rPr>
        <w:t>5000m2。</w:t>
      </w:r>
    </w:p>
    <w:p>
      <w:pPr>
        <w:spacing w:before="240" w:line="228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2.质量指标</w:t>
      </w:r>
    </w:p>
    <w:p>
      <w:pPr>
        <w:spacing w:before="242" w:line="624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3"/>
          <w:sz w:val="31"/>
          <w:szCs w:val="31"/>
        </w:rPr>
        <w:t>遗址公园安全运行率</w:t>
      </w:r>
      <w:r>
        <w:rPr>
          <w:rFonts w:ascii="仿宋" w:hAnsi="仿宋" w:eastAsia="仿宋" w:cs="仿宋"/>
          <w:spacing w:val="-32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100%。</w:t>
      </w:r>
    </w:p>
    <w:p>
      <w:pPr>
        <w:spacing w:before="1" w:line="2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3.时效指标</w:t>
      </w:r>
    </w:p>
    <w:p>
      <w:pPr>
        <w:spacing w:before="242" w:line="624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项目完成时间</w:t>
      </w:r>
      <w:r>
        <w:rPr>
          <w:rFonts w:ascii="仿宋" w:hAnsi="仿宋" w:eastAsia="仿宋" w:cs="仿宋"/>
          <w:spacing w:val="-4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31 日。</w:t>
      </w:r>
    </w:p>
    <w:p>
      <w:pPr>
        <w:spacing w:before="1" w:line="227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4.成本指标</w:t>
      </w:r>
    </w:p>
    <w:p>
      <w:pPr>
        <w:spacing w:before="242" w:line="226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项目运行成本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297" w:line="232" w:lineRule="auto"/>
        <w:ind w:left="4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（二）项目效益情况</w:t>
      </w:r>
    </w:p>
    <w:p>
      <w:pPr>
        <w:spacing w:before="158" w:line="226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1.经济效益</w:t>
      </w:r>
    </w:p>
    <w:p>
      <w:pPr>
        <w:spacing w:before="244" w:line="624" w:lineRule="exact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促进旅游产业发展，接待游客数量</w:t>
      </w:r>
      <w:r>
        <w:rPr>
          <w:rFonts w:ascii="仿宋" w:hAnsi="仿宋" w:eastAsia="仿宋" w:cs="仿宋"/>
          <w:spacing w:val="-5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余万人次，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实现</w:t>
      </w:r>
    </w:p>
    <w:p>
      <w:pPr>
        <w:spacing w:before="1" w:line="228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旅游收入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79.89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万元。</w:t>
      </w:r>
    </w:p>
    <w:p>
      <w:pPr>
        <w:spacing w:before="239" w:line="229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2.社会效益</w:t>
      </w:r>
    </w:p>
    <w:p>
      <w:pPr>
        <w:spacing w:before="240" w:line="229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增加当地就业人员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人。</w:t>
      </w:r>
    </w:p>
    <w:p>
      <w:pPr>
        <w:spacing w:before="240" w:line="2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3.满意度指标完成情况分析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32" w:type="default"/>
          <w:pgSz w:w="11906" w:h="16839"/>
          <w:pgMar w:top="1431" w:right="1711" w:bottom="1378" w:left="1785" w:header="0" w:footer="1212" w:gutter="0"/>
          <w:cols w:space="720" w:num="1"/>
        </w:sectPr>
      </w:pPr>
    </w:p>
    <w:p>
      <w:pPr>
        <w:spacing w:before="160" w:line="372" w:lineRule="auto"/>
        <w:ind w:left="652" w:right="647"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良好的旅游参观环境和优质的接待服务质量，给前来参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观游客留下好评，受到社会各界的广泛赞誉和肯定。2021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服务对象满意度大于等于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90%,主要采取对参观群众进行满</w:t>
      </w:r>
    </w:p>
    <w:p>
      <w:pPr>
        <w:spacing w:before="1" w:line="225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意度问卷调查，倾听参观群众对我单位工作的意见和建议。</w:t>
      </w:r>
    </w:p>
    <w:p>
      <w:pPr>
        <w:spacing w:line="248" w:lineRule="auto"/>
        <w:rPr>
          <w:rFonts w:ascii="Arial"/>
          <w:sz w:val="21"/>
        </w:rPr>
      </w:pPr>
    </w:p>
    <w:p>
      <w:pPr>
        <w:spacing w:before="97" w:line="224" w:lineRule="auto"/>
        <w:ind w:left="6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1"/>
          <w:sz w:val="30"/>
          <w:szCs w:val="30"/>
        </w:rPr>
        <w:t>附表：</w: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pStyle w:val="2"/>
        <w:spacing w:before="100" w:line="225" w:lineRule="auto"/>
        <w:ind w:left="2518"/>
        <w:rPr>
          <w:sz w:val="31"/>
          <w:szCs w:val="31"/>
        </w:rPr>
      </w:pP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spacing w:val="-48"/>
          <w:sz w:val="31"/>
          <w:szCs w:val="31"/>
        </w:rPr>
        <w:t xml:space="preserve"> </w:t>
      </w: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年项目支出绩效目标自评表</w:t>
      </w:r>
    </w:p>
    <w:p>
      <w:pPr>
        <w:spacing w:line="119" w:lineRule="exact"/>
      </w:pPr>
    </w:p>
    <w:tbl>
      <w:tblPr>
        <w:tblStyle w:val="5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121" w:type="dxa"/>
            <w:gridSpan w:val="2"/>
            <w:vAlign w:val="top"/>
          </w:tcPr>
          <w:p>
            <w:pPr>
              <w:spacing w:before="206" w:line="220" w:lineRule="auto"/>
              <w:ind w:left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spacing w:before="46" w:line="228" w:lineRule="auto"/>
              <w:ind w:left="131" w:right="104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绵竹市汉旺地震遗址公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园管理委员会-626601</w:t>
            </w:r>
          </w:p>
        </w:tc>
        <w:tc>
          <w:tcPr>
            <w:tcW w:w="1223" w:type="dxa"/>
            <w:vAlign w:val="top"/>
          </w:tcPr>
          <w:p>
            <w:pPr>
              <w:spacing w:before="206" w:line="221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实施单位</w:t>
            </w:r>
          </w:p>
        </w:tc>
        <w:tc>
          <w:tcPr>
            <w:tcW w:w="2413" w:type="dxa"/>
            <w:vAlign w:val="top"/>
          </w:tcPr>
          <w:p>
            <w:pPr>
              <w:spacing w:before="46" w:line="228" w:lineRule="auto"/>
              <w:ind w:left="380" w:right="123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绵竹市汉旺地震遗址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公园管理委员会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1" w:line="322" w:lineRule="exact"/>
              <w:ind w:left="10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4"/>
                <w:szCs w:val="24"/>
              </w:rPr>
              <w:t>项目预算</w:t>
            </w:r>
          </w:p>
          <w:p>
            <w:pPr>
              <w:spacing w:line="220" w:lineRule="auto"/>
              <w:ind w:left="10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执行情况</w:t>
            </w:r>
          </w:p>
          <w:p>
            <w:pPr>
              <w:spacing w:before="32" w:line="221" w:lineRule="auto"/>
              <w:ind w:left="1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1634" w:type="dxa"/>
            <w:vAlign w:val="top"/>
          </w:tcPr>
          <w:p>
            <w:pPr>
              <w:spacing w:before="51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预算数：</w:t>
            </w:r>
          </w:p>
        </w:tc>
        <w:tc>
          <w:tcPr>
            <w:tcW w:w="1188" w:type="dxa"/>
            <w:vAlign w:val="top"/>
          </w:tcPr>
          <w:p>
            <w:pPr>
              <w:spacing w:before="90" w:line="182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75</w:t>
            </w:r>
          </w:p>
        </w:tc>
        <w:tc>
          <w:tcPr>
            <w:tcW w:w="1223" w:type="dxa"/>
            <w:vAlign w:val="top"/>
          </w:tcPr>
          <w:p>
            <w:pPr>
              <w:spacing w:before="51" w:line="219" w:lineRule="auto"/>
              <w:ind w:right="3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执行数：</w:t>
            </w:r>
          </w:p>
        </w:tc>
        <w:tc>
          <w:tcPr>
            <w:tcW w:w="2413" w:type="dxa"/>
            <w:vAlign w:val="top"/>
          </w:tcPr>
          <w:p>
            <w:pPr>
              <w:spacing w:before="90" w:line="182" w:lineRule="auto"/>
              <w:ind w:left="1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41" w:line="22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2" w:line="21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1188" w:type="dxa"/>
            <w:vAlign w:val="top"/>
          </w:tcPr>
          <w:p>
            <w:pPr>
              <w:spacing w:before="241" w:line="182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75</w:t>
            </w:r>
          </w:p>
        </w:tc>
        <w:tc>
          <w:tcPr>
            <w:tcW w:w="1223" w:type="dxa"/>
            <w:vAlign w:val="top"/>
          </w:tcPr>
          <w:p>
            <w:pPr>
              <w:spacing w:before="41" w:line="22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2" w:line="21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2413" w:type="dxa"/>
            <w:vAlign w:val="top"/>
          </w:tcPr>
          <w:p>
            <w:pPr>
              <w:spacing w:before="241" w:line="182" w:lineRule="auto"/>
              <w:ind w:left="1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51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before="51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518" w:right="267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年度总体目标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40" w:line="211" w:lineRule="auto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预期目标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40" w:line="211" w:lineRule="auto"/>
              <w:ind w:left="9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spacing w:before="65"/>
              <w:ind w:left="113" w:right="10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有效保护好汉旺地震遗址公园、维护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好遗址公园治安秩序，落实安保人员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岗位职责，提高工作效率、提升服务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质量，预防安全事故发生。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66" w:line="235" w:lineRule="auto"/>
              <w:ind w:left="116" w:righ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有效保护好汉旺地震遗址公园、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维护好遗址公园治安秩序，落实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安保人员岗位职责，提高工作效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率、提升服务质量，预防安全事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故发生。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451" w:right="147" w:hanging="280"/>
            </w:pPr>
            <w:r>
              <w:rPr>
                <w:spacing w:val="-4"/>
              </w:rPr>
              <w:t>年度绩效指标</w:t>
            </w:r>
            <w:r>
              <w:t xml:space="preserve"> </w:t>
            </w:r>
            <w:r>
              <w:rPr>
                <w:spacing w:val="-6"/>
              </w:rPr>
              <w:t>完成情况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50" w:line="210" w:lineRule="auto"/>
              <w:ind w:left="310"/>
            </w:pPr>
            <w:r>
              <w:rPr>
                <w:spacing w:val="-1"/>
              </w:rPr>
              <w:t>一级</w:t>
            </w:r>
          </w:p>
          <w:p>
            <w:pPr>
              <w:pStyle w:val="6"/>
              <w:spacing w:line="210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50" w:line="210" w:lineRule="auto"/>
              <w:ind w:left="560"/>
            </w:pPr>
            <w:r>
              <w:rPr>
                <w:spacing w:val="-3"/>
              </w:rPr>
              <w:t>二级</w:t>
            </w:r>
          </w:p>
          <w:p>
            <w:pPr>
              <w:pStyle w:val="6"/>
              <w:spacing w:line="210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50" w:line="210" w:lineRule="auto"/>
              <w:ind w:left="339"/>
            </w:pPr>
            <w:r>
              <w:rPr>
                <w:spacing w:val="-13"/>
              </w:rPr>
              <w:t>三级</w:t>
            </w:r>
          </w:p>
          <w:p>
            <w:pPr>
              <w:pStyle w:val="6"/>
              <w:spacing w:line="210" w:lineRule="auto"/>
              <w:ind w:left="331"/>
            </w:pPr>
            <w:r>
              <w:rPr>
                <w:spacing w:val="-9"/>
              </w:rPr>
              <w:t>指标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47" w:line="211" w:lineRule="auto"/>
              <w:ind w:left="347" w:right="187" w:hanging="136"/>
            </w:pPr>
            <w:r>
              <w:rPr>
                <w:spacing w:val="-7"/>
              </w:rPr>
              <w:t>预期指</w:t>
            </w:r>
            <w:r>
              <w:t xml:space="preserve"> </w:t>
            </w:r>
            <w:r>
              <w:rPr>
                <w:spacing w:val="-8"/>
              </w:rPr>
              <w:t>标值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207" w:line="223" w:lineRule="auto"/>
              <w:ind w:left="246"/>
            </w:pPr>
            <w:r>
              <w:rPr>
                <w:spacing w:val="-4"/>
              </w:rPr>
              <w:t>实际完成指标值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0" w:lineRule="auto"/>
              <w:ind w:left="311"/>
            </w:pPr>
            <w:r>
              <w:rPr>
                <w:spacing w:val="-12"/>
              </w:rPr>
              <w:t>完成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spacing w:line="33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272"/>
            </w:pPr>
            <w:r>
              <w:rPr>
                <w:spacing w:val="-5"/>
              </w:rPr>
              <w:t>数量指标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3" w:lineRule="auto"/>
              <w:ind w:left="190"/>
            </w:pPr>
            <w:r>
              <w:rPr>
                <w:spacing w:val="-6"/>
              </w:rPr>
              <w:t>遗址公</w:t>
            </w:r>
          </w:p>
          <w:p>
            <w:pPr>
              <w:pStyle w:val="6"/>
              <w:spacing w:line="210" w:lineRule="auto"/>
              <w:ind w:left="217"/>
            </w:pPr>
            <w:r>
              <w:rPr>
                <w:spacing w:val="-15"/>
              </w:rPr>
              <w:t>园安全</w:t>
            </w:r>
          </w:p>
          <w:p>
            <w:pPr>
              <w:pStyle w:val="6"/>
              <w:spacing w:line="212" w:lineRule="auto"/>
              <w:ind w:left="195"/>
            </w:pPr>
            <w:r>
              <w:rPr>
                <w:spacing w:val="-8"/>
              </w:rPr>
              <w:t>维护面</w:t>
            </w:r>
          </w:p>
          <w:p>
            <w:pPr>
              <w:pStyle w:val="6"/>
              <w:spacing w:before="1" w:line="213" w:lineRule="auto"/>
              <w:ind w:left="472"/>
            </w:pPr>
            <w:r>
              <w:t>积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148" w:line="212" w:lineRule="auto"/>
              <w:ind w:left="228"/>
            </w:pPr>
            <w:r>
              <w:rPr>
                <w:spacing w:val="-8"/>
              </w:rPr>
              <w:t>≥1.72</w:t>
            </w:r>
          </w:p>
          <w:p>
            <w:pPr>
              <w:pStyle w:val="6"/>
              <w:spacing w:line="210" w:lineRule="auto"/>
              <w:ind w:left="208"/>
            </w:pPr>
            <w:r>
              <w:rPr>
                <w:spacing w:val="-6"/>
              </w:rPr>
              <w:t>平方公</w:t>
            </w:r>
          </w:p>
          <w:p>
            <w:pPr>
              <w:pStyle w:val="6"/>
              <w:spacing w:line="233" w:lineRule="auto"/>
              <w:ind w:left="496"/>
            </w:pPr>
            <w:r>
              <w:t>里</w:t>
            </w:r>
          </w:p>
        </w:tc>
        <w:tc>
          <w:tcPr>
            <w:tcW w:w="241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4" w:lineRule="auto"/>
              <w:ind w:left="227"/>
            </w:pPr>
            <w:r>
              <w:rPr>
                <w:spacing w:val="-7"/>
              </w:rPr>
              <w:t>≥1.72</w:t>
            </w:r>
            <w:r>
              <w:rPr>
                <w:spacing w:val="-46"/>
              </w:rPr>
              <w:t xml:space="preserve"> </w:t>
            </w:r>
            <w:r>
              <w:rPr>
                <w:spacing w:val="-7"/>
              </w:rPr>
              <w:t>平方公里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line="210" w:lineRule="auto"/>
              <w:ind w:left="192" w:right="171" w:hanging="2"/>
              <w:jc w:val="both"/>
            </w:pPr>
            <w:r>
              <w:rPr>
                <w:spacing w:val="-7"/>
              </w:rPr>
              <w:t>遗址公</w:t>
            </w:r>
            <w:r>
              <w:t xml:space="preserve"> </w:t>
            </w:r>
            <w:r>
              <w:rPr>
                <w:spacing w:val="-8"/>
              </w:rPr>
              <w:t>园日常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清洁卫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生面积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307" w:line="218" w:lineRule="auto"/>
              <w:ind w:left="208" w:right="186" w:firstLine="19"/>
            </w:pPr>
            <w:r>
              <w:rPr>
                <w:spacing w:val="-8"/>
              </w:rPr>
              <w:t>≥5000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平方米</w:t>
            </w:r>
          </w:p>
        </w:tc>
        <w:tc>
          <w:tcPr>
            <w:tcW w:w="2413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366"/>
            </w:pPr>
            <w:r>
              <w:rPr>
                <w:spacing w:val="-7"/>
              </w:rPr>
              <w:t>≥5000</w:t>
            </w:r>
            <w:r>
              <w:rPr>
                <w:spacing w:val="-53"/>
              </w:rPr>
              <w:t xml:space="preserve"> </w:t>
            </w:r>
            <w:r>
              <w:rPr>
                <w:spacing w:val="-7"/>
              </w:rPr>
              <w:t>平方米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310" w:line="223" w:lineRule="auto"/>
              <w:ind w:left="280"/>
            </w:pPr>
            <w:r>
              <w:rPr>
                <w:spacing w:val="-7"/>
              </w:rPr>
              <w:t>质量指标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3" w:line="209" w:lineRule="auto"/>
              <w:ind w:left="191" w:right="171" w:hanging="1"/>
              <w:jc w:val="both"/>
            </w:pPr>
            <w:r>
              <w:rPr>
                <w:spacing w:val="-7"/>
              </w:rPr>
              <w:t>遗址公</w:t>
            </w:r>
            <w:r>
              <w:t xml:space="preserve"> </w:t>
            </w:r>
            <w:r>
              <w:rPr>
                <w:spacing w:val="-7"/>
              </w:rPr>
              <w:t>园安全</w:t>
            </w:r>
            <w:r>
              <w:t xml:space="preserve"> </w:t>
            </w:r>
            <w:r>
              <w:rPr>
                <w:spacing w:val="-7"/>
              </w:rPr>
              <w:t>运行率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310" w:line="242" w:lineRule="auto"/>
              <w:ind w:left="267"/>
            </w:pPr>
            <w:r>
              <w:rPr>
                <w:spacing w:val="-2"/>
              </w:rPr>
              <w:t>=100%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310" w:line="242" w:lineRule="auto"/>
              <w:ind w:left="861"/>
            </w:pPr>
            <w:r>
              <w:rPr>
                <w:spacing w:val="-2"/>
              </w:rPr>
              <w:t>=100%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311" w:line="223" w:lineRule="auto"/>
              <w:ind w:left="293"/>
            </w:pPr>
            <w:r>
              <w:rPr>
                <w:spacing w:val="-10"/>
              </w:rPr>
              <w:t>时效指标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50" w:line="218" w:lineRule="auto"/>
              <w:ind w:left="496" w:right="171" w:hanging="301"/>
            </w:pPr>
            <w:r>
              <w:rPr>
                <w:spacing w:val="-8"/>
              </w:rPr>
              <w:t>完成时</w:t>
            </w:r>
            <w:r>
              <w:t xml:space="preserve"> 间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line="205" w:lineRule="auto"/>
              <w:ind w:left="221"/>
            </w:pPr>
            <w:r>
              <w:rPr>
                <w:spacing w:val="-6"/>
              </w:rPr>
              <w:t>≤2021</w:t>
            </w:r>
          </w:p>
          <w:p>
            <w:pPr>
              <w:pStyle w:val="6"/>
              <w:spacing w:line="210" w:lineRule="auto"/>
              <w:ind w:left="130"/>
            </w:pPr>
            <w:r>
              <w:rPr>
                <w:spacing w:val="-13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-40"/>
              </w:rPr>
              <w:t xml:space="preserve"> </w:t>
            </w:r>
            <w:r>
              <w:rPr>
                <w:spacing w:val="-13"/>
              </w:rPr>
              <w:t>月</w:t>
            </w:r>
          </w:p>
          <w:p>
            <w:pPr>
              <w:pStyle w:val="6"/>
              <w:spacing w:line="215" w:lineRule="auto"/>
              <w:ind w:left="311"/>
            </w:pPr>
            <w:r>
              <w:rPr>
                <w:spacing w:val="-5"/>
              </w:rPr>
              <w:t>31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日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50" w:line="220" w:lineRule="auto"/>
              <w:ind w:left="1140" w:right="105" w:hanging="1002"/>
            </w:pPr>
            <w:r>
              <w:rPr>
                <w:spacing w:val="-12"/>
              </w:rPr>
              <w:t>≤2021</w:t>
            </w:r>
            <w:r>
              <w:rPr>
                <w:spacing w:val="-57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-12"/>
              </w:rPr>
              <w:t>12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67"/>
              </w:rPr>
              <w:t xml:space="preserve"> </w:t>
            </w:r>
            <w:r>
              <w:rPr>
                <w:spacing w:val="-12"/>
              </w:rPr>
              <w:t>31</w:t>
            </w:r>
            <w:r>
              <w:t xml:space="preserve"> 日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3" w:type="default"/>
          <w:pgSz w:w="11906" w:h="16839"/>
          <w:pgMar w:top="1431" w:right="1154" w:bottom="1378" w:left="1167" w:header="0" w:footer="1212" w:gutter="0"/>
          <w:cols w:space="720" w:num="1"/>
        </w:sectPr>
      </w:pPr>
    </w:p>
    <w:p>
      <w:pPr>
        <w:spacing w:line="62" w:lineRule="auto"/>
        <w:rPr>
          <w:rFonts w:ascii="Arial"/>
          <w:sz w:val="2"/>
        </w:rPr>
      </w:pPr>
    </w:p>
    <w:tbl>
      <w:tblPr>
        <w:tblStyle w:val="5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0" w:hRule="atLeast"/>
        </w:trPr>
        <w:tc>
          <w:tcPr>
            <w:tcW w:w="198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277"/>
            </w:pPr>
            <w:r>
              <w:rPr>
                <w:spacing w:val="-6"/>
              </w:rPr>
              <w:t>成本指标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7" w:lineRule="auto"/>
              <w:ind w:left="190"/>
            </w:pPr>
            <w:r>
              <w:rPr>
                <w:spacing w:val="-6"/>
              </w:rPr>
              <w:t>政府购</w:t>
            </w:r>
          </w:p>
          <w:p>
            <w:pPr>
              <w:pStyle w:val="6"/>
              <w:spacing w:line="210" w:lineRule="auto"/>
              <w:ind w:left="343"/>
            </w:pPr>
            <w:r>
              <w:rPr>
                <w:spacing w:val="-15"/>
              </w:rPr>
              <w:t>买劳</w:t>
            </w:r>
          </w:p>
          <w:p>
            <w:pPr>
              <w:pStyle w:val="6"/>
              <w:spacing w:line="212" w:lineRule="auto"/>
              <w:ind w:left="197"/>
            </w:pPr>
            <w:r>
              <w:rPr>
                <w:spacing w:val="-3"/>
              </w:rPr>
              <w:t>务，做</w:t>
            </w:r>
          </w:p>
          <w:p>
            <w:pPr>
              <w:pStyle w:val="6"/>
              <w:spacing w:line="210" w:lineRule="auto"/>
              <w:ind w:left="189"/>
            </w:pPr>
            <w:r>
              <w:rPr>
                <w:spacing w:val="-6"/>
              </w:rPr>
              <w:t>好遗址</w:t>
            </w:r>
          </w:p>
          <w:p>
            <w:pPr>
              <w:pStyle w:val="6"/>
              <w:spacing w:line="210" w:lineRule="auto"/>
              <w:ind w:left="195"/>
            </w:pPr>
            <w:r>
              <w:rPr>
                <w:spacing w:val="-8"/>
              </w:rPr>
              <w:t>公园安</w:t>
            </w:r>
          </w:p>
          <w:p>
            <w:pPr>
              <w:pStyle w:val="6"/>
              <w:spacing w:line="212" w:lineRule="auto"/>
              <w:ind w:left="196"/>
            </w:pPr>
            <w:r>
              <w:rPr>
                <w:spacing w:val="-2"/>
              </w:rPr>
              <w:t>全、卫</w:t>
            </w:r>
          </w:p>
          <w:p>
            <w:pPr>
              <w:pStyle w:val="6"/>
              <w:spacing w:line="214" w:lineRule="auto"/>
              <w:ind w:left="206"/>
            </w:pPr>
            <w:r>
              <w:rPr>
                <w:spacing w:val="-12"/>
              </w:rPr>
              <w:t>生工作</w:t>
            </w:r>
          </w:p>
        </w:tc>
        <w:tc>
          <w:tcPr>
            <w:tcW w:w="122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7" w:lineRule="auto"/>
              <w:ind w:left="173"/>
            </w:pPr>
            <w:r>
              <w:rPr>
                <w:spacing w:val="-9"/>
              </w:rPr>
              <w:t>75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万元</w:t>
            </w:r>
          </w:p>
        </w:tc>
        <w:tc>
          <w:tcPr>
            <w:tcW w:w="2413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7" w:lineRule="auto"/>
              <w:ind w:left="764"/>
            </w:pPr>
            <w:r>
              <w:rPr>
                <w:spacing w:val="-9"/>
              </w:rPr>
              <w:t>75</w:t>
            </w:r>
            <w:r>
              <w:rPr>
                <w:spacing w:val="-50"/>
              </w:rPr>
              <w:t xml:space="preserve"> </w:t>
            </w:r>
            <w:r>
              <w:rPr>
                <w:spacing w:val="-9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spacing w:line="35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0" w:lineRule="auto"/>
              <w:ind w:left="310"/>
            </w:pPr>
            <w:r>
              <w:rPr>
                <w:spacing w:val="-11"/>
              </w:rPr>
              <w:t>效益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3" w:lineRule="auto"/>
              <w:ind w:left="551" w:right="253" w:hanging="278"/>
            </w:pPr>
            <w:r>
              <w:rPr>
                <w:spacing w:val="-5"/>
              </w:rPr>
              <w:t>经济效益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10" w:lineRule="auto"/>
              <w:ind w:left="189" w:right="171" w:hanging="1"/>
              <w:jc w:val="both"/>
            </w:pPr>
            <w:r>
              <w:rPr>
                <w:spacing w:val="-6"/>
              </w:rPr>
              <w:t>促进产</w:t>
            </w:r>
            <w:r>
              <w:t xml:space="preserve"> </w:t>
            </w:r>
            <w:r>
              <w:rPr>
                <w:spacing w:val="61"/>
              </w:rPr>
              <w:t>业发</w:t>
            </w:r>
            <w:r>
              <w:t xml:space="preserve">  </w:t>
            </w:r>
            <w:r>
              <w:rPr>
                <w:spacing w:val="-7"/>
              </w:rPr>
              <w:t>展，接</w:t>
            </w:r>
            <w:r>
              <w:t xml:space="preserve"> </w:t>
            </w:r>
            <w:r>
              <w:rPr>
                <w:spacing w:val="-7"/>
              </w:rPr>
              <w:t>待游客</w:t>
            </w:r>
            <w:r>
              <w:t xml:space="preserve"> </w:t>
            </w:r>
            <w:r>
              <w:rPr>
                <w:spacing w:val="61"/>
              </w:rPr>
              <w:t>数量</w:t>
            </w:r>
          </w:p>
        </w:tc>
        <w:tc>
          <w:tcPr>
            <w:tcW w:w="122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2" w:lineRule="auto"/>
              <w:ind w:left="195"/>
            </w:pPr>
            <w:r>
              <w:rPr>
                <w:spacing w:val="-10"/>
              </w:rPr>
              <w:t>≥20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万</w:t>
            </w:r>
          </w:p>
          <w:p>
            <w:pPr>
              <w:pStyle w:val="6"/>
              <w:spacing w:line="213" w:lineRule="auto"/>
              <w:ind w:left="352"/>
            </w:pPr>
            <w:r>
              <w:rPr>
                <w:spacing w:val="-11"/>
              </w:rPr>
              <w:t>人次</w:t>
            </w:r>
          </w:p>
        </w:tc>
        <w:tc>
          <w:tcPr>
            <w:tcW w:w="241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3" w:lineRule="auto"/>
              <w:ind w:left="508"/>
            </w:pPr>
            <w:r>
              <w:rPr>
                <w:spacing w:val="-10"/>
              </w:rPr>
              <w:t>≥30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万人次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line="209" w:lineRule="auto"/>
              <w:ind w:left="551" w:right="253" w:hanging="278"/>
            </w:pPr>
            <w:r>
              <w:rPr>
                <w:spacing w:val="-5"/>
              </w:rPr>
              <w:t>社会效益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9" w:lineRule="auto"/>
              <w:ind w:left="188" w:right="171" w:firstLine="15"/>
            </w:pPr>
            <w:r>
              <w:rPr>
                <w:spacing w:val="-11"/>
              </w:rPr>
              <w:t>带动增</w:t>
            </w:r>
            <w:r>
              <w:t xml:space="preserve"> </w:t>
            </w:r>
            <w:r>
              <w:rPr>
                <w:spacing w:val="-6"/>
              </w:rPr>
              <w:t>加就业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151" w:line="227" w:lineRule="auto"/>
              <w:ind w:left="309"/>
            </w:pPr>
            <w:r>
              <w:rPr>
                <w:spacing w:val="-4"/>
              </w:rPr>
              <w:t>22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人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51" w:line="227" w:lineRule="auto"/>
              <w:ind w:left="903"/>
            </w:pPr>
            <w:r>
              <w:rPr>
                <w:spacing w:val="-5"/>
              </w:rPr>
              <w:t>22</w:t>
            </w:r>
            <w:r>
              <w:rPr>
                <w:spacing w:val="-49"/>
              </w:rPr>
              <w:t xml:space="preserve"> </w:t>
            </w:r>
            <w:r>
              <w:rPr>
                <w:spacing w:val="-5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6"/>
              <w:spacing w:before="309" w:line="214" w:lineRule="auto"/>
              <w:ind w:left="166" w:right="148" w:firstLine="140"/>
            </w:pPr>
            <w:r>
              <w:rPr>
                <w:spacing w:val="-9"/>
              </w:rPr>
              <w:t>满意</w:t>
            </w:r>
            <w:r>
              <w:t xml:space="preserve">  </w:t>
            </w:r>
            <w:r>
              <w:rPr>
                <w:spacing w:val="-7"/>
              </w:rPr>
              <w:t>度指标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3" w:line="210" w:lineRule="auto"/>
              <w:ind w:left="413"/>
            </w:pPr>
            <w:r>
              <w:rPr>
                <w:spacing w:val="-6"/>
              </w:rPr>
              <w:t>满意度</w:t>
            </w:r>
          </w:p>
          <w:p>
            <w:pPr>
              <w:pStyle w:val="6"/>
              <w:spacing w:before="1" w:line="222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4" w:lineRule="auto"/>
              <w:ind w:left="188"/>
            </w:pPr>
            <w:r>
              <w:rPr>
                <w:spacing w:val="-6"/>
              </w:rPr>
              <w:t>服务对</w:t>
            </w:r>
          </w:p>
          <w:p>
            <w:pPr>
              <w:pStyle w:val="6"/>
              <w:spacing w:line="212" w:lineRule="auto"/>
              <w:ind w:left="195"/>
            </w:pPr>
            <w:r>
              <w:rPr>
                <w:spacing w:val="-8"/>
              </w:rPr>
              <w:t>象满意</w:t>
            </w:r>
          </w:p>
          <w:p>
            <w:pPr>
              <w:pStyle w:val="6"/>
              <w:spacing w:line="215" w:lineRule="auto"/>
              <w:ind w:left="470"/>
            </w:pPr>
            <w:r>
              <w:t>度</w:t>
            </w:r>
          </w:p>
        </w:tc>
        <w:tc>
          <w:tcPr>
            <w:tcW w:w="122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90%</w:t>
            </w:r>
          </w:p>
        </w:tc>
        <w:tc>
          <w:tcPr>
            <w:tcW w:w="241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90%</w:t>
            </w:r>
          </w:p>
        </w:tc>
      </w:tr>
    </w:tbl>
    <w:p>
      <w:pPr>
        <w:spacing w:before="249" w:line="228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</w:t>
      </w:r>
    </w:p>
    <w:p>
      <w:pPr>
        <w:spacing w:before="221" w:line="175" w:lineRule="auto"/>
        <w:ind w:left="210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5"/>
          <w:sz w:val="40"/>
          <w:szCs w:val="40"/>
        </w:rPr>
        <w:t>2021 年项目支出绩效自评报告</w:t>
      </w:r>
    </w:p>
    <w:p>
      <w:pPr>
        <w:spacing w:before="213" w:line="226" w:lineRule="auto"/>
        <w:ind w:left="26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(博物馆、纪念馆免费开放项目)</w:t>
      </w:r>
    </w:p>
    <w:p>
      <w:pPr>
        <w:spacing w:before="334" w:line="372" w:lineRule="auto"/>
        <w:ind w:left="655" w:right="645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根据《绵竹市财政局关于开展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2022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年财政</w:t>
      </w:r>
      <w:r>
        <w:rPr>
          <w:rFonts w:ascii="仿宋" w:hAnsi="仿宋" w:eastAsia="仿宋" w:cs="仿宋"/>
          <w:spacing w:val="11"/>
          <w:sz w:val="31"/>
          <w:szCs w:val="31"/>
        </w:rPr>
        <w:t>支出绩效评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价工作的通知》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号）精神，遵循“科学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性、规范性、客观性、公正性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”的原则，对“博</w:t>
      </w:r>
      <w:r>
        <w:rPr>
          <w:rFonts w:ascii="仿宋" w:hAnsi="仿宋" w:eastAsia="仿宋" w:cs="仿宋"/>
          <w:spacing w:val="6"/>
          <w:sz w:val="31"/>
          <w:szCs w:val="31"/>
        </w:rPr>
        <w:t>物馆、纪念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馆免费开放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”项目财政支出绩效开展了自评，形</w:t>
      </w:r>
      <w:r>
        <w:rPr>
          <w:rFonts w:ascii="仿宋" w:hAnsi="仿宋" w:eastAsia="仿宋" w:cs="仿宋"/>
          <w:spacing w:val="6"/>
          <w:sz w:val="31"/>
          <w:szCs w:val="31"/>
        </w:rPr>
        <w:t>成本自评报</w:t>
      </w:r>
    </w:p>
    <w:p>
      <w:pPr>
        <w:spacing w:before="1" w:line="228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告。</w:t>
      </w:r>
    </w:p>
    <w:p>
      <w:pPr>
        <w:spacing w:before="240" w:line="226" w:lineRule="auto"/>
        <w:ind w:left="12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一、项目概况</w:t>
      </w:r>
    </w:p>
    <w:p>
      <w:pPr>
        <w:spacing w:before="297" w:line="231" w:lineRule="auto"/>
        <w:ind w:left="1125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(一）项目基本情况</w:t>
      </w:r>
    </w:p>
    <w:p>
      <w:pPr>
        <w:spacing w:before="158" w:line="372" w:lineRule="auto"/>
        <w:ind w:left="653" w:right="645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绵竹市汉旺地震遗址公园作为全国爱国主义教育示范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基地、四川省防震减灾科普教育基地、四川省教育基地、国</w:t>
      </w:r>
    </w:p>
    <w:p>
      <w:pPr>
        <w:spacing w:before="1" w:line="226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家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AAA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级旅游景区，充分发挥基地各项教育功能。博</w:t>
      </w:r>
      <w:r>
        <w:rPr>
          <w:rFonts w:ascii="仿宋" w:hAnsi="仿宋" w:eastAsia="仿宋" w:cs="仿宋"/>
          <w:spacing w:val="7"/>
          <w:sz w:val="31"/>
          <w:szCs w:val="31"/>
        </w:rPr>
        <w:t>物馆、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34" w:type="default"/>
          <w:pgSz w:w="11906" w:h="16839"/>
          <w:pgMar w:top="1431" w:right="1154" w:bottom="1378" w:left="1167" w:header="0" w:footer="1212" w:gutter="0"/>
          <w:cols w:space="720" w:num="1"/>
        </w:sectPr>
      </w:pPr>
    </w:p>
    <w:p>
      <w:pPr>
        <w:spacing w:before="162" w:line="624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纪念馆免费开放项目主要用于保障博物馆、纪念馆免费开放</w:t>
      </w:r>
    </w:p>
    <w:p>
      <w:pPr>
        <w:spacing w:line="224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正常运转，确保各种接待的顺利进行。</w:t>
      </w:r>
    </w:p>
    <w:p>
      <w:pPr>
        <w:spacing w:before="300" w:line="232" w:lineRule="auto"/>
        <w:ind w:left="4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（二）项目绩效目标</w:t>
      </w:r>
    </w:p>
    <w:p>
      <w:pPr>
        <w:spacing w:before="155" w:line="372" w:lineRule="auto"/>
        <w:ind w:left="29" w:right="160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绵竹市汉旺地震遗址博物馆、纪念馆免费开放项目预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算 </w:t>
      </w:r>
      <w:r>
        <w:rPr>
          <w:rFonts w:ascii="仿宋" w:hAnsi="仿宋" w:eastAsia="仿宋" w:cs="仿宋"/>
          <w:spacing w:val="5"/>
          <w:sz w:val="31"/>
          <w:szCs w:val="31"/>
        </w:rPr>
        <w:t>经费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70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万元，主要用于全面保障地震遗址工作的正常运行。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年博物馆、纪念馆免费开放经费达到了预期的效果及目</w:t>
      </w:r>
    </w:p>
    <w:p>
      <w:pPr>
        <w:spacing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的。保障了全年各种接待的顺利进行和各种设施设备的安全。</w:t>
      </w:r>
    </w:p>
    <w:p>
      <w:pPr>
        <w:spacing w:before="244" w:line="624" w:lineRule="exact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博物馆、纪念馆免费开放经费项目的申报内容与具体实</w:t>
      </w:r>
    </w:p>
    <w:p>
      <w:pPr>
        <w:spacing w:before="1" w:line="226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施内容相符，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申报目标合理可行。</w:t>
      </w:r>
    </w:p>
    <w:p>
      <w:pPr>
        <w:spacing w:before="296" w:line="229" w:lineRule="auto"/>
        <w:ind w:left="4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（三）项目自评步骤及方法</w:t>
      </w:r>
    </w:p>
    <w:p>
      <w:pPr>
        <w:spacing w:before="161" w:line="372" w:lineRule="auto"/>
        <w:ind w:left="36" w:right="272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按照《绵竹市财政局关于开展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年财政支</w:t>
      </w:r>
      <w:r>
        <w:rPr>
          <w:rFonts w:ascii="仿宋" w:hAnsi="仿宋" w:eastAsia="仿宋" w:cs="仿宋"/>
          <w:spacing w:val="11"/>
          <w:sz w:val="31"/>
          <w:szCs w:val="31"/>
        </w:rPr>
        <w:t>出绩效评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价工作的通知》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号）文件要求，绩效自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评实施分为前期准备、实施评价、报告撰写及整改落实四个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步骤进行，具体方法参照《绵竹市项目支出绩效评价指标体</w:t>
      </w:r>
    </w:p>
    <w:p>
      <w:pPr>
        <w:spacing w:before="1" w:line="227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系》，结合项目实际情况完成。</w:t>
      </w:r>
    </w:p>
    <w:p>
      <w:pPr>
        <w:spacing w:before="242" w:line="227" w:lineRule="auto"/>
        <w:ind w:left="5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>
      <w:pPr>
        <w:spacing w:before="296" w:line="231" w:lineRule="auto"/>
        <w:ind w:left="4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（一）项目资金申报及批复情况</w:t>
      </w:r>
    </w:p>
    <w:p>
      <w:pPr>
        <w:spacing w:before="156" w:line="372" w:lineRule="auto"/>
        <w:ind w:left="35" w:right="169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博物馆、纪念馆免费开放经费的拨付是按照项目实施进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度，在申请时填写项目资金拨付审批表，经单位主要负责人、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经办人签字，并经市财政局相关科室及领导签字后，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申请资</w:t>
      </w:r>
    </w:p>
    <w:p>
      <w:pPr>
        <w:spacing w:before="1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金计划，我单位再按照实际的情况进行支付。</w:t>
      </w:r>
    </w:p>
    <w:p>
      <w:pPr>
        <w:spacing w:before="298" w:line="231" w:lineRule="auto"/>
        <w:ind w:left="4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（二）资金计划、到位及使用情况</w:t>
      </w:r>
    </w:p>
    <w:p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footerReference r:id="rId35" w:type="default"/>
          <w:pgSz w:w="11906" w:h="16839"/>
          <w:pgMar w:top="1431" w:right="1527" w:bottom="1378" w:left="1785" w:header="0" w:footer="1212" w:gutter="0"/>
          <w:cols w:space="720" w:num="1"/>
        </w:sectPr>
      </w:pPr>
    </w:p>
    <w:p>
      <w:pPr>
        <w:spacing w:before="161" w:line="372" w:lineRule="auto"/>
        <w:ind w:left="37" w:right="113" w:firstLine="6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1.资金计划及到位。根据当年工作安排，博物馆、纪念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馆免费开放经费项目计划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万元，实际到位资金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万元，</w:t>
      </w:r>
    </w:p>
    <w:p>
      <w:pPr>
        <w:spacing w:line="227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到位率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100%。</w:t>
      </w:r>
    </w:p>
    <w:p>
      <w:pPr>
        <w:spacing w:before="240" w:line="372" w:lineRule="auto"/>
        <w:ind w:left="3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2.资金使用严格按照预算执行，无超预算、超标准支出。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在使用中严格执行国库集中支付制度，通过转账等方式进行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支付，严格控制现金支出。该资金主要用于支付办公费</w:t>
      </w:r>
      <w:r>
        <w:rPr>
          <w:rFonts w:ascii="仿宋" w:hAnsi="仿宋" w:eastAsia="仿宋" w:cs="仿宋"/>
          <w:spacing w:val="8"/>
          <w:sz w:val="31"/>
          <w:szCs w:val="31"/>
        </w:rPr>
        <w:t>、水</w:t>
      </w:r>
    </w:p>
    <w:p>
      <w:pPr>
        <w:spacing w:line="227" w:lineRule="auto"/>
        <w:ind w:left="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电费、邮电费等，支付依据合规合法。</w:t>
      </w:r>
    </w:p>
    <w:p>
      <w:pPr>
        <w:spacing w:before="294" w:line="229" w:lineRule="auto"/>
        <w:ind w:left="4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（三）项目财务管理情况</w:t>
      </w:r>
    </w:p>
    <w:p>
      <w:pPr>
        <w:spacing w:before="161" w:line="372" w:lineRule="auto"/>
        <w:ind w:left="34" w:right="111" w:firstLine="64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地震遗址博物馆根据四川省财政厅关于转发《中央补助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地方博物馆纪念馆免费开放专项资金管理暂行办法》（川财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教[2013]181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</w:t>
      </w:r>
      <w:r>
        <w:rPr>
          <w:rFonts w:ascii="仿宋" w:hAnsi="仿宋" w:eastAsia="仿宋" w:cs="仿宋"/>
          <w:spacing w:val="35"/>
          <w:sz w:val="31"/>
          <w:szCs w:val="31"/>
        </w:rPr>
        <w:t>），</w:t>
      </w:r>
      <w:r>
        <w:rPr>
          <w:rFonts w:ascii="仿宋" w:hAnsi="仿宋" w:eastAsia="仿宋" w:cs="仿宋"/>
          <w:spacing w:val="7"/>
          <w:sz w:val="31"/>
          <w:szCs w:val="31"/>
        </w:rPr>
        <w:t>结合实际业务需要，对免费开放专项资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金科学管理，规范使用，资金拨付时有完整的审批程序和手</w:t>
      </w:r>
    </w:p>
    <w:p>
      <w:pPr>
        <w:spacing w:before="1" w:line="224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续，不存在截留、挤占、挪用等情况。</w:t>
      </w:r>
    </w:p>
    <w:p>
      <w:pPr>
        <w:spacing w:before="245" w:line="372" w:lineRule="auto"/>
        <w:ind w:left="34" w:right="111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严格执行财务管理制度、财务审批制度，凡涉经费支出 数额较大，必须做到事前报告，事后逐级审核，最终报请主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要领导审批。同时，规范现金报销制度，财务处理及时、会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计核算规范。</w:t>
      </w:r>
    </w:p>
    <w:p>
      <w:pPr>
        <w:spacing w:before="242" w:line="227" w:lineRule="auto"/>
        <w:ind w:left="5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三、项目实施及管理情况</w:t>
      </w:r>
    </w:p>
    <w:p>
      <w:pPr>
        <w:spacing w:before="296" w:line="230" w:lineRule="auto"/>
        <w:ind w:left="4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（一）项目组织架构及实施流程</w:t>
      </w:r>
    </w:p>
    <w:p>
      <w:pPr>
        <w:spacing w:before="161" w:line="227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绵竹市汉旺地震遗址公园领导高度重视遗址公园的安</w:t>
      </w:r>
    </w:p>
    <w:p>
      <w:pPr>
        <w:spacing w:before="243" w:line="624" w:lineRule="exact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全运行工作，成立了以主任为组长、副主任为副组长，办公</w:t>
      </w:r>
    </w:p>
    <w:p>
      <w:pPr>
        <w:spacing w:before="1" w:line="225" w:lineRule="auto"/>
        <w:ind w:left="5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室人员为成员的工作领导小组，加强项目质量监管，全面完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36" w:type="default"/>
          <w:pgSz w:w="11906" w:h="16839"/>
          <w:pgMar w:top="1431" w:right="1688" w:bottom="1378" w:left="1785" w:header="0" w:footer="1212" w:gutter="0"/>
          <w:cols w:space="720" w:num="1"/>
        </w:sectPr>
      </w:pPr>
    </w:p>
    <w:p>
      <w:pPr>
        <w:spacing w:before="162" w:line="226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成遗址公园安全运行工作。</w:t>
      </w:r>
    </w:p>
    <w:p>
      <w:pPr>
        <w:spacing w:before="297" w:line="229" w:lineRule="auto"/>
        <w:ind w:left="4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（二）项目管理情况</w:t>
      </w:r>
    </w:p>
    <w:p>
      <w:pPr>
        <w:spacing w:before="163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按照相关法律法规及项目管理制度等实施项目。</w:t>
      </w:r>
    </w:p>
    <w:p>
      <w:pPr>
        <w:spacing w:before="294" w:line="229" w:lineRule="auto"/>
        <w:ind w:left="47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（三）项目监管情况</w:t>
      </w:r>
    </w:p>
    <w:p>
      <w:pPr>
        <w:spacing w:before="163" w:line="624" w:lineRule="exact"/>
        <w:ind w:right="16"/>
        <w:jc w:val="center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我单位严格按照相关政策对项目监督、资金审核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拨付等</w:t>
      </w:r>
    </w:p>
    <w:p>
      <w:pPr>
        <w:spacing w:before="1" w:line="225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环节进行监督检查。</w:t>
      </w:r>
    </w:p>
    <w:p>
      <w:pPr>
        <w:spacing w:before="245" w:line="226" w:lineRule="auto"/>
        <w:ind w:left="6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>
      <w:pPr>
        <w:spacing w:before="324" w:line="232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（一）项目完成情况</w:t>
      </w:r>
    </w:p>
    <w:p>
      <w:pPr>
        <w:spacing w:before="131" w:line="624" w:lineRule="exact"/>
        <w:ind w:right="66" w:firstLine="636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5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年博物馆免费开放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316</w:t>
      </w:r>
      <w:r>
        <w:rPr>
          <w:rFonts w:ascii="仿宋" w:hAnsi="仿宋" w:eastAsia="仿宋" w:cs="仿宋"/>
          <w:spacing w:val="-52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天，共接待参观群众</w:t>
      </w:r>
      <w:r>
        <w:rPr>
          <w:rFonts w:ascii="仿宋" w:hAnsi="仿宋" w:eastAsia="仿宋" w:cs="仿宋"/>
          <w:spacing w:val="-5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余</w:t>
      </w:r>
    </w:p>
    <w:p>
      <w:pPr>
        <w:spacing w:line="224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万人次，有效保障博物馆、纪念馆免费开放正常运转。</w:t>
      </w:r>
    </w:p>
    <w:p>
      <w:pPr>
        <w:spacing w:before="247" w:line="228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1.数量指标</w:t>
      </w:r>
    </w:p>
    <w:p>
      <w:pPr>
        <w:spacing w:before="238" w:line="372" w:lineRule="auto"/>
        <w:ind w:left="36" w:right="16" w:firstLine="6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2021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年是中国共产党成立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100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周年，在市委市政府的领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导下，按照年初工作计划，将庆祝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中国共产党</w:t>
      </w:r>
      <w:r>
        <w:rPr>
          <w:rFonts w:ascii="仿宋" w:hAnsi="仿宋" w:eastAsia="仿宋" w:cs="仿宋"/>
          <w:spacing w:val="8"/>
          <w:sz w:val="31"/>
          <w:szCs w:val="31"/>
        </w:rPr>
        <w:t>建党</w:t>
      </w:r>
      <w:r>
        <w:rPr>
          <w:rFonts w:hint="eastAsia" w:ascii="仿宋" w:hAnsi="仿宋" w:eastAsia="仿宋" w:cs="仿宋"/>
          <w:spacing w:val="8"/>
          <w:sz w:val="31"/>
          <w:szCs w:val="31"/>
          <w:lang w:eastAsia="zh-CN"/>
        </w:rPr>
        <w:t>一</w:t>
      </w:r>
      <w:r>
        <w:rPr>
          <w:rFonts w:ascii="仿宋" w:hAnsi="仿宋" w:eastAsia="仿宋" w:cs="仿宋"/>
          <w:spacing w:val="8"/>
          <w:sz w:val="31"/>
          <w:szCs w:val="31"/>
        </w:rPr>
        <w:t>百年工作贯穿于全年中，营造宣传氛围，优化园区环境，积极努力开展工作，圆</w:t>
      </w:r>
      <w:r>
        <w:rPr>
          <w:rFonts w:ascii="仿宋" w:hAnsi="仿宋" w:eastAsia="仿宋" w:cs="仿宋"/>
          <w:spacing w:val="7"/>
          <w:sz w:val="31"/>
          <w:szCs w:val="31"/>
        </w:rPr>
        <w:t>满完成全年工作任务。全年共接待游客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万人次，其中导</w:t>
      </w:r>
      <w:r>
        <w:rPr>
          <w:rFonts w:ascii="仿宋" w:hAnsi="仿宋" w:eastAsia="仿宋" w:cs="仿宋"/>
          <w:spacing w:val="1"/>
          <w:sz w:val="31"/>
          <w:szCs w:val="31"/>
        </w:rPr>
        <w:t>览服务批次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3982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场、24514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人次；投诉处理</w:t>
      </w:r>
      <w:r>
        <w:rPr>
          <w:rFonts w:ascii="仿宋" w:hAnsi="仿宋" w:eastAsia="仿宋" w:cs="仿宋"/>
          <w:spacing w:val="-6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4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起；</w:t>
      </w:r>
      <w:r>
        <w:rPr>
          <w:rFonts w:ascii="仿宋" w:hAnsi="仿宋" w:eastAsia="仿宋" w:cs="仿宋"/>
          <w:sz w:val="31"/>
          <w:szCs w:val="31"/>
        </w:rPr>
        <w:t>开展礼仪</w:t>
      </w:r>
      <w:r>
        <w:rPr>
          <w:rFonts w:ascii="仿宋" w:hAnsi="仿宋" w:eastAsia="仿宋" w:cs="仿宋"/>
          <w:spacing w:val="8"/>
          <w:sz w:val="31"/>
          <w:szCs w:val="31"/>
        </w:rPr>
        <w:t>培训、导游业务及基础知识、普通话、消防等培训共计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32</w:t>
      </w:r>
      <w:r>
        <w:rPr>
          <w:rFonts w:ascii="仿宋" w:hAnsi="仿宋" w:eastAsia="仿宋" w:cs="仿宋"/>
          <w:spacing w:val="5"/>
          <w:sz w:val="31"/>
          <w:szCs w:val="31"/>
        </w:rPr>
        <w:t>次，受训人数达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650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人次；参与上级组织的讲解大赛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8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次。</w:t>
      </w:r>
    </w:p>
    <w:p>
      <w:pPr>
        <w:spacing w:before="241" w:line="228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2.质量指标</w:t>
      </w:r>
    </w:p>
    <w:p>
      <w:pPr>
        <w:spacing w:before="242" w:line="624" w:lineRule="exact"/>
        <w:ind w:right="16" w:firstLine="632" w:firstLineChars="20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3"/>
          <w:sz w:val="31"/>
          <w:szCs w:val="31"/>
        </w:rPr>
        <w:t>接待游客安全率</w:t>
      </w:r>
      <w:r>
        <w:rPr>
          <w:rFonts w:ascii="仿宋" w:hAnsi="仿宋" w:eastAsia="仿宋" w:cs="仿宋"/>
          <w:spacing w:val="-34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100%，接待参观群众实现零事故、低投</w:t>
      </w:r>
    </w:p>
    <w:p>
      <w:pPr>
        <w:spacing w:before="1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诉，保障地震遗址博物馆正常运行。</w:t>
      </w:r>
    </w:p>
    <w:p>
      <w:pPr>
        <w:numPr>
          <w:ilvl w:val="0"/>
          <w:numId w:val="1"/>
        </w:numPr>
        <w:spacing w:before="243" w:line="228" w:lineRule="auto"/>
        <w:ind w:left="672"/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5"/>
          <w:sz w:val="31"/>
          <w:szCs w:val="31"/>
        </w:rPr>
        <w:t>时效指标</w:t>
      </w:r>
      <w:r>
        <w:rPr>
          <w:rFonts w:hint="eastAsia" w:ascii="仿宋" w:hAnsi="仿宋" w:eastAsia="仿宋" w:cs="仿宋"/>
          <w:spacing w:val="5"/>
          <w:sz w:val="31"/>
          <w:szCs w:val="31"/>
          <w:lang w:val="en-US" w:eastAsia="zh-CN"/>
        </w:rPr>
        <w:t xml:space="preserve"> </w:t>
      </w:r>
    </w:p>
    <w:p>
      <w:pPr>
        <w:spacing w:before="162" w:line="624" w:lineRule="exact"/>
        <w:ind w:firstLine="596" w:firstLineChars="200"/>
        <w:rPr>
          <w:rFonts w:hint="eastAsia" w:ascii="仿宋" w:hAnsi="仿宋" w:eastAsia="仿宋" w:cs="仿宋"/>
          <w:spacing w:val="-6"/>
          <w:position w:val="23"/>
          <w:sz w:val="31"/>
          <w:szCs w:val="31"/>
          <w:lang w:eastAsia="zh-CN"/>
        </w:rPr>
      </w:pP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项目完成时间</w:t>
      </w:r>
      <w:r>
        <w:rPr>
          <w:rFonts w:ascii="仿宋" w:hAnsi="仿宋" w:eastAsia="仿宋" w:cs="仿宋"/>
          <w:spacing w:val="-4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31 日</w:t>
      </w:r>
      <w:r>
        <w:rPr>
          <w:rFonts w:hint="eastAsia" w:ascii="仿宋" w:hAnsi="仿宋" w:eastAsia="仿宋" w:cs="仿宋"/>
          <w:spacing w:val="-6"/>
          <w:position w:val="23"/>
          <w:sz w:val="31"/>
          <w:szCs w:val="31"/>
          <w:lang w:eastAsia="zh-CN"/>
        </w:rPr>
        <w:t>。</w:t>
      </w:r>
    </w:p>
    <w:p>
      <w:pPr>
        <w:spacing w:before="1" w:line="227" w:lineRule="auto"/>
        <w:ind w:firstLine="644" w:firstLineChars="20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4.成本指标</w:t>
      </w:r>
    </w:p>
    <w:p>
      <w:pPr>
        <w:spacing w:before="242" w:line="226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项目运行成本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323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（二）项目效益情况</w:t>
      </w:r>
    </w:p>
    <w:p>
      <w:pPr>
        <w:spacing w:before="131" w:line="226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1.经济效益</w:t>
      </w:r>
    </w:p>
    <w:p>
      <w:pPr>
        <w:spacing w:before="242" w:line="372" w:lineRule="auto"/>
        <w:ind w:left="42" w:right="146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绵竹市抗震救灾.灾后重建纪念馆属公益一</w:t>
      </w:r>
      <w:r>
        <w:rPr>
          <w:rFonts w:ascii="仿宋" w:hAnsi="仿宋" w:eastAsia="仿宋" w:cs="仿宋"/>
          <w:spacing w:val="5"/>
          <w:sz w:val="31"/>
          <w:szCs w:val="31"/>
        </w:rPr>
        <w:t>类事业单位，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不存在门票收益，带动相关服务性收入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79.89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万元，拉动旅</w:t>
      </w:r>
    </w:p>
    <w:p>
      <w:pPr>
        <w:spacing w:before="1" w:line="228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游产业收入增长。</w:t>
      </w:r>
    </w:p>
    <w:p>
      <w:pPr>
        <w:spacing w:before="241"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2.满意度指标完成情况分析</w:t>
      </w:r>
    </w:p>
    <w:p>
      <w:pPr>
        <w:spacing w:before="241" w:line="372" w:lineRule="auto"/>
        <w:ind w:left="31" w:right="145" w:firstLine="6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博物馆的社会功能得到充分发挥。结合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5.</w:t>
      </w:r>
      <w:r>
        <w:rPr>
          <w:rFonts w:ascii="仿宋" w:hAnsi="仿宋" w:eastAsia="仿宋" w:cs="仿宋"/>
          <w:spacing w:val="3"/>
          <w:sz w:val="31"/>
          <w:szCs w:val="31"/>
        </w:rPr>
        <w:t>12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纪念活动、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5.18 国际博物馆日和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年“走出去、引进来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”系列活动，</w:t>
      </w:r>
    </w:p>
    <w:p>
      <w:pPr>
        <w:spacing w:before="1" w:line="225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充分发挥爱国主义教育基地、科普教育基地的作用。</w:t>
      </w:r>
    </w:p>
    <w:p>
      <w:pPr>
        <w:spacing w:before="246" w:line="226" w:lineRule="auto"/>
        <w:ind w:left="7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五、项目绩效情况</w:t>
      </w:r>
    </w:p>
    <w:p>
      <w:pPr>
        <w:spacing w:before="322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（一）评价结论</w:t>
      </w:r>
    </w:p>
    <w:p>
      <w:pPr>
        <w:spacing w:before="135" w:line="372" w:lineRule="auto"/>
        <w:ind w:left="35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要用好博物馆纪念馆免费开放资金，产生好的社会效益，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就要把好制度关，严格参照《中央补助地方博物馆、纪念馆  免费开放专项资金管理暂行办法》，坚持“统筹安排、专款  </w:t>
      </w:r>
      <w:r>
        <w:rPr>
          <w:rFonts w:ascii="仿宋" w:hAnsi="仿宋" w:eastAsia="仿宋" w:cs="仿宋"/>
          <w:spacing w:val="7"/>
          <w:sz w:val="31"/>
          <w:szCs w:val="31"/>
        </w:rPr>
        <w:t>专用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”的原则，接受财政、审计等部门的监督检查，</w:t>
      </w:r>
      <w:r>
        <w:rPr>
          <w:rFonts w:ascii="仿宋" w:hAnsi="仿宋" w:eastAsia="仿宋" w:cs="仿宋"/>
          <w:spacing w:val="6"/>
          <w:sz w:val="31"/>
          <w:szCs w:val="31"/>
        </w:rPr>
        <w:t>确保资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金使用和管理严格规范。</w:t>
      </w:r>
    </w:p>
    <w:p>
      <w:pPr>
        <w:spacing w:before="321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（二）存在的问题</w:t>
      </w:r>
    </w:p>
    <w:p>
      <w:pPr>
        <w:spacing w:before="131" w:line="624" w:lineRule="exact"/>
        <w:ind w:left="7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3"/>
          <w:sz w:val="31"/>
          <w:szCs w:val="31"/>
        </w:rPr>
        <w:t>自评项目的评价质量有待提高，年度绩效指标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值的设定</w:t>
      </w:r>
    </w:p>
    <w:p>
      <w:pPr>
        <w:spacing w:line="227" w:lineRule="auto"/>
        <w:ind w:left="3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有待进一步强化。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37" w:type="default"/>
          <w:pgSz w:w="11906" w:h="16839"/>
          <w:pgMar w:top="1431" w:right="1551" w:bottom="1378" w:left="1785" w:header="0" w:footer="1212" w:gutter="0"/>
          <w:cols w:space="720" w:num="1"/>
        </w:sectPr>
      </w:pPr>
    </w:p>
    <w:p>
      <w:pPr>
        <w:spacing w:before="241" w:line="239" w:lineRule="auto"/>
        <w:ind w:left="1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（三）相关建议</w:t>
      </w:r>
    </w:p>
    <w:p>
      <w:pPr>
        <w:spacing w:before="199" w:line="600" w:lineRule="exact"/>
        <w:ind w:left="13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多组织学习，提高认识，提升质量，使博物馆纪念馆免</w:t>
      </w:r>
    </w:p>
    <w:p>
      <w:pPr>
        <w:spacing w:before="1" w:line="225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费开放资金的管理工作更上一层楼。</w:t>
      </w:r>
    </w:p>
    <w:p>
      <w:pPr>
        <w:spacing w:before="235" w:line="229" w:lineRule="auto"/>
        <w:ind w:left="13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附表：</w:t>
      </w:r>
    </w:p>
    <w:p>
      <w:pPr>
        <w:spacing w:line="264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spacing w:line="265" w:lineRule="auto"/>
        <w:rPr>
          <w:rFonts w:ascii="Arial"/>
          <w:sz w:val="21"/>
        </w:rPr>
      </w:pPr>
    </w:p>
    <w:p>
      <w:pPr>
        <w:pStyle w:val="2"/>
        <w:spacing w:before="100" w:line="225" w:lineRule="auto"/>
        <w:ind w:left="2518"/>
        <w:rPr>
          <w:sz w:val="31"/>
          <w:szCs w:val="31"/>
        </w:rPr>
      </w:pP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spacing w:val="-48"/>
          <w:sz w:val="31"/>
          <w:szCs w:val="31"/>
        </w:rPr>
        <w:t xml:space="preserve"> </w:t>
      </w: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年项目支出绩效目标自评表</w:t>
      </w:r>
    </w:p>
    <w:p>
      <w:pPr>
        <w:spacing w:line="92" w:lineRule="exact"/>
      </w:pPr>
    </w:p>
    <w:tbl>
      <w:tblPr>
        <w:tblStyle w:val="5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121" w:type="dxa"/>
            <w:gridSpan w:val="2"/>
            <w:vAlign w:val="top"/>
          </w:tcPr>
          <w:p>
            <w:pPr>
              <w:spacing w:before="204" w:line="220" w:lineRule="auto"/>
              <w:ind w:left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spacing w:before="46" w:line="228" w:lineRule="auto"/>
              <w:ind w:left="131" w:right="104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绵竹市汉旺地震遗址公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园管理委员会-626601</w:t>
            </w:r>
          </w:p>
        </w:tc>
        <w:tc>
          <w:tcPr>
            <w:tcW w:w="1223" w:type="dxa"/>
            <w:vAlign w:val="top"/>
          </w:tcPr>
          <w:p>
            <w:pPr>
              <w:spacing w:before="204" w:line="221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实施单位</w:t>
            </w:r>
          </w:p>
        </w:tc>
        <w:tc>
          <w:tcPr>
            <w:tcW w:w="2413" w:type="dxa"/>
            <w:vAlign w:val="top"/>
          </w:tcPr>
          <w:p>
            <w:pPr>
              <w:spacing w:before="46" w:line="228" w:lineRule="auto"/>
              <w:ind w:left="380" w:right="123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绵竹市汉旺地震遗址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公园管理委员会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2" w:line="321" w:lineRule="exact"/>
              <w:ind w:left="10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4"/>
                <w:szCs w:val="24"/>
              </w:rPr>
              <w:t>项目预算</w:t>
            </w:r>
          </w:p>
          <w:p>
            <w:pPr>
              <w:spacing w:line="220" w:lineRule="auto"/>
              <w:ind w:left="10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执行情况</w:t>
            </w:r>
          </w:p>
          <w:p>
            <w:pPr>
              <w:spacing w:before="32" w:line="221" w:lineRule="auto"/>
              <w:ind w:left="1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1634" w:type="dxa"/>
            <w:vAlign w:val="top"/>
          </w:tcPr>
          <w:p>
            <w:pPr>
              <w:spacing w:before="52" w:line="218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预算数：</w:t>
            </w:r>
          </w:p>
        </w:tc>
        <w:tc>
          <w:tcPr>
            <w:tcW w:w="1188" w:type="dxa"/>
            <w:vAlign w:val="top"/>
          </w:tcPr>
          <w:p>
            <w:pPr>
              <w:spacing w:before="90" w:line="183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70</w:t>
            </w:r>
          </w:p>
        </w:tc>
        <w:tc>
          <w:tcPr>
            <w:tcW w:w="1223" w:type="dxa"/>
            <w:vAlign w:val="top"/>
          </w:tcPr>
          <w:p>
            <w:pPr>
              <w:spacing w:before="52" w:line="218" w:lineRule="auto"/>
              <w:ind w:right="3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执行数：</w:t>
            </w:r>
          </w:p>
        </w:tc>
        <w:tc>
          <w:tcPr>
            <w:tcW w:w="2413" w:type="dxa"/>
            <w:vAlign w:val="top"/>
          </w:tcPr>
          <w:p>
            <w:pPr>
              <w:spacing w:before="90" w:line="183" w:lineRule="auto"/>
              <w:ind w:left="1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41" w:line="22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1" w:line="21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1188" w:type="dxa"/>
            <w:vAlign w:val="top"/>
          </w:tcPr>
          <w:p>
            <w:pPr>
              <w:spacing w:before="240" w:line="183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70</w:t>
            </w:r>
          </w:p>
        </w:tc>
        <w:tc>
          <w:tcPr>
            <w:tcW w:w="1223" w:type="dxa"/>
            <w:vAlign w:val="top"/>
          </w:tcPr>
          <w:p>
            <w:pPr>
              <w:spacing w:before="41" w:line="22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1" w:line="21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2413" w:type="dxa"/>
            <w:vAlign w:val="top"/>
          </w:tcPr>
          <w:p>
            <w:pPr>
              <w:spacing w:before="240" w:line="183" w:lineRule="auto"/>
              <w:ind w:left="1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52" w:line="218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before="52" w:line="218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518" w:right="267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年度总体目标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42" w:line="210" w:lineRule="auto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预期目标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42" w:line="210" w:lineRule="auto"/>
              <w:ind w:left="9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spacing w:before="65" w:line="237" w:lineRule="auto"/>
              <w:ind w:left="112" w:right="69" w:firstLine="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绵竹市抗震救灾.灾后重建纪念馆全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年免费开放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316</w:t>
            </w:r>
            <w:r>
              <w:rPr>
                <w:rFonts w:ascii="宋体" w:hAnsi="宋体" w:eastAsia="宋体" w:cs="宋体"/>
                <w:spacing w:val="-45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天（每周一除外</w:t>
            </w:r>
            <w:r>
              <w:rPr>
                <w:rFonts w:ascii="宋体" w:hAnsi="宋体" w:eastAsia="宋体" w:cs="宋体"/>
                <w:spacing w:val="-25"/>
                <w:sz w:val="24"/>
                <w:szCs w:val="24"/>
              </w:rPr>
              <w:t>），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国家法定节假日正常开放，确保地震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遗址工作的正常开展、各种接待的顺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利进行，使博物馆的宣传教育功能得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到充分发挥。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64" w:line="234" w:lineRule="auto"/>
              <w:ind w:left="125" w:right="107" w:hanging="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2021</w:t>
            </w:r>
            <w:r>
              <w:rPr>
                <w:rFonts w:ascii="宋体" w:hAnsi="宋体" w:eastAsia="宋体" w:cs="宋体"/>
                <w:spacing w:val="-4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年博物馆、纪念馆免费开放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资金达到了预期的目的和效果，</w:t>
            </w:r>
          </w:p>
          <w:p>
            <w:pPr>
              <w:spacing w:before="31" w:line="233" w:lineRule="auto"/>
              <w:ind w:left="116" w:righ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保障了地震遗址工作的正常开展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和各种接待的顺利进行。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451" w:right="147" w:hanging="280"/>
            </w:pPr>
            <w:r>
              <w:rPr>
                <w:spacing w:val="-4"/>
              </w:rPr>
              <w:t>年度绩效指标</w:t>
            </w:r>
            <w:r>
              <w:t xml:space="preserve"> </w:t>
            </w:r>
            <w:r>
              <w:rPr>
                <w:spacing w:val="-6"/>
              </w:rPr>
              <w:t>完成情况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49" w:line="210" w:lineRule="auto"/>
              <w:ind w:left="310"/>
            </w:pPr>
            <w:r>
              <w:rPr>
                <w:spacing w:val="-1"/>
              </w:rPr>
              <w:t>一级</w:t>
            </w:r>
          </w:p>
          <w:p>
            <w:pPr>
              <w:pStyle w:val="6"/>
              <w:spacing w:line="210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49" w:line="210" w:lineRule="auto"/>
              <w:ind w:left="560"/>
            </w:pPr>
            <w:r>
              <w:rPr>
                <w:spacing w:val="-3"/>
              </w:rPr>
              <w:t>二级</w:t>
            </w:r>
          </w:p>
          <w:p>
            <w:pPr>
              <w:pStyle w:val="6"/>
              <w:spacing w:line="210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49" w:line="210" w:lineRule="auto"/>
              <w:ind w:left="339"/>
            </w:pPr>
            <w:r>
              <w:rPr>
                <w:spacing w:val="-13"/>
              </w:rPr>
              <w:t>三级</w:t>
            </w:r>
          </w:p>
          <w:p>
            <w:pPr>
              <w:pStyle w:val="6"/>
              <w:spacing w:line="210" w:lineRule="auto"/>
              <w:ind w:left="331"/>
            </w:pPr>
            <w:r>
              <w:rPr>
                <w:spacing w:val="-9"/>
              </w:rPr>
              <w:t>指标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50" w:line="210" w:lineRule="auto"/>
              <w:ind w:left="347" w:right="187" w:hanging="136"/>
            </w:pPr>
            <w:r>
              <w:rPr>
                <w:spacing w:val="-7"/>
              </w:rPr>
              <w:t>预期指</w:t>
            </w:r>
            <w:r>
              <w:t xml:space="preserve"> </w:t>
            </w:r>
            <w:r>
              <w:rPr>
                <w:spacing w:val="-8"/>
              </w:rPr>
              <w:t>标值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207" w:line="223" w:lineRule="auto"/>
              <w:ind w:left="246"/>
            </w:pPr>
            <w:r>
              <w:rPr>
                <w:spacing w:val="-4"/>
              </w:rPr>
              <w:t>实际完成指标值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0" w:lineRule="auto"/>
              <w:ind w:left="311"/>
            </w:pPr>
            <w:r>
              <w:rPr>
                <w:spacing w:val="-12"/>
              </w:rPr>
              <w:t>完成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272"/>
            </w:pPr>
            <w:r>
              <w:rPr>
                <w:spacing w:val="-5"/>
              </w:rPr>
              <w:t>数量指标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190" w:right="171" w:firstLine="2"/>
            </w:pPr>
            <w:r>
              <w:rPr>
                <w:spacing w:val="-8"/>
              </w:rPr>
              <w:t>游客接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待人次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line="204" w:lineRule="auto"/>
              <w:ind w:left="195"/>
            </w:pPr>
            <w:r>
              <w:rPr>
                <w:spacing w:val="-10"/>
              </w:rPr>
              <w:t>≥20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万</w:t>
            </w:r>
          </w:p>
          <w:p>
            <w:pPr>
              <w:pStyle w:val="6"/>
              <w:spacing w:line="214" w:lineRule="auto"/>
              <w:ind w:left="352"/>
            </w:pPr>
            <w:r>
              <w:rPr>
                <w:spacing w:val="-11"/>
              </w:rPr>
              <w:t>人次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48" w:line="224" w:lineRule="auto"/>
              <w:ind w:left="508"/>
            </w:pPr>
            <w:r>
              <w:rPr>
                <w:spacing w:val="-10"/>
              </w:rPr>
              <w:t>≥30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万人次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190" w:right="171" w:firstLine="8"/>
            </w:pPr>
            <w:r>
              <w:rPr>
                <w:spacing w:val="-10"/>
              </w:rPr>
              <w:t>免费开</w:t>
            </w:r>
            <w:r>
              <w:t xml:space="preserve"> </w:t>
            </w:r>
            <w:r>
              <w:rPr>
                <w:spacing w:val="-7"/>
              </w:rPr>
              <w:t>放时间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149" w:line="226" w:lineRule="auto"/>
              <w:ind w:left="241"/>
            </w:pPr>
            <w:r>
              <w:rPr>
                <w:spacing w:val="-4"/>
              </w:rPr>
              <w:t>316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天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49" w:line="226" w:lineRule="auto"/>
              <w:ind w:left="833"/>
            </w:pPr>
            <w:r>
              <w:rPr>
                <w:spacing w:val="-4"/>
              </w:rPr>
              <w:t>316</w:t>
            </w:r>
            <w:r>
              <w:rPr>
                <w:spacing w:val="-49"/>
              </w:rPr>
              <w:t xml:space="preserve"> </w:t>
            </w:r>
            <w:r>
              <w:rPr>
                <w:spacing w:val="-4"/>
              </w:rPr>
              <w:t>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210" w:right="171" w:hanging="19"/>
            </w:pPr>
            <w:r>
              <w:rPr>
                <w:spacing w:val="-7"/>
              </w:rPr>
              <w:t>导览人</w:t>
            </w:r>
            <w:r>
              <w:t xml:space="preserve"> </w:t>
            </w:r>
            <w:r>
              <w:rPr>
                <w:spacing w:val="-14"/>
              </w:rPr>
              <w:t>员培训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149" w:line="224" w:lineRule="auto"/>
              <w:ind w:left="195"/>
            </w:pPr>
            <w:r>
              <w:rPr>
                <w:spacing w:val="-10"/>
              </w:rPr>
              <w:t>≥32</w:t>
            </w:r>
            <w:r>
              <w:rPr>
                <w:spacing w:val="-53"/>
              </w:rPr>
              <w:t xml:space="preserve"> </w:t>
            </w:r>
            <w:r>
              <w:rPr>
                <w:spacing w:val="-10"/>
              </w:rPr>
              <w:t>次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49" w:line="224" w:lineRule="auto"/>
              <w:ind w:left="905"/>
            </w:pPr>
            <w:r>
              <w:rPr>
                <w:spacing w:val="-6"/>
              </w:rPr>
              <w:t>32</w:t>
            </w:r>
            <w:r>
              <w:rPr>
                <w:spacing w:val="-52"/>
              </w:rPr>
              <w:t xml:space="preserve"> </w:t>
            </w:r>
            <w:r>
              <w:rPr>
                <w:spacing w:val="-6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line="210" w:lineRule="auto"/>
              <w:ind w:left="193" w:right="171" w:firstLine="1"/>
              <w:jc w:val="both"/>
            </w:pPr>
            <w:r>
              <w:rPr>
                <w:spacing w:val="-8"/>
              </w:rPr>
              <w:t>参与上</w:t>
            </w:r>
            <w:r>
              <w:t xml:space="preserve"> </w:t>
            </w:r>
            <w:r>
              <w:rPr>
                <w:spacing w:val="-8"/>
              </w:rPr>
              <w:t>级组织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的讲解</w:t>
            </w:r>
            <w:r>
              <w:rPr>
                <w:spacing w:val="1"/>
              </w:rPr>
              <w:t xml:space="preserve"> </w:t>
            </w:r>
            <w:r>
              <w:rPr>
                <w:spacing w:val="60"/>
              </w:rPr>
              <w:t>大赛</w:t>
            </w:r>
          </w:p>
        </w:tc>
        <w:tc>
          <w:tcPr>
            <w:tcW w:w="122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4" w:lineRule="auto"/>
              <w:ind w:left="264"/>
            </w:pPr>
            <w:r>
              <w:rPr>
                <w:spacing w:val="-14"/>
              </w:rPr>
              <w:t>≥8</w:t>
            </w:r>
            <w:r>
              <w:rPr>
                <w:spacing w:val="-50"/>
              </w:rPr>
              <w:t xml:space="preserve"> </w:t>
            </w:r>
            <w:r>
              <w:rPr>
                <w:spacing w:val="-14"/>
              </w:rPr>
              <w:t>次</w:t>
            </w:r>
          </w:p>
        </w:tc>
        <w:tc>
          <w:tcPr>
            <w:tcW w:w="2413" w:type="dxa"/>
            <w:vAlign w:val="top"/>
          </w:tcPr>
          <w:p>
            <w:pPr>
              <w:spacing w:line="37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4" w:lineRule="auto"/>
              <w:ind w:left="970"/>
            </w:pPr>
            <w:r>
              <w:rPr>
                <w:spacing w:val="-6"/>
              </w:rPr>
              <w:t>8</w:t>
            </w:r>
            <w:r>
              <w:rPr>
                <w:spacing w:val="-53"/>
              </w:rPr>
              <w:t xml:space="preserve"> </w:t>
            </w:r>
            <w:r>
              <w:rPr>
                <w:spacing w:val="-6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280"/>
            </w:pPr>
            <w:r>
              <w:rPr>
                <w:spacing w:val="-7"/>
              </w:rPr>
              <w:t>质量指标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4" w:lineRule="auto"/>
              <w:ind w:left="193"/>
            </w:pPr>
            <w:r>
              <w:rPr>
                <w:spacing w:val="-7"/>
              </w:rPr>
              <w:t>游客接</w:t>
            </w:r>
          </w:p>
          <w:p>
            <w:pPr>
              <w:pStyle w:val="6"/>
              <w:spacing w:line="210" w:lineRule="auto"/>
              <w:ind w:left="190"/>
            </w:pPr>
            <w:r>
              <w:rPr>
                <w:spacing w:val="-6"/>
              </w:rPr>
              <w:t>待投诉</w:t>
            </w:r>
          </w:p>
          <w:p>
            <w:pPr>
              <w:pStyle w:val="6"/>
              <w:spacing w:before="1" w:line="213" w:lineRule="auto"/>
              <w:ind w:left="479"/>
            </w:pPr>
            <w:r>
              <w:t>率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149" w:line="218" w:lineRule="auto"/>
              <w:ind w:left="489" w:right="131" w:hanging="365"/>
            </w:pPr>
            <w:r>
              <w:rPr>
                <w:spacing w:val="-5"/>
              </w:rPr>
              <w:t>投诉≤3</w:t>
            </w:r>
            <w:r>
              <w:rPr>
                <w:spacing w:val="1"/>
              </w:rPr>
              <w:t xml:space="preserve"> </w:t>
            </w:r>
            <w:r>
              <w:t>次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310" w:line="223" w:lineRule="auto"/>
              <w:ind w:left="557"/>
            </w:pPr>
            <w:r>
              <w:rPr>
                <w:spacing w:val="-4"/>
              </w:rPr>
              <w:t>投诉≤3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line="205" w:lineRule="auto"/>
              <w:ind w:left="190"/>
            </w:pPr>
            <w:r>
              <w:rPr>
                <w:spacing w:val="-6"/>
              </w:rPr>
              <w:t>接待安</w:t>
            </w:r>
          </w:p>
          <w:p>
            <w:pPr>
              <w:pStyle w:val="6"/>
              <w:spacing w:before="1" w:line="214" w:lineRule="auto"/>
              <w:ind w:left="338"/>
            </w:pPr>
            <w:r>
              <w:rPr>
                <w:spacing w:val="-12"/>
              </w:rPr>
              <w:t>全率</w:t>
            </w:r>
          </w:p>
        </w:tc>
        <w:tc>
          <w:tcPr>
            <w:tcW w:w="1223" w:type="dxa"/>
            <w:vAlign w:val="top"/>
          </w:tcPr>
          <w:p>
            <w:pPr>
              <w:spacing w:before="188" w:line="274" w:lineRule="exact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  <w:tc>
          <w:tcPr>
            <w:tcW w:w="2413" w:type="dxa"/>
            <w:vAlign w:val="top"/>
          </w:tcPr>
          <w:p>
            <w:pPr>
              <w:spacing w:before="188" w:line="274" w:lineRule="exact"/>
              <w:ind w:left="9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8" w:type="default"/>
          <w:pgSz w:w="11906" w:h="16839"/>
          <w:pgMar w:top="1431" w:right="1154" w:bottom="1378" w:left="1167" w:header="0" w:footer="1212" w:gutter="0"/>
          <w:cols w:space="720" w:num="1"/>
        </w:sectPr>
      </w:pPr>
    </w:p>
    <w:p>
      <w:pPr>
        <w:spacing w:line="62" w:lineRule="auto"/>
        <w:rPr>
          <w:rFonts w:ascii="Arial"/>
          <w:sz w:val="2"/>
        </w:rPr>
      </w:pPr>
    </w:p>
    <w:tbl>
      <w:tblPr>
        <w:tblStyle w:val="5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98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11" w:lineRule="auto"/>
              <w:ind w:left="192" w:right="171" w:hanging="1"/>
              <w:jc w:val="both"/>
            </w:pPr>
            <w:r>
              <w:rPr>
                <w:spacing w:val="-7"/>
              </w:rPr>
              <w:t>博物馆</w:t>
            </w:r>
            <w:r>
              <w:t xml:space="preserve"> </w:t>
            </w:r>
            <w:r>
              <w:rPr>
                <w:spacing w:val="-8"/>
              </w:rPr>
              <w:t>正常运</w:t>
            </w:r>
            <w:r>
              <w:rPr>
                <w:spacing w:val="1"/>
              </w:rPr>
              <w:t xml:space="preserve"> </w:t>
            </w:r>
            <w:r>
              <w:rPr>
                <w:spacing w:val="60"/>
              </w:rPr>
              <w:t>行率</w:t>
            </w:r>
          </w:p>
        </w:tc>
        <w:tc>
          <w:tcPr>
            <w:tcW w:w="122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7" w:line="274" w:lineRule="exact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  <w:tc>
          <w:tcPr>
            <w:tcW w:w="2413" w:type="dxa"/>
            <w:vAlign w:val="top"/>
          </w:tcPr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spacing w:before="57" w:line="274" w:lineRule="exact"/>
              <w:ind w:left="9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306" w:line="223" w:lineRule="auto"/>
              <w:ind w:left="293"/>
            </w:pPr>
            <w:r>
              <w:rPr>
                <w:spacing w:val="-10"/>
              </w:rPr>
              <w:t>时效指标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49" w:line="210" w:lineRule="auto"/>
              <w:ind w:left="336"/>
            </w:pPr>
            <w:r>
              <w:rPr>
                <w:spacing w:val="-12"/>
              </w:rPr>
              <w:t>完成</w:t>
            </w:r>
          </w:p>
          <w:p>
            <w:pPr>
              <w:pStyle w:val="6"/>
              <w:spacing w:before="1" w:line="223" w:lineRule="auto"/>
              <w:ind w:left="351"/>
            </w:pPr>
            <w:r>
              <w:rPr>
                <w:spacing w:val="-19"/>
              </w:rPr>
              <w:t>时间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line="202" w:lineRule="auto"/>
              <w:ind w:left="221"/>
            </w:pPr>
            <w:r>
              <w:rPr>
                <w:spacing w:val="-6"/>
              </w:rPr>
              <w:t>≤2021</w:t>
            </w:r>
          </w:p>
          <w:p>
            <w:pPr>
              <w:pStyle w:val="6"/>
              <w:spacing w:line="212" w:lineRule="auto"/>
              <w:ind w:left="130"/>
            </w:pPr>
            <w:r>
              <w:rPr>
                <w:spacing w:val="-13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-40"/>
              </w:rPr>
              <w:t xml:space="preserve"> </w:t>
            </w:r>
            <w:r>
              <w:rPr>
                <w:spacing w:val="-13"/>
              </w:rPr>
              <w:t>月</w:t>
            </w:r>
          </w:p>
          <w:p>
            <w:pPr>
              <w:pStyle w:val="6"/>
              <w:spacing w:before="1" w:line="214" w:lineRule="auto"/>
              <w:ind w:left="311"/>
            </w:pPr>
            <w:r>
              <w:rPr>
                <w:spacing w:val="-5"/>
              </w:rPr>
              <w:t>31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日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49" w:line="219" w:lineRule="auto"/>
              <w:ind w:left="1140" w:right="105" w:hanging="1002"/>
            </w:pPr>
            <w:r>
              <w:rPr>
                <w:spacing w:val="-12"/>
              </w:rPr>
              <w:t>≤2021</w:t>
            </w:r>
            <w:r>
              <w:rPr>
                <w:spacing w:val="-57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-12"/>
              </w:rPr>
              <w:t>12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67"/>
              </w:rPr>
              <w:t xml:space="preserve"> </w:t>
            </w:r>
            <w:r>
              <w:rPr>
                <w:spacing w:val="-12"/>
              </w:rPr>
              <w:t>31</w:t>
            </w:r>
            <w: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48" w:line="223" w:lineRule="auto"/>
              <w:ind w:left="277"/>
            </w:pPr>
            <w:r>
              <w:rPr>
                <w:spacing w:val="-6"/>
              </w:rPr>
              <w:t>成本指标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6" w:lineRule="auto"/>
              <w:ind w:left="345"/>
            </w:pPr>
            <w:r>
              <w:rPr>
                <w:spacing w:val="-16"/>
              </w:rPr>
              <w:t>资金</w:t>
            </w:r>
          </w:p>
          <w:p>
            <w:pPr>
              <w:pStyle w:val="6"/>
              <w:spacing w:line="211" w:lineRule="auto"/>
              <w:ind w:left="335"/>
            </w:pPr>
            <w:r>
              <w:rPr>
                <w:spacing w:val="-11"/>
              </w:rPr>
              <w:t>成本</w:t>
            </w:r>
          </w:p>
        </w:tc>
        <w:tc>
          <w:tcPr>
            <w:tcW w:w="1223" w:type="dxa"/>
            <w:vAlign w:val="top"/>
          </w:tcPr>
          <w:p>
            <w:pPr>
              <w:spacing w:before="215" w:line="229" w:lineRule="auto"/>
              <w:ind w:left="2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万元</w:t>
            </w:r>
          </w:p>
        </w:tc>
        <w:tc>
          <w:tcPr>
            <w:tcW w:w="2413" w:type="dxa"/>
            <w:vAlign w:val="top"/>
          </w:tcPr>
          <w:p>
            <w:pPr>
              <w:spacing w:before="215" w:line="229" w:lineRule="auto"/>
              <w:ind w:left="8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70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0" w:lineRule="auto"/>
              <w:ind w:left="310"/>
            </w:pPr>
            <w:r>
              <w:rPr>
                <w:spacing w:val="-11"/>
              </w:rPr>
              <w:t>效益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49" w:line="217" w:lineRule="auto"/>
              <w:ind w:left="551" w:right="253" w:hanging="278"/>
            </w:pPr>
            <w:r>
              <w:rPr>
                <w:spacing w:val="-5"/>
              </w:rPr>
              <w:t>经济效益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3" w:line="209" w:lineRule="auto"/>
              <w:ind w:left="193" w:right="171" w:firstLine="10"/>
              <w:jc w:val="both"/>
            </w:pPr>
            <w:r>
              <w:rPr>
                <w:spacing w:val="-11"/>
              </w:rPr>
              <w:t>带动旅</w:t>
            </w:r>
            <w:r>
              <w:t xml:space="preserve"> </w:t>
            </w:r>
            <w:r>
              <w:rPr>
                <w:spacing w:val="-8"/>
              </w:rPr>
              <w:t>游收入</w:t>
            </w:r>
            <w:r>
              <w:rPr>
                <w:spacing w:val="1"/>
              </w:rPr>
              <w:t xml:space="preserve"> </w:t>
            </w:r>
            <w:r>
              <w:rPr>
                <w:spacing w:val="60"/>
              </w:rPr>
              <w:t>增长</w:t>
            </w:r>
          </w:p>
        </w:tc>
        <w:tc>
          <w:tcPr>
            <w:tcW w:w="122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9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2"/>
                <w:position w:val="1"/>
                <w:sz w:val="20"/>
                <w:szCs w:val="20"/>
              </w:rPr>
              <w:t>5%</w:t>
            </w:r>
          </w:p>
        </w:tc>
        <w:tc>
          <w:tcPr>
            <w:tcW w:w="241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98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3"/>
                <w:position w:val="1"/>
                <w:sz w:val="20"/>
                <w:szCs w:val="20"/>
              </w:rPr>
              <w:t>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7" w:lineRule="auto"/>
              <w:ind w:left="551" w:right="253" w:hanging="278"/>
            </w:pPr>
            <w:r>
              <w:rPr>
                <w:spacing w:val="-5"/>
              </w:rPr>
              <w:t>社会效益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10" w:lineRule="auto"/>
              <w:ind w:left="193" w:right="171" w:firstLine="5"/>
              <w:jc w:val="both"/>
            </w:pPr>
            <w:r>
              <w:rPr>
                <w:spacing w:val="-10"/>
              </w:rPr>
              <w:t>爱国主</w:t>
            </w:r>
            <w:r>
              <w:rPr>
                <w:spacing w:val="1"/>
              </w:rPr>
              <w:t xml:space="preserve"> </w:t>
            </w:r>
            <w:r>
              <w:rPr>
                <w:spacing w:val="60"/>
              </w:rPr>
              <w:t>义教</w:t>
            </w:r>
            <w:r>
              <w:t xml:space="preserve">  </w:t>
            </w:r>
            <w:r>
              <w:rPr>
                <w:spacing w:val="-8"/>
              </w:rPr>
              <w:t>育、科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普教育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覆盖率</w:t>
            </w:r>
          </w:p>
        </w:tc>
        <w:tc>
          <w:tcPr>
            <w:tcW w:w="122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90%</w:t>
            </w:r>
          </w:p>
        </w:tc>
        <w:tc>
          <w:tcPr>
            <w:tcW w:w="241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6"/>
              <w:spacing w:before="309" w:line="214" w:lineRule="auto"/>
              <w:ind w:left="166" w:right="148" w:firstLine="140"/>
            </w:pPr>
            <w:r>
              <w:rPr>
                <w:spacing w:val="-9"/>
              </w:rPr>
              <w:t>满意</w:t>
            </w:r>
            <w:r>
              <w:t xml:space="preserve">  </w:t>
            </w:r>
            <w:r>
              <w:rPr>
                <w:spacing w:val="-7"/>
              </w:rPr>
              <w:t>度指标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3" w:line="210" w:lineRule="auto"/>
              <w:ind w:left="413"/>
            </w:pPr>
            <w:r>
              <w:rPr>
                <w:spacing w:val="-6"/>
              </w:rPr>
              <w:t>满意度</w:t>
            </w:r>
          </w:p>
          <w:p>
            <w:pPr>
              <w:pStyle w:val="6"/>
              <w:spacing w:before="1" w:line="222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4" w:lineRule="auto"/>
              <w:ind w:left="188"/>
            </w:pPr>
            <w:r>
              <w:rPr>
                <w:spacing w:val="-6"/>
              </w:rPr>
              <w:t>服务对</w:t>
            </w:r>
          </w:p>
          <w:p>
            <w:pPr>
              <w:pStyle w:val="6"/>
              <w:spacing w:line="212" w:lineRule="auto"/>
              <w:ind w:left="195"/>
            </w:pPr>
            <w:r>
              <w:rPr>
                <w:spacing w:val="-8"/>
              </w:rPr>
              <w:t>象满意</w:t>
            </w:r>
          </w:p>
          <w:p>
            <w:pPr>
              <w:pStyle w:val="6"/>
              <w:spacing w:line="215" w:lineRule="auto"/>
              <w:ind w:left="470"/>
            </w:pPr>
            <w:r>
              <w:t>度</w:t>
            </w:r>
          </w:p>
        </w:tc>
        <w:tc>
          <w:tcPr>
            <w:tcW w:w="122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90%</w:t>
            </w:r>
          </w:p>
        </w:tc>
        <w:tc>
          <w:tcPr>
            <w:tcW w:w="241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90%</w:t>
            </w:r>
          </w:p>
        </w:tc>
      </w:tr>
    </w:tbl>
    <w:p>
      <w:pPr>
        <w:spacing w:line="464" w:lineRule="auto"/>
        <w:rPr>
          <w:rFonts w:ascii="Arial"/>
          <w:sz w:val="21"/>
        </w:rPr>
      </w:pPr>
    </w:p>
    <w:p>
      <w:pPr>
        <w:spacing w:before="101" w:line="228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</w:t>
      </w:r>
    </w:p>
    <w:p>
      <w:pPr>
        <w:spacing w:before="221" w:line="175" w:lineRule="auto"/>
        <w:ind w:left="210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5"/>
          <w:sz w:val="40"/>
          <w:szCs w:val="40"/>
        </w:rPr>
        <w:t>2021 年项目支出绩效自评报告</w:t>
      </w:r>
    </w:p>
    <w:p>
      <w:pPr>
        <w:spacing w:before="213" w:line="226" w:lineRule="auto"/>
        <w:ind w:left="35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(场馆运行费项目)</w:t>
      </w:r>
    </w:p>
    <w:p>
      <w:pPr>
        <w:spacing w:before="337" w:line="372" w:lineRule="auto"/>
        <w:ind w:left="655" w:right="47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根据《绵竹市财政局关于开展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2022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年财政</w:t>
      </w:r>
      <w:r>
        <w:rPr>
          <w:rFonts w:ascii="仿宋" w:hAnsi="仿宋" w:eastAsia="仿宋" w:cs="仿宋"/>
          <w:spacing w:val="11"/>
          <w:sz w:val="31"/>
          <w:szCs w:val="31"/>
        </w:rPr>
        <w:t>支出绩效评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价工作的通知》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号）精神，遵循“科学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1"/>
          <w:sz w:val="31"/>
          <w:szCs w:val="31"/>
        </w:rPr>
        <w:t>性、规范性、客观性、公正性</w:t>
      </w:r>
      <w:r>
        <w:rPr>
          <w:rFonts w:ascii="仿宋" w:hAnsi="仿宋" w:eastAsia="仿宋" w:cs="仿宋"/>
          <w:spacing w:val="-9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”的原则，对“场馆运行费</w:t>
      </w:r>
      <w:r>
        <w:rPr>
          <w:rFonts w:ascii="仿宋" w:hAnsi="仿宋" w:eastAsia="仿宋" w:cs="仿宋"/>
          <w:spacing w:val="-1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”</w:t>
      </w:r>
    </w:p>
    <w:p>
      <w:pPr>
        <w:spacing w:before="1" w:line="227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项目财政支出绩效开展了自评，形成本自评报告。</w:t>
      </w:r>
    </w:p>
    <w:p>
      <w:pPr>
        <w:spacing w:before="242" w:line="226" w:lineRule="auto"/>
        <w:ind w:left="12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二、项目概况</w:t>
      </w:r>
    </w:p>
    <w:p>
      <w:pPr>
        <w:spacing w:before="244" w:line="231" w:lineRule="auto"/>
        <w:ind w:left="12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(一）项目基本情况</w:t>
      </w:r>
    </w:p>
    <w:p>
      <w:pPr>
        <w:spacing w:before="237" w:line="624" w:lineRule="exact"/>
        <w:ind w:left="13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3"/>
          <w:sz w:val="31"/>
          <w:szCs w:val="31"/>
        </w:rPr>
        <w:t>绵竹市汉旺地震遗址公园作为全国爱国主义教育示范</w:t>
      </w:r>
    </w:p>
    <w:p>
      <w:pPr>
        <w:spacing w:before="1" w:line="227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基地、四川省防震减灾科普教育基地、四川省教育基地、国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39" w:type="default"/>
          <w:pgSz w:w="11906" w:h="16839"/>
          <w:pgMar w:top="1431" w:right="1154" w:bottom="1378" w:left="1167" w:header="0" w:footer="1212" w:gutter="0"/>
          <w:cols w:space="720" w:num="1"/>
        </w:sectPr>
      </w:pPr>
    </w:p>
    <w:p>
      <w:pPr>
        <w:spacing w:before="161" w:line="372" w:lineRule="auto"/>
        <w:ind w:left="44" w:right="90" w:hanging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家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AAA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级旅游景区，充分发挥基地各项教育功能。场馆运行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费项目主要用于保障场馆正常运行，使博物馆的宣传教育功</w:t>
      </w:r>
    </w:p>
    <w:p>
      <w:pPr>
        <w:spacing w:line="227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能充分发挥。</w:t>
      </w:r>
    </w:p>
    <w:p>
      <w:pPr>
        <w:spacing w:before="242" w:line="232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（二）项目绩效目标</w:t>
      </w:r>
    </w:p>
    <w:p>
      <w:pPr>
        <w:spacing w:before="232" w:line="372" w:lineRule="auto"/>
        <w:ind w:left="37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绵竹市汉旺地震遗址场馆运行费项目预算经费</w:t>
      </w:r>
      <w:r>
        <w:rPr>
          <w:rFonts w:ascii="仿宋" w:hAnsi="仿宋" w:eastAsia="仿宋" w:cs="仿宋"/>
          <w:spacing w:val="-6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</w:t>
      </w:r>
      <w:r>
        <w:rPr>
          <w:rFonts w:ascii="仿宋" w:hAnsi="仿宋" w:eastAsia="仿宋" w:cs="仿宋"/>
          <w:spacing w:val="3"/>
          <w:sz w:val="31"/>
          <w:szCs w:val="31"/>
        </w:rPr>
        <w:t>元，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主要用于全面保障场馆正常运行。2021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年场馆运行费达到了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预期的效果及目的。保障了全年各种接待的顺利进行和各种</w:t>
      </w:r>
    </w:p>
    <w:p>
      <w:pPr>
        <w:spacing w:line="229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设施设备的安全。</w:t>
      </w:r>
    </w:p>
    <w:p>
      <w:pPr>
        <w:spacing w:before="239" w:line="624" w:lineRule="exact"/>
        <w:ind w:right="90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场馆运行费项目的申报内容与具体实施内容相符，申报</w:t>
      </w:r>
    </w:p>
    <w:p>
      <w:pPr>
        <w:spacing w:before="1" w:line="226" w:lineRule="auto"/>
        <w:ind w:left="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3"/>
          <w:sz w:val="31"/>
          <w:szCs w:val="31"/>
        </w:rPr>
        <w:t>目标合理可行。</w:t>
      </w:r>
    </w:p>
    <w:p>
      <w:pPr>
        <w:spacing w:before="243" w:line="22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（三）项目自评步骤及方法</w:t>
      </w:r>
    </w:p>
    <w:p>
      <w:pPr>
        <w:spacing w:before="237" w:line="372" w:lineRule="auto"/>
        <w:ind w:left="36" w:right="87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按照《绵竹市财政局关于开展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年财政支</w:t>
      </w:r>
      <w:r>
        <w:rPr>
          <w:rFonts w:ascii="仿宋" w:hAnsi="仿宋" w:eastAsia="仿宋" w:cs="仿宋"/>
          <w:spacing w:val="11"/>
          <w:sz w:val="31"/>
          <w:szCs w:val="31"/>
        </w:rPr>
        <w:t>出绩效评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价工作的通知》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号）文件要求，绩效自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评实施分为前期准备、实施评价、报告撰写及整改落实四个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步骤进行，具体方法参照《绵竹市项目支出绩效评价指标体</w:t>
      </w:r>
    </w:p>
    <w:p>
      <w:pPr>
        <w:spacing w:before="2" w:line="227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系》，结合项目实际情况完成。</w:t>
      </w:r>
    </w:p>
    <w:p>
      <w:pPr>
        <w:spacing w:before="241" w:line="227" w:lineRule="auto"/>
        <w:ind w:left="5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>
      <w:pPr>
        <w:spacing w:before="244" w:line="231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（一）项目资金申报及批复情况</w:t>
      </w:r>
    </w:p>
    <w:p>
      <w:pPr>
        <w:spacing w:before="233" w:line="372" w:lineRule="auto"/>
        <w:ind w:left="35" w:right="87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场馆运行费的拨付是按照项目实施进度，在申请时填写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项目资金拨付审批表，经单位主要负责人、经办人签字，并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经市财政局相关科室及领导签字后，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申请资金计划，我单位</w:t>
      </w:r>
    </w:p>
    <w:p>
      <w:pPr>
        <w:spacing w:before="1" w:line="226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再按照实际的情况进行支付。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40" w:type="default"/>
          <w:pgSz w:w="11906" w:h="16839"/>
          <w:pgMar w:top="1431" w:right="1711" w:bottom="1378" w:left="1785" w:header="0" w:footer="1212" w:gutter="0"/>
          <w:cols w:space="720" w:num="1"/>
        </w:sectPr>
      </w:pPr>
    </w:p>
    <w:p>
      <w:pPr>
        <w:spacing w:before="163" w:line="231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（二）资金计划、到位及使用情况</w:t>
      </w:r>
    </w:p>
    <w:p>
      <w:pPr>
        <w:spacing w:before="235" w:line="624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1.资金计划及到位。根据当年工作安排，场馆运行费项</w:t>
      </w:r>
    </w:p>
    <w:p>
      <w:pPr>
        <w:spacing w:line="227" w:lineRule="auto"/>
        <w:ind w:left="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目计划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万元，实际到位资金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20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万元，到位率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100%。</w:t>
      </w:r>
    </w:p>
    <w:p>
      <w:pPr>
        <w:spacing w:before="240" w:line="372" w:lineRule="auto"/>
        <w:ind w:left="3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2.资金使用严格按照预算执行，无超预算、超标准支出。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在使用中严格执行国库集中支付制度，通过转账等方式进行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支付，严格控制现金支出。该资金主要用于保障场馆的开放、</w:t>
      </w:r>
    </w:p>
    <w:p>
      <w:pPr>
        <w:spacing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运行，支付依据合规合法。</w:t>
      </w:r>
    </w:p>
    <w:p>
      <w:pPr>
        <w:spacing w:before="243" w:line="22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（三）项目财务管理情况</w:t>
      </w:r>
    </w:p>
    <w:p>
      <w:pPr>
        <w:spacing w:before="238" w:line="372" w:lineRule="auto"/>
        <w:ind w:left="34" w:right="111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严格执行财务管理制度、财务审批制度，凡涉经费支出 数额较大，必须做到事前报告，事后逐级审核，最终报请主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要领导审批。同时，规范现金报销制度，财务处理及时、会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计核算规范。</w:t>
      </w:r>
    </w:p>
    <w:p>
      <w:pPr>
        <w:spacing w:before="242" w:line="227" w:lineRule="auto"/>
        <w:ind w:left="5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三、项目实施及管理情况</w:t>
      </w:r>
    </w:p>
    <w:p>
      <w:pPr>
        <w:spacing w:before="243" w:line="230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（一）项目组织架构及实施流程</w:t>
      </w:r>
    </w:p>
    <w:p>
      <w:pPr>
        <w:spacing w:before="238" w:line="227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绵竹市汉旺地震遗址公园领导高度重视遗址公园的安</w:t>
      </w:r>
    </w:p>
    <w:p>
      <w:pPr>
        <w:spacing w:before="241" w:line="372" w:lineRule="auto"/>
        <w:ind w:left="58" w:right="111" w:hanging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全运行工作，成立了以主任为组长、副主任为副组长，办公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室人员为成员的工作领导小组，加强项目质量监管，全面完</w:t>
      </w:r>
    </w:p>
    <w:p>
      <w:pPr>
        <w:spacing w:before="2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成遗址公园安全运行工作。</w:t>
      </w:r>
    </w:p>
    <w:p>
      <w:pPr>
        <w:spacing w:before="244" w:line="22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（二）项目管理情况</w:t>
      </w:r>
    </w:p>
    <w:p>
      <w:pPr>
        <w:spacing w:before="240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按照相关法律法规及项目管理制度等实施项目。</w:t>
      </w:r>
    </w:p>
    <w:p>
      <w:pPr>
        <w:spacing w:before="242" w:line="22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（三）项目监管情况</w:t>
      </w:r>
    </w:p>
    <w:p>
      <w:pPr>
        <w:spacing w:before="241" w:line="226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我单位严格按照相关政策对项目监督、资金审核</w:t>
      </w:r>
      <w:r>
        <w:rPr>
          <w:rFonts w:ascii="仿宋" w:hAnsi="仿宋" w:eastAsia="仿宋" w:cs="仿宋"/>
          <w:spacing w:val="7"/>
          <w:sz w:val="31"/>
          <w:szCs w:val="31"/>
        </w:rPr>
        <w:t>拨付等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41" w:type="default"/>
          <w:pgSz w:w="11906" w:h="16839"/>
          <w:pgMar w:top="1431" w:right="1688" w:bottom="1378" w:left="1785" w:header="0" w:footer="1212" w:gutter="0"/>
          <w:cols w:space="720" w:num="1"/>
        </w:sectPr>
      </w:pPr>
    </w:p>
    <w:p>
      <w:pPr>
        <w:spacing w:before="162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环节进行监督检查。</w:t>
      </w:r>
    </w:p>
    <w:p>
      <w:pPr>
        <w:spacing w:before="245" w:line="226" w:lineRule="auto"/>
        <w:ind w:left="6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>
      <w:pPr>
        <w:spacing w:before="244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（一）项目完成情况</w:t>
      </w:r>
    </w:p>
    <w:p>
      <w:pPr>
        <w:spacing w:before="232" w:line="372" w:lineRule="auto"/>
        <w:ind w:left="36" w:right="113" w:firstLine="63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年博物馆免费开放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316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天（每周一除外，例</w:t>
      </w:r>
      <w:r>
        <w:rPr>
          <w:rFonts w:ascii="仿宋" w:hAnsi="仿宋" w:eastAsia="仿宋" w:cs="仿宋"/>
          <w:spacing w:val="1"/>
          <w:sz w:val="31"/>
          <w:szCs w:val="31"/>
        </w:rPr>
        <w:t>行解说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培训</w:t>
      </w:r>
      <w:r>
        <w:rPr>
          <w:rFonts w:ascii="仿宋" w:hAnsi="仿宋" w:eastAsia="仿宋" w:cs="仿宋"/>
          <w:spacing w:val="38"/>
          <w:sz w:val="31"/>
          <w:szCs w:val="31"/>
        </w:rPr>
        <w:t>），</w:t>
      </w:r>
      <w:r>
        <w:rPr>
          <w:rFonts w:ascii="仿宋" w:hAnsi="仿宋" w:eastAsia="仿宋" w:cs="仿宋"/>
          <w:spacing w:val="6"/>
          <w:sz w:val="31"/>
          <w:szCs w:val="31"/>
        </w:rPr>
        <w:t>国家法定节假日正常开放，保障场馆正常运行，使</w:t>
      </w:r>
    </w:p>
    <w:p>
      <w:pPr>
        <w:spacing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博物馆的宣传教育功能充分发挥。</w:t>
      </w:r>
    </w:p>
    <w:p>
      <w:pPr>
        <w:spacing w:before="244" w:line="228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1.数量指标</w:t>
      </w:r>
    </w:p>
    <w:p>
      <w:pPr>
        <w:spacing w:before="241" w:line="624" w:lineRule="exact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全年免费开放</w:t>
      </w:r>
      <w:r>
        <w:rPr>
          <w:rFonts w:ascii="仿宋" w:hAnsi="仿宋" w:eastAsia="仿宋" w:cs="仿宋"/>
          <w:spacing w:val="-54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316</w:t>
      </w:r>
      <w:r>
        <w:rPr>
          <w:rFonts w:ascii="仿宋" w:hAnsi="仿宋" w:eastAsia="仿宋" w:cs="仿宋"/>
          <w:spacing w:val="-55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天，共接待参观游客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30</w:t>
      </w:r>
      <w:r>
        <w:rPr>
          <w:rFonts w:ascii="仿宋" w:hAnsi="仿宋" w:eastAsia="仿宋" w:cs="仿宋"/>
          <w:spacing w:val="-5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余万人次。</w:t>
      </w:r>
    </w:p>
    <w:p>
      <w:pPr>
        <w:spacing w:before="2"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2.质量指标</w:t>
      </w:r>
    </w:p>
    <w:p>
      <w:pPr>
        <w:spacing w:before="241" w:line="624" w:lineRule="exact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接待参观群众实现零事故、低投诉（投诉小于等于</w:t>
      </w:r>
      <w:r>
        <w:rPr>
          <w:rFonts w:ascii="仿宋" w:hAnsi="仿宋" w:eastAsia="仿宋" w:cs="仿宋"/>
          <w:spacing w:val="-6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4</w:t>
      </w:r>
      <w:r>
        <w:rPr>
          <w:rFonts w:ascii="仿宋" w:hAnsi="仿宋" w:eastAsia="仿宋" w:cs="仿宋"/>
          <w:spacing w:val="-6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3"/>
          <w:position w:val="23"/>
          <w:sz w:val="31"/>
          <w:szCs w:val="31"/>
        </w:rPr>
        <w:t>次）。</w:t>
      </w:r>
    </w:p>
    <w:p>
      <w:pPr>
        <w:spacing w:before="1" w:line="2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3.时效指标</w:t>
      </w:r>
    </w:p>
    <w:p>
      <w:pPr>
        <w:spacing w:before="242" w:line="624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项目完成时间</w:t>
      </w:r>
      <w:r>
        <w:rPr>
          <w:rFonts w:ascii="仿宋" w:hAnsi="仿宋" w:eastAsia="仿宋" w:cs="仿宋"/>
          <w:spacing w:val="-4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31 日。</w:t>
      </w:r>
    </w:p>
    <w:p>
      <w:pPr>
        <w:spacing w:before="1" w:line="227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4.成本指标</w:t>
      </w:r>
    </w:p>
    <w:p>
      <w:pPr>
        <w:spacing w:before="242" w:line="226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项目运行成本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244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（二）项目效益情况</w:t>
      </w:r>
    </w:p>
    <w:p>
      <w:pPr>
        <w:spacing w:before="235" w:line="226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1.经济效益</w:t>
      </w:r>
    </w:p>
    <w:p>
      <w:pPr>
        <w:spacing w:before="244" w:line="624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场馆的正常运行，促进旅游产业增收</w:t>
      </w:r>
      <w:r>
        <w:rPr>
          <w:rFonts w:ascii="仿宋" w:hAnsi="仿宋" w:eastAsia="仿宋" w:cs="仿宋"/>
          <w:spacing w:val="-4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79.89</w:t>
      </w:r>
      <w:r>
        <w:rPr>
          <w:rFonts w:ascii="仿宋" w:hAnsi="仿宋" w:eastAsia="仿宋" w:cs="仿宋"/>
          <w:spacing w:val="-5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万元。</w:t>
      </w:r>
    </w:p>
    <w:p>
      <w:pPr>
        <w:spacing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2.满意度指标完成情况分析</w:t>
      </w:r>
    </w:p>
    <w:p>
      <w:pPr>
        <w:spacing w:before="241" w:line="372" w:lineRule="auto"/>
        <w:ind w:left="34" w:right="113"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良好的旅游参观环境和优质的接待服务质量，给前来参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观游客留下好评，受到社会各界的广泛赞誉和肯定。2021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服务对象满意度大于等于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90%,主要采取对参观群众进行满</w:t>
      </w:r>
    </w:p>
    <w:p>
      <w:pPr>
        <w:spacing w:before="1" w:line="225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意度问卷调查，倾听参观群众对我单位工作的意见和建议。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42" w:type="default"/>
          <w:pgSz w:w="11906" w:h="16839"/>
          <w:pgMar w:top="1431" w:right="1688" w:bottom="1378" w:left="1785" w:header="0" w:footer="1212" w:gutter="0"/>
          <w:cols w:space="720" w:num="1"/>
        </w:sectPr>
      </w:pPr>
    </w:p>
    <w:p>
      <w:pPr>
        <w:spacing w:before="199" w:line="229" w:lineRule="auto"/>
        <w:ind w:left="13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附表：</w:t>
      </w:r>
    </w:p>
    <w:p>
      <w:pPr>
        <w:pStyle w:val="2"/>
        <w:spacing w:before="263" w:line="225" w:lineRule="auto"/>
        <w:ind w:left="2518"/>
        <w:rPr>
          <w:sz w:val="31"/>
          <w:szCs w:val="31"/>
        </w:rPr>
      </w:pP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spacing w:val="-48"/>
          <w:sz w:val="31"/>
          <w:szCs w:val="31"/>
        </w:rPr>
        <w:t xml:space="preserve"> </w:t>
      </w: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年项目支出绩效目标自评表</w:t>
      </w:r>
    </w:p>
    <w:p>
      <w:pPr>
        <w:spacing w:line="118" w:lineRule="exact"/>
      </w:pPr>
    </w:p>
    <w:tbl>
      <w:tblPr>
        <w:tblStyle w:val="5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121" w:type="dxa"/>
            <w:gridSpan w:val="2"/>
            <w:vAlign w:val="top"/>
          </w:tcPr>
          <w:p>
            <w:pPr>
              <w:spacing w:before="206" w:line="220" w:lineRule="auto"/>
              <w:ind w:left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spacing w:before="46" w:line="228" w:lineRule="auto"/>
              <w:ind w:left="131" w:right="104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绵竹市汉旺地震遗址公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园管理委员会-626601</w:t>
            </w:r>
          </w:p>
        </w:tc>
        <w:tc>
          <w:tcPr>
            <w:tcW w:w="1223" w:type="dxa"/>
            <w:vAlign w:val="top"/>
          </w:tcPr>
          <w:p>
            <w:pPr>
              <w:spacing w:before="206" w:line="221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实施单位</w:t>
            </w:r>
          </w:p>
        </w:tc>
        <w:tc>
          <w:tcPr>
            <w:tcW w:w="2413" w:type="dxa"/>
            <w:vAlign w:val="top"/>
          </w:tcPr>
          <w:p>
            <w:pPr>
              <w:spacing w:before="46" w:line="228" w:lineRule="auto"/>
              <w:ind w:left="380" w:right="123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绵竹市汉旺地震遗址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公园管理委员会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2" w:line="321" w:lineRule="exact"/>
              <w:ind w:left="10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4"/>
                <w:szCs w:val="24"/>
              </w:rPr>
              <w:t>项目预算</w:t>
            </w:r>
          </w:p>
          <w:p>
            <w:pPr>
              <w:spacing w:line="220" w:lineRule="auto"/>
              <w:ind w:left="10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执行情况</w:t>
            </w:r>
          </w:p>
          <w:p>
            <w:pPr>
              <w:spacing w:before="32" w:line="221" w:lineRule="auto"/>
              <w:ind w:left="1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1634" w:type="dxa"/>
            <w:vAlign w:val="top"/>
          </w:tcPr>
          <w:p>
            <w:pPr>
              <w:spacing w:before="52" w:line="218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预算数：</w:t>
            </w:r>
          </w:p>
        </w:tc>
        <w:tc>
          <w:tcPr>
            <w:tcW w:w="1188" w:type="dxa"/>
            <w:vAlign w:val="top"/>
          </w:tcPr>
          <w:p>
            <w:pPr>
              <w:spacing w:before="89" w:line="183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</w:t>
            </w:r>
          </w:p>
        </w:tc>
        <w:tc>
          <w:tcPr>
            <w:tcW w:w="1223" w:type="dxa"/>
            <w:vAlign w:val="top"/>
          </w:tcPr>
          <w:p>
            <w:pPr>
              <w:spacing w:before="52" w:line="218" w:lineRule="auto"/>
              <w:ind w:right="3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执行数：</w:t>
            </w:r>
          </w:p>
        </w:tc>
        <w:tc>
          <w:tcPr>
            <w:tcW w:w="2413" w:type="dxa"/>
            <w:vAlign w:val="top"/>
          </w:tcPr>
          <w:p>
            <w:pPr>
              <w:spacing w:before="89" w:line="183" w:lineRule="auto"/>
              <w:ind w:left="10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41" w:line="22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1" w:line="21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1188" w:type="dxa"/>
            <w:vAlign w:val="top"/>
          </w:tcPr>
          <w:p>
            <w:pPr>
              <w:spacing w:before="240" w:line="183" w:lineRule="auto"/>
              <w:ind w:left="48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</w:t>
            </w:r>
          </w:p>
        </w:tc>
        <w:tc>
          <w:tcPr>
            <w:tcW w:w="1223" w:type="dxa"/>
            <w:vAlign w:val="top"/>
          </w:tcPr>
          <w:p>
            <w:pPr>
              <w:spacing w:before="41" w:line="22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1" w:line="21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2413" w:type="dxa"/>
            <w:vAlign w:val="top"/>
          </w:tcPr>
          <w:p>
            <w:pPr>
              <w:spacing w:before="240" w:line="183" w:lineRule="auto"/>
              <w:ind w:left="109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51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before="51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518" w:right="267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年度总体目标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42" w:line="210" w:lineRule="auto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预期目标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42" w:line="210" w:lineRule="auto"/>
              <w:ind w:left="9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spacing w:before="65" w:line="237" w:lineRule="auto"/>
              <w:ind w:left="112" w:right="104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绵竹市抗震救灾.灾后重建纪念馆全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年免费开放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316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天（每周一除外，例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行解说培训、设备检修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），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国家法定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节假日正常开放，保障场馆正常运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行，使博物馆的宣传教育功能充分发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挥。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65" w:line="237" w:lineRule="auto"/>
              <w:ind w:left="114" w:right="43" w:firstLine="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绵竹市抗震救灾.灾后重建纪念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馆全年免费开放</w:t>
            </w:r>
            <w:r>
              <w:rPr>
                <w:rFonts w:ascii="宋体" w:hAnsi="宋体" w:eastAsia="宋体" w:cs="宋体"/>
                <w:spacing w:val="-3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316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天（每周一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除外，例行解说培训、设备检修</w:t>
            </w:r>
            <w:r>
              <w:rPr>
                <w:rFonts w:ascii="宋体" w:hAnsi="宋体" w:eastAsia="宋体" w:cs="宋体"/>
                <w:spacing w:val="-54"/>
                <w:w w:val="86"/>
                <w:sz w:val="24"/>
                <w:szCs w:val="24"/>
              </w:rPr>
              <w:t>），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国家法定节假日正常开放，保障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场馆正常运行，使博物馆的宣传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教育功能充分发挥。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7" w:lineRule="auto"/>
              <w:ind w:left="451" w:right="147" w:hanging="280"/>
            </w:pPr>
            <w:r>
              <w:rPr>
                <w:spacing w:val="-4"/>
              </w:rPr>
              <w:t>年度绩效指标</w:t>
            </w:r>
            <w:r>
              <w:t xml:space="preserve"> </w:t>
            </w:r>
            <w:r>
              <w:rPr>
                <w:spacing w:val="-6"/>
              </w:rPr>
              <w:t>完成情况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49" w:line="210" w:lineRule="auto"/>
              <w:ind w:left="310"/>
            </w:pPr>
            <w:r>
              <w:rPr>
                <w:spacing w:val="-1"/>
              </w:rPr>
              <w:t>一级</w:t>
            </w:r>
          </w:p>
          <w:p>
            <w:pPr>
              <w:pStyle w:val="6"/>
              <w:spacing w:before="1" w:line="210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49" w:line="210" w:lineRule="auto"/>
              <w:ind w:left="560"/>
            </w:pPr>
            <w:r>
              <w:rPr>
                <w:spacing w:val="-3"/>
              </w:rPr>
              <w:t>二级</w:t>
            </w:r>
          </w:p>
          <w:p>
            <w:pPr>
              <w:pStyle w:val="6"/>
              <w:spacing w:before="1" w:line="210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49" w:line="210" w:lineRule="auto"/>
              <w:ind w:left="339"/>
            </w:pPr>
            <w:r>
              <w:rPr>
                <w:spacing w:val="-13"/>
              </w:rPr>
              <w:t>三级</w:t>
            </w:r>
          </w:p>
          <w:p>
            <w:pPr>
              <w:pStyle w:val="6"/>
              <w:spacing w:before="1" w:line="210" w:lineRule="auto"/>
              <w:ind w:left="331"/>
            </w:pPr>
            <w:r>
              <w:rPr>
                <w:spacing w:val="-9"/>
              </w:rPr>
              <w:t>指标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47" w:line="211" w:lineRule="auto"/>
              <w:ind w:left="347" w:right="187" w:hanging="136"/>
            </w:pPr>
            <w:r>
              <w:rPr>
                <w:spacing w:val="-7"/>
              </w:rPr>
              <w:t>预期指</w:t>
            </w:r>
            <w:r>
              <w:t xml:space="preserve"> </w:t>
            </w:r>
            <w:r>
              <w:rPr>
                <w:spacing w:val="-8"/>
              </w:rPr>
              <w:t>标值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207" w:line="223" w:lineRule="auto"/>
              <w:ind w:left="246"/>
            </w:pPr>
            <w:r>
              <w:rPr>
                <w:spacing w:val="-4"/>
              </w:rPr>
              <w:t>实际完成指标值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2" w:lineRule="auto"/>
              <w:ind w:left="311"/>
            </w:pPr>
            <w:r>
              <w:rPr>
                <w:spacing w:val="-12"/>
              </w:rPr>
              <w:t>完成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47" w:line="223" w:lineRule="auto"/>
              <w:ind w:left="272"/>
            </w:pPr>
            <w:r>
              <w:rPr>
                <w:spacing w:val="-5"/>
              </w:rPr>
              <w:t>数量指标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471" w:right="171" w:hanging="278"/>
            </w:pPr>
            <w:r>
              <w:rPr>
                <w:spacing w:val="-8"/>
              </w:rPr>
              <w:t>游客接</w:t>
            </w:r>
            <w:r>
              <w:rPr>
                <w:spacing w:val="1"/>
              </w:rPr>
              <w:t xml:space="preserve"> </w:t>
            </w:r>
            <w:r>
              <w:t>待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line="203" w:lineRule="auto"/>
              <w:ind w:left="195"/>
            </w:pPr>
            <w:r>
              <w:rPr>
                <w:spacing w:val="-10"/>
              </w:rPr>
              <w:t>≥20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万</w:t>
            </w:r>
          </w:p>
          <w:p>
            <w:pPr>
              <w:pStyle w:val="6"/>
              <w:spacing w:line="215" w:lineRule="auto"/>
              <w:ind w:left="352"/>
            </w:pPr>
            <w:r>
              <w:rPr>
                <w:spacing w:val="-11"/>
              </w:rPr>
              <w:t>人次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47" w:line="224" w:lineRule="auto"/>
              <w:ind w:left="508"/>
            </w:pPr>
            <w:r>
              <w:rPr>
                <w:spacing w:val="-10"/>
              </w:rPr>
              <w:t>≥30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万人次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308" w:line="223" w:lineRule="auto"/>
              <w:ind w:left="280"/>
            </w:pPr>
            <w:r>
              <w:rPr>
                <w:spacing w:val="-7"/>
              </w:rPr>
              <w:t>质量指标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3" w:lineRule="auto"/>
              <w:ind w:left="193"/>
            </w:pPr>
            <w:r>
              <w:rPr>
                <w:spacing w:val="-7"/>
              </w:rPr>
              <w:t>游客接</w:t>
            </w:r>
          </w:p>
          <w:p>
            <w:pPr>
              <w:pStyle w:val="6"/>
              <w:spacing w:line="210" w:lineRule="auto"/>
              <w:ind w:left="190"/>
            </w:pPr>
            <w:r>
              <w:rPr>
                <w:spacing w:val="-6"/>
              </w:rPr>
              <w:t>待投诉</w:t>
            </w:r>
          </w:p>
          <w:p>
            <w:pPr>
              <w:pStyle w:val="6"/>
              <w:spacing w:before="1" w:line="214" w:lineRule="auto"/>
              <w:ind w:left="479"/>
            </w:pPr>
            <w:r>
              <w:t>率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147" w:line="218" w:lineRule="auto"/>
              <w:ind w:left="489" w:right="131" w:hanging="365"/>
            </w:pPr>
            <w:r>
              <w:rPr>
                <w:spacing w:val="-5"/>
              </w:rPr>
              <w:t>投诉≤3</w:t>
            </w:r>
            <w:r>
              <w:rPr>
                <w:spacing w:val="1"/>
              </w:rPr>
              <w:t xml:space="preserve"> </w:t>
            </w:r>
            <w:r>
              <w:t>次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308" w:line="223" w:lineRule="auto"/>
              <w:ind w:left="557"/>
            </w:pPr>
            <w:r>
              <w:rPr>
                <w:spacing w:val="-4"/>
              </w:rPr>
              <w:t>投诉≤3</w:t>
            </w:r>
            <w:r>
              <w:rPr>
                <w:spacing w:val="-52"/>
              </w:rPr>
              <w:t xml:space="preserve"> </w:t>
            </w:r>
            <w:r>
              <w:rPr>
                <w:spacing w:val="-4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309" w:line="223" w:lineRule="auto"/>
              <w:ind w:left="293"/>
            </w:pPr>
            <w:r>
              <w:rPr>
                <w:spacing w:val="-10"/>
              </w:rPr>
              <w:t>时效指标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48" w:line="218" w:lineRule="auto"/>
              <w:ind w:left="496" w:right="171" w:hanging="301"/>
            </w:pPr>
            <w:r>
              <w:rPr>
                <w:spacing w:val="-8"/>
              </w:rPr>
              <w:t>完成时</w:t>
            </w:r>
            <w:r>
              <w:t xml:space="preserve"> 间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line="204" w:lineRule="auto"/>
              <w:ind w:left="221"/>
            </w:pPr>
            <w:r>
              <w:rPr>
                <w:spacing w:val="-6"/>
              </w:rPr>
              <w:t>≤2021</w:t>
            </w:r>
          </w:p>
          <w:p>
            <w:pPr>
              <w:pStyle w:val="6"/>
              <w:spacing w:line="210" w:lineRule="auto"/>
              <w:ind w:left="130"/>
            </w:pPr>
            <w:r>
              <w:rPr>
                <w:spacing w:val="-13"/>
              </w:rPr>
              <w:t>年</w:t>
            </w:r>
            <w:r>
              <w:rPr>
                <w:spacing w:val="-40"/>
              </w:rPr>
              <w:t xml:space="preserve"> </w:t>
            </w:r>
            <w:r>
              <w:rPr>
                <w:spacing w:val="-13"/>
              </w:rPr>
              <w:t>12</w:t>
            </w:r>
            <w:r>
              <w:rPr>
                <w:spacing w:val="-40"/>
              </w:rPr>
              <w:t xml:space="preserve"> </w:t>
            </w:r>
            <w:r>
              <w:rPr>
                <w:spacing w:val="-13"/>
              </w:rPr>
              <w:t>月</w:t>
            </w:r>
          </w:p>
          <w:p>
            <w:pPr>
              <w:pStyle w:val="6"/>
              <w:spacing w:line="214" w:lineRule="auto"/>
              <w:ind w:left="311"/>
            </w:pPr>
            <w:r>
              <w:rPr>
                <w:spacing w:val="-5"/>
              </w:rPr>
              <w:t>31</w:t>
            </w:r>
            <w:r>
              <w:rPr>
                <w:spacing w:val="6"/>
              </w:rPr>
              <w:t xml:space="preserve"> </w:t>
            </w:r>
            <w:r>
              <w:rPr>
                <w:spacing w:val="-5"/>
              </w:rPr>
              <w:t>日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48" w:line="220" w:lineRule="auto"/>
              <w:ind w:left="1140" w:right="105" w:hanging="1002"/>
            </w:pPr>
            <w:r>
              <w:rPr>
                <w:spacing w:val="-12"/>
              </w:rPr>
              <w:t>≤2021</w:t>
            </w:r>
            <w:r>
              <w:rPr>
                <w:spacing w:val="-57"/>
              </w:rPr>
              <w:t xml:space="preserve"> </w:t>
            </w:r>
            <w:r>
              <w:rPr>
                <w:spacing w:val="-12"/>
              </w:rPr>
              <w:t>年</w:t>
            </w:r>
            <w:r>
              <w:rPr>
                <w:spacing w:val="-52"/>
              </w:rPr>
              <w:t xml:space="preserve"> </w:t>
            </w:r>
            <w:r>
              <w:rPr>
                <w:spacing w:val="-12"/>
              </w:rPr>
              <w:t>12</w:t>
            </w:r>
            <w:r>
              <w:rPr>
                <w:spacing w:val="-49"/>
              </w:rPr>
              <w:t xml:space="preserve"> </w:t>
            </w:r>
            <w:r>
              <w:rPr>
                <w:spacing w:val="-12"/>
              </w:rPr>
              <w:t>月</w:t>
            </w:r>
            <w:r>
              <w:rPr>
                <w:spacing w:val="-67"/>
              </w:rPr>
              <w:t xml:space="preserve"> </w:t>
            </w:r>
            <w:r>
              <w:rPr>
                <w:spacing w:val="-12"/>
              </w:rPr>
              <w:t>31</w:t>
            </w:r>
            <w:r>
              <w:t xml:space="preserve"> 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1" w:line="223" w:lineRule="auto"/>
              <w:ind w:left="277"/>
            </w:pPr>
            <w:r>
              <w:rPr>
                <w:spacing w:val="-6"/>
              </w:rPr>
              <w:t>成本指标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470" w:right="171" w:hanging="279"/>
            </w:pPr>
            <w:r>
              <w:rPr>
                <w:spacing w:val="-7"/>
              </w:rPr>
              <w:t>运行成</w:t>
            </w:r>
            <w:r>
              <w:t xml:space="preserve"> 本</w:t>
            </w:r>
          </w:p>
        </w:tc>
        <w:tc>
          <w:tcPr>
            <w:tcW w:w="1223" w:type="dxa"/>
            <w:vAlign w:val="top"/>
          </w:tcPr>
          <w:p>
            <w:pPr>
              <w:spacing w:before="218" w:line="229" w:lineRule="auto"/>
              <w:ind w:left="2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  <w:tc>
          <w:tcPr>
            <w:tcW w:w="2413" w:type="dxa"/>
            <w:vAlign w:val="top"/>
          </w:tcPr>
          <w:p>
            <w:pPr>
              <w:spacing w:before="218" w:line="229" w:lineRule="auto"/>
              <w:ind w:left="8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20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6"/>
              <w:spacing w:before="149" w:line="212" w:lineRule="auto"/>
              <w:ind w:left="310"/>
            </w:pPr>
            <w:r>
              <w:rPr>
                <w:spacing w:val="-11"/>
              </w:rPr>
              <w:t>效益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48" w:line="218" w:lineRule="auto"/>
              <w:ind w:left="551" w:right="253" w:hanging="278"/>
            </w:pPr>
            <w:r>
              <w:rPr>
                <w:spacing w:val="-5"/>
              </w:rPr>
              <w:t>经济效益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3" w:line="209" w:lineRule="auto"/>
              <w:ind w:left="192" w:right="171" w:hanging="4"/>
              <w:jc w:val="both"/>
            </w:pPr>
            <w:r>
              <w:rPr>
                <w:spacing w:val="-6"/>
              </w:rPr>
              <w:t>促进旅</w:t>
            </w:r>
            <w:r>
              <w:t xml:space="preserve"> </w:t>
            </w:r>
            <w:r>
              <w:rPr>
                <w:spacing w:val="-8"/>
              </w:rPr>
              <w:t>游产业</w:t>
            </w:r>
            <w:r>
              <w:rPr>
                <w:spacing w:val="1"/>
              </w:rPr>
              <w:t xml:space="preserve"> </w:t>
            </w:r>
            <w:r>
              <w:rPr>
                <w:spacing w:val="60"/>
              </w:rPr>
              <w:t>增收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309" w:line="227" w:lineRule="auto"/>
              <w:ind w:left="195"/>
            </w:pPr>
            <w:r>
              <w:rPr>
                <w:spacing w:val="-10"/>
              </w:rPr>
              <w:t>≥50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万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309" w:line="227" w:lineRule="auto"/>
              <w:ind w:left="577"/>
            </w:pPr>
            <w:r>
              <w:rPr>
                <w:spacing w:val="-6"/>
              </w:rPr>
              <w:t>≥79.89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6"/>
              <w:spacing w:before="309" w:line="214" w:lineRule="auto"/>
              <w:ind w:left="166" w:right="148" w:firstLine="140"/>
            </w:pPr>
            <w:r>
              <w:rPr>
                <w:spacing w:val="-9"/>
              </w:rPr>
              <w:t>满意</w:t>
            </w:r>
            <w:r>
              <w:t xml:space="preserve">  </w:t>
            </w:r>
            <w:r>
              <w:rPr>
                <w:spacing w:val="-7"/>
              </w:rPr>
              <w:t>度指标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3" w:line="210" w:lineRule="auto"/>
              <w:ind w:left="413"/>
            </w:pPr>
            <w:r>
              <w:rPr>
                <w:spacing w:val="-6"/>
              </w:rPr>
              <w:t>满意度</w:t>
            </w:r>
          </w:p>
          <w:p>
            <w:pPr>
              <w:pStyle w:val="6"/>
              <w:spacing w:before="1" w:line="222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5" w:lineRule="auto"/>
              <w:ind w:left="188"/>
            </w:pPr>
            <w:r>
              <w:rPr>
                <w:spacing w:val="-6"/>
              </w:rPr>
              <w:t>服务对</w:t>
            </w:r>
          </w:p>
          <w:p>
            <w:pPr>
              <w:pStyle w:val="6"/>
              <w:spacing w:line="212" w:lineRule="auto"/>
              <w:ind w:left="195"/>
            </w:pPr>
            <w:r>
              <w:rPr>
                <w:spacing w:val="-8"/>
              </w:rPr>
              <w:t>象满意</w:t>
            </w:r>
          </w:p>
          <w:p>
            <w:pPr>
              <w:pStyle w:val="6"/>
              <w:spacing w:line="215" w:lineRule="auto"/>
              <w:ind w:left="470"/>
            </w:pPr>
            <w:r>
              <w:t>度</w:t>
            </w:r>
          </w:p>
        </w:tc>
        <w:tc>
          <w:tcPr>
            <w:tcW w:w="122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90%</w:t>
            </w:r>
          </w:p>
        </w:tc>
        <w:tc>
          <w:tcPr>
            <w:tcW w:w="241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90%</w:t>
            </w:r>
          </w:p>
        </w:tc>
      </w:tr>
    </w:tbl>
    <w:p>
      <w:pPr>
        <w:spacing w:before="259" w:line="222" w:lineRule="auto"/>
        <w:ind w:left="665"/>
        <w:rPr>
          <w:rFonts w:ascii="仿宋" w:hAnsi="仿宋" w:eastAsia="仿宋" w:cs="仿宋"/>
          <w:sz w:val="30"/>
          <w:szCs w:val="30"/>
        </w:rPr>
      </w:pPr>
      <w:r>
        <w:rPr>
          <w:rFonts w:ascii="仿宋" w:hAnsi="仿宋" w:eastAsia="仿宋" w:cs="仿宋"/>
          <w:spacing w:val="-17"/>
          <w:sz w:val="30"/>
          <w:szCs w:val="30"/>
        </w:rPr>
        <w:t>附件</w:t>
      </w:r>
    </w:p>
    <w:p>
      <w:pPr>
        <w:spacing w:before="233" w:line="217" w:lineRule="auto"/>
        <w:ind w:left="210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5"/>
          <w:sz w:val="40"/>
          <w:szCs w:val="40"/>
        </w:rPr>
        <w:t>2021 年项目支出绩效自评报告</w:t>
      </w:r>
    </w:p>
    <w:p>
      <w:pPr>
        <w:spacing w:line="229" w:lineRule="auto"/>
        <w:ind w:left="37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(导览人员经费项目)</w:t>
      </w:r>
    </w:p>
    <w:p>
      <w:pPr>
        <w:spacing w:before="239" w:line="226" w:lineRule="auto"/>
        <w:ind w:left="12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根据《绵竹市财政局关于开展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2022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年财政</w:t>
      </w:r>
      <w:r>
        <w:rPr>
          <w:rFonts w:ascii="仿宋" w:hAnsi="仿宋" w:eastAsia="仿宋" w:cs="仿宋"/>
          <w:spacing w:val="11"/>
          <w:sz w:val="31"/>
          <w:szCs w:val="31"/>
        </w:rPr>
        <w:t>支出绩效评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43" w:type="default"/>
          <w:pgSz w:w="11906" w:h="16839"/>
          <w:pgMar w:top="1431" w:right="1154" w:bottom="1377" w:left="1167" w:header="0" w:footer="1212" w:gutter="0"/>
          <w:cols w:space="720" w:num="1"/>
        </w:sectPr>
      </w:pPr>
    </w:p>
    <w:p>
      <w:pPr>
        <w:tabs>
          <w:tab w:val="left" w:pos="8632"/>
        </w:tabs>
        <w:spacing w:before="161" w:line="372" w:lineRule="auto"/>
        <w:ind w:left="39" w:hanging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价工作的通知》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号）精神，遵循“科学</w:t>
      </w:r>
      <w:r>
        <w:rPr>
          <w:rFonts w:ascii="仿宋" w:hAnsi="仿宋" w:eastAsia="仿宋" w:cs="仿宋"/>
          <w:sz w:val="31"/>
          <w:szCs w:val="31"/>
        </w:rPr>
        <w:tab/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性、规范性、客观性、公正性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”的原则，对“导览人员经费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</w:t>
      </w:r>
    </w:p>
    <w:p>
      <w:pPr>
        <w:spacing w:before="1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项目财政支出绩效开展了自评，形成本自评报告。</w:t>
      </w:r>
    </w:p>
    <w:p>
      <w:pPr>
        <w:spacing w:before="241" w:line="226" w:lineRule="auto"/>
        <w:ind w:left="5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一、项目概况</w:t>
      </w:r>
    </w:p>
    <w:p>
      <w:pPr>
        <w:spacing w:before="243" w:line="231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(一）项目基本情况</w:t>
      </w:r>
    </w:p>
    <w:p>
      <w:pPr>
        <w:spacing w:before="233" w:line="372" w:lineRule="auto"/>
        <w:ind w:left="35" w:right="313" w:firstLine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绵竹市汉旺地震遗址公园作为全国爱国主义教育示范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基地、四川省防震减灾科普教育基地、四川省教育基地、国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家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AAA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级旅游景区，充分发挥基地各项教育功能。</w:t>
      </w:r>
      <w:r>
        <w:rPr>
          <w:rFonts w:ascii="仿宋" w:hAnsi="仿宋" w:eastAsia="仿宋" w:cs="仿宋"/>
          <w:spacing w:val="7"/>
          <w:sz w:val="31"/>
          <w:szCs w:val="31"/>
        </w:rPr>
        <w:t>导览人员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经费项目主要用于全面提高博物馆为全社会公众服务水平，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充分发挥爱国主义教育基地、科普教育基地的功能，展示传</w:t>
      </w:r>
    </w:p>
    <w:p>
      <w:pPr>
        <w:spacing w:before="1" w:line="226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播水平、增强博物馆的活力。</w:t>
      </w:r>
    </w:p>
    <w:p>
      <w:pPr>
        <w:spacing w:before="244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（二）项目绩效目标</w:t>
      </w:r>
    </w:p>
    <w:p>
      <w:pPr>
        <w:spacing w:before="232" w:line="372" w:lineRule="auto"/>
        <w:ind w:left="34" w:right="313" w:firstLine="80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绵竹市汉旺地震遗址导览人员经费项目预算经费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56.1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万元，主要用于全面提高博物馆为全社会公众服务水平，充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分发挥爱国主义教育基地、科普教育基地的功能，展示传播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水平、增强博物馆的活力。2021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年导览人员经费达到了预期</w:t>
      </w:r>
    </w:p>
    <w:p>
      <w:pPr>
        <w:spacing w:before="1" w:line="227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的效果及目的。</w:t>
      </w:r>
    </w:p>
    <w:p>
      <w:pPr>
        <w:spacing w:before="241" w:line="624" w:lineRule="exact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导览人员经费项目的申报内容与具体实施内容相符，申</w:t>
      </w:r>
    </w:p>
    <w:p>
      <w:pPr>
        <w:spacing w:before="1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报目标合理可行。</w:t>
      </w:r>
    </w:p>
    <w:p>
      <w:pPr>
        <w:spacing w:before="243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（三）项目自评步骤及方法</w:t>
      </w:r>
    </w:p>
    <w:p>
      <w:pPr>
        <w:spacing w:before="240" w:line="624" w:lineRule="exact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按照《绵竹市财政局关于开展</w:t>
      </w:r>
      <w:r>
        <w:rPr>
          <w:rFonts w:ascii="仿宋" w:hAnsi="仿宋" w:eastAsia="仿宋" w:cs="仿宋"/>
          <w:spacing w:val="-5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position w:val="23"/>
          <w:sz w:val="31"/>
          <w:szCs w:val="31"/>
        </w:rPr>
        <w:t>年财政支</w:t>
      </w:r>
      <w:r>
        <w:rPr>
          <w:rFonts w:ascii="仿宋" w:hAnsi="仿宋" w:eastAsia="仿宋" w:cs="仿宋"/>
          <w:spacing w:val="11"/>
          <w:position w:val="23"/>
          <w:sz w:val="31"/>
          <w:szCs w:val="31"/>
        </w:rPr>
        <w:t>出绩效评</w:t>
      </w:r>
    </w:p>
    <w:p>
      <w:pPr>
        <w:spacing w:before="2" w:line="225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价工作的通知》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号）文件要求，绩效自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44" w:type="default"/>
          <w:pgSz w:w="11906" w:h="16839"/>
          <w:pgMar w:top="1431" w:right="1486" w:bottom="1378" w:left="1785" w:header="0" w:footer="1212" w:gutter="0"/>
          <w:cols w:space="720" w:num="1"/>
        </w:sectPr>
      </w:pPr>
    </w:p>
    <w:p>
      <w:pPr>
        <w:spacing w:before="161" w:line="372" w:lineRule="auto"/>
        <w:ind w:left="38" w:right="113" w:hanging="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评实施分为前期准备、实施评价、报告撰写及整改落实四个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步骤进行，具体方法参照《绵竹市项目支出绩效评价指标体</w:t>
      </w:r>
    </w:p>
    <w:p>
      <w:pPr>
        <w:spacing w:before="1" w:line="227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系》，结合项目实际情况完成。</w:t>
      </w:r>
    </w:p>
    <w:p>
      <w:pPr>
        <w:spacing w:before="241" w:line="227" w:lineRule="auto"/>
        <w:ind w:left="5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>
      <w:pPr>
        <w:spacing w:before="243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（一）项目资金申报及批复情况</w:t>
      </w:r>
    </w:p>
    <w:p>
      <w:pPr>
        <w:spacing w:before="233" w:line="372" w:lineRule="auto"/>
        <w:ind w:left="38" w:right="113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导览人员经费的拨付是按照项目实施进度，在申请时填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写项目资金拨付审批表，经单位主要负责人、经办人签字，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并经市财政局相关科室及领导签字后，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申请资</w:t>
      </w:r>
      <w:r>
        <w:rPr>
          <w:rFonts w:ascii="仿宋" w:hAnsi="仿宋" w:eastAsia="仿宋" w:cs="仿宋"/>
          <w:spacing w:val="5"/>
          <w:sz w:val="31"/>
          <w:szCs w:val="31"/>
        </w:rPr>
        <w:t>金计划，我单</w:t>
      </w:r>
    </w:p>
    <w:p>
      <w:pPr>
        <w:spacing w:before="1" w:line="226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位再按照实际的情况进行支付。</w:t>
      </w:r>
    </w:p>
    <w:p>
      <w:pPr>
        <w:spacing w:before="244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（二）资金计划、到位及使用情况</w:t>
      </w:r>
    </w:p>
    <w:p>
      <w:pPr>
        <w:spacing w:before="236" w:line="624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1.资金计划及到位。根据当年工作安排，导览人员经费</w:t>
      </w:r>
    </w:p>
    <w:p>
      <w:pPr>
        <w:spacing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项目计划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56.1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万元，实际到位资金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56.1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万元，到位率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sz w:val="31"/>
          <w:szCs w:val="31"/>
        </w:rPr>
        <w:t>100%。</w:t>
      </w:r>
    </w:p>
    <w:p>
      <w:pPr>
        <w:spacing w:before="240" w:line="372" w:lineRule="auto"/>
        <w:ind w:left="3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2.资金使用严格按照预算执行，无超预算、超标准支出。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在使用中严格执行国库集中支付制度，通过转账等方式进行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支付，严格控制现金支出。该资金主要用于导览人员劳务费，</w:t>
      </w:r>
    </w:p>
    <w:p>
      <w:pPr>
        <w:spacing w:before="1" w:line="228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支付依据合规合法。</w:t>
      </w:r>
    </w:p>
    <w:p>
      <w:pPr>
        <w:spacing w:before="240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（三）项目财务管理情况</w:t>
      </w:r>
    </w:p>
    <w:p>
      <w:pPr>
        <w:spacing w:before="238" w:line="372" w:lineRule="auto"/>
        <w:ind w:left="34" w:right="111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严格执行财务管理制度、财务审批制度，凡涉经费支出 数额较大，必须做到事前报告，事后逐级审核，最终报请主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要领导审批。同时，规范现金报销制度，财务处理及时、会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计核算规范。</w:t>
      </w:r>
    </w:p>
    <w:p>
      <w:pPr>
        <w:spacing w:before="243" w:line="227" w:lineRule="auto"/>
        <w:ind w:left="5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三、项目实施及管理情况</w:t>
      </w:r>
    </w:p>
    <w:p>
      <w:pPr>
        <w:spacing w:line="227" w:lineRule="auto"/>
        <w:rPr>
          <w:rFonts w:ascii="黑体" w:hAnsi="黑体" w:eastAsia="黑体" w:cs="黑体"/>
          <w:sz w:val="31"/>
          <w:szCs w:val="31"/>
        </w:rPr>
        <w:sectPr>
          <w:footerReference r:id="rId45" w:type="default"/>
          <w:pgSz w:w="11906" w:h="16839"/>
          <w:pgMar w:top="1431" w:right="1688" w:bottom="1378" w:left="1785" w:header="0" w:footer="1212" w:gutter="0"/>
          <w:cols w:space="720" w:num="1"/>
        </w:sectPr>
      </w:pPr>
    </w:p>
    <w:p>
      <w:pPr>
        <w:spacing w:before="162" w:line="230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（一）项目组织架构及实施流程</w:t>
      </w:r>
    </w:p>
    <w:p>
      <w:pPr>
        <w:spacing w:before="237" w:line="227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绵竹市汉旺地震遗址公园领导高度重视遗址公园的安</w:t>
      </w:r>
    </w:p>
    <w:p>
      <w:pPr>
        <w:spacing w:before="241" w:line="372" w:lineRule="auto"/>
        <w:ind w:left="58" w:right="111" w:hanging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全运行工作，成立了以主任为组长、副主任为副组长，办公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室人员为成员的工作领导小组，加强项目质量监管，全面完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成遗址公园安全运行工作。</w:t>
      </w:r>
    </w:p>
    <w:p>
      <w:pPr>
        <w:spacing w:before="244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（二）项目管理情况</w:t>
      </w:r>
    </w:p>
    <w:p>
      <w:pPr>
        <w:spacing w:before="241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按照相关法律法规及项目管理制度等实施项目。</w:t>
      </w:r>
    </w:p>
    <w:p>
      <w:pPr>
        <w:spacing w:before="241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（三）项目监管情况</w:t>
      </w:r>
    </w:p>
    <w:p>
      <w:pPr>
        <w:spacing w:before="241" w:line="624" w:lineRule="exact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我单位严格按照相关政策对项目监督、资金审核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拨付等</w:t>
      </w:r>
    </w:p>
    <w:p>
      <w:pPr>
        <w:spacing w:before="1" w:line="225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环节进行监督检查。</w:t>
      </w:r>
    </w:p>
    <w:p>
      <w:pPr>
        <w:spacing w:before="245" w:line="226" w:lineRule="auto"/>
        <w:ind w:left="6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>
      <w:pPr>
        <w:spacing w:before="245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（一）项目完成情况</w:t>
      </w:r>
    </w:p>
    <w:p>
      <w:pPr>
        <w:spacing w:before="234" w:line="624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5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年博物馆免费开放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316</w:t>
      </w:r>
      <w:r>
        <w:rPr>
          <w:rFonts w:ascii="仿宋" w:hAnsi="仿宋" w:eastAsia="仿宋" w:cs="仿宋"/>
          <w:spacing w:val="-52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天，共接待参观群众</w:t>
      </w:r>
      <w:r>
        <w:rPr>
          <w:rFonts w:ascii="仿宋" w:hAnsi="仿宋" w:eastAsia="仿宋" w:cs="仿宋"/>
          <w:spacing w:val="-5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余</w:t>
      </w:r>
    </w:p>
    <w:p>
      <w:pPr>
        <w:spacing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万人次，充分发挥爱国主义教育基地、科普教育基地</w:t>
      </w:r>
      <w:r>
        <w:rPr>
          <w:rFonts w:ascii="仿宋" w:hAnsi="仿宋" w:eastAsia="仿宋" w:cs="仿宋"/>
          <w:sz w:val="31"/>
          <w:szCs w:val="31"/>
        </w:rPr>
        <w:t>的功能。</w:t>
      </w:r>
    </w:p>
    <w:p>
      <w:pPr>
        <w:spacing w:before="242" w:line="228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1.数量指标</w:t>
      </w:r>
    </w:p>
    <w:p>
      <w:pPr>
        <w:spacing w:before="242" w:line="624" w:lineRule="exact"/>
        <w:ind w:left="6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3"/>
          <w:sz w:val="31"/>
          <w:szCs w:val="31"/>
        </w:rPr>
        <w:t>共接待参观群众</w:t>
      </w:r>
      <w:r>
        <w:rPr>
          <w:rFonts w:ascii="仿宋" w:hAnsi="仿宋" w:eastAsia="仿宋" w:cs="仿宋"/>
          <w:spacing w:val="-54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余万人次。</w:t>
      </w:r>
    </w:p>
    <w:p>
      <w:pPr>
        <w:spacing w:before="1"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2.质量指标</w:t>
      </w:r>
    </w:p>
    <w:p>
      <w:pPr>
        <w:spacing w:before="242" w:line="624" w:lineRule="exact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游客接待投诉小于等于</w:t>
      </w:r>
      <w:r>
        <w:rPr>
          <w:rFonts w:ascii="仿宋" w:hAnsi="仿宋" w:eastAsia="仿宋" w:cs="仿宋"/>
          <w:spacing w:val="-6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4</w:t>
      </w:r>
      <w:r>
        <w:rPr>
          <w:rFonts w:ascii="仿宋" w:hAnsi="仿宋" w:eastAsia="仿宋" w:cs="仿宋"/>
          <w:spacing w:val="-5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次。</w:t>
      </w:r>
    </w:p>
    <w:p>
      <w:pPr>
        <w:spacing w:before="1" w:line="2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3.时效指标</w:t>
      </w:r>
    </w:p>
    <w:p>
      <w:pPr>
        <w:spacing w:before="241" w:line="624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项目完成时间</w:t>
      </w:r>
      <w:r>
        <w:rPr>
          <w:rFonts w:ascii="仿宋" w:hAnsi="仿宋" w:eastAsia="仿宋" w:cs="仿宋"/>
          <w:spacing w:val="-4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31 日。</w:t>
      </w:r>
    </w:p>
    <w:p>
      <w:pPr>
        <w:spacing w:before="2" w:line="227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4.成本指标</w:t>
      </w:r>
    </w:p>
    <w:p>
      <w:pPr>
        <w:spacing w:before="242" w:line="226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项目运行成本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56.1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46" w:type="default"/>
          <w:pgSz w:w="11906" w:h="16839"/>
          <w:pgMar w:top="1431" w:right="1688" w:bottom="1376" w:left="1785" w:header="0" w:footer="1212" w:gutter="0"/>
          <w:cols w:space="720" w:num="1"/>
        </w:sectPr>
      </w:pPr>
    </w:p>
    <w:p>
      <w:pPr>
        <w:spacing w:before="163" w:line="232" w:lineRule="auto"/>
        <w:ind w:left="1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（二）项目效益情况</w:t>
      </w:r>
    </w:p>
    <w:p>
      <w:pPr>
        <w:spacing w:before="234" w:line="226" w:lineRule="auto"/>
        <w:ind w:left="13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1.经济效益</w:t>
      </w:r>
    </w:p>
    <w:p>
      <w:pPr>
        <w:spacing w:before="243" w:line="226" w:lineRule="auto"/>
        <w:ind w:left="129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促进旅游产业发展，带动相关旅游收入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79.89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万元。</w:t>
      </w:r>
    </w:p>
    <w:p>
      <w:pPr>
        <w:spacing w:before="244" w:line="229" w:lineRule="auto"/>
        <w:ind w:left="12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2.社会效益</w:t>
      </w:r>
    </w:p>
    <w:p>
      <w:pPr>
        <w:spacing w:before="240" w:line="624" w:lineRule="exact"/>
        <w:ind w:left="130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2"/>
          <w:sz w:val="31"/>
          <w:szCs w:val="31"/>
        </w:rPr>
        <w:t>志愿者服务率大于等于</w:t>
      </w:r>
      <w:r>
        <w:rPr>
          <w:rFonts w:ascii="仿宋" w:hAnsi="仿宋" w:eastAsia="仿宋" w:cs="仿宋"/>
          <w:spacing w:val="-48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2"/>
          <w:sz w:val="31"/>
          <w:szCs w:val="31"/>
        </w:rPr>
        <w:t>95%，爱国主义教育基地、科普</w:t>
      </w:r>
    </w:p>
    <w:p>
      <w:pPr>
        <w:spacing w:before="1" w:line="227" w:lineRule="auto"/>
        <w:ind w:left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教育基地覆盖率达到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100%。</w:t>
      </w:r>
    </w:p>
    <w:p>
      <w:pPr>
        <w:spacing w:before="241" w:line="227" w:lineRule="auto"/>
        <w:ind w:left="12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3.满意度指标完成情况分析</w:t>
      </w:r>
    </w:p>
    <w:p>
      <w:pPr>
        <w:spacing w:before="241" w:line="372" w:lineRule="auto"/>
        <w:ind w:left="652" w:right="647"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良好的旅游参观环境和优质的接待服务质量，给前来参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观游客留下好评，受到社会各界的广泛赞誉和肯定。2021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服务对象满意度大于等于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90%,主要采取对参观群众进行满</w:t>
      </w:r>
    </w:p>
    <w:p>
      <w:pPr>
        <w:spacing w:before="1" w:line="225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意度问卷调查，倾听参观群众对我单位工作的意见和建议。</w:t>
      </w:r>
    </w:p>
    <w:p>
      <w:pPr>
        <w:spacing w:before="339" w:line="229" w:lineRule="auto"/>
        <w:ind w:left="13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附表：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2518"/>
        <w:rPr>
          <w:sz w:val="31"/>
          <w:szCs w:val="31"/>
        </w:rPr>
      </w:pP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spacing w:val="-48"/>
          <w:sz w:val="31"/>
          <w:szCs w:val="31"/>
        </w:rPr>
        <w:t xml:space="preserve"> </w:t>
      </w: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年项目支出绩效目标自评表</w:t>
      </w:r>
    </w:p>
    <w:p>
      <w:pPr>
        <w:spacing w:line="119" w:lineRule="exact"/>
      </w:pPr>
    </w:p>
    <w:tbl>
      <w:tblPr>
        <w:tblStyle w:val="5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121" w:type="dxa"/>
            <w:gridSpan w:val="2"/>
            <w:vAlign w:val="top"/>
          </w:tcPr>
          <w:p>
            <w:pPr>
              <w:spacing w:before="206" w:line="220" w:lineRule="auto"/>
              <w:ind w:left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spacing w:before="46" w:line="228" w:lineRule="auto"/>
              <w:ind w:left="131" w:right="104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绵竹市汉旺电子遗址公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园管理委员会-626601</w:t>
            </w:r>
          </w:p>
        </w:tc>
        <w:tc>
          <w:tcPr>
            <w:tcW w:w="1223" w:type="dxa"/>
            <w:vAlign w:val="top"/>
          </w:tcPr>
          <w:p>
            <w:pPr>
              <w:spacing w:before="206" w:line="221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实施单位</w:t>
            </w:r>
          </w:p>
        </w:tc>
        <w:tc>
          <w:tcPr>
            <w:tcW w:w="2413" w:type="dxa"/>
            <w:vAlign w:val="top"/>
          </w:tcPr>
          <w:p>
            <w:pPr>
              <w:spacing w:before="46" w:line="228" w:lineRule="auto"/>
              <w:ind w:left="380" w:right="123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绵竹市汉旺地震遗址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公园管理委员会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1" w:line="322" w:lineRule="exact"/>
              <w:ind w:left="10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4"/>
                <w:szCs w:val="24"/>
              </w:rPr>
              <w:t>项目预算</w:t>
            </w:r>
          </w:p>
          <w:p>
            <w:pPr>
              <w:spacing w:line="220" w:lineRule="auto"/>
              <w:ind w:left="10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执行情况</w:t>
            </w:r>
          </w:p>
          <w:p>
            <w:pPr>
              <w:spacing w:before="32" w:line="221" w:lineRule="auto"/>
              <w:ind w:left="1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1634" w:type="dxa"/>
            <w:vAlign w:val="top"/>
          </w:tcPr>
          <w:p>
            <w:pPr>
              <w:spacing w:before="51" w:line="218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预算数：</w:t>
            </w:r>
          </w:p>
        </w:tc>
        <w:tc>
          <w:tcPr>
            <w:tcW w:w="1188" w:type="dxa"/>
            <w:vAlign w:val="top"/>
          </w:tcPr>
          <w:p>
            <w:pPr>
              <w:spacing w:before="88" w:line="184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56.1</w:t>
            </w:r>
          </w:p>
        </w:tc>
        <w:tc>
          <w:tcPr>
            <w:tcW w:w="1223" w:type="dxa"/>
            <w:vAlign w:val="top"/>
          </w:tcPr>
          <w:p>
            <w:pPr>
              <w:spacing w:before="51" w:line="218" w:lineRule="auto"/>
              <w:ind w:right="3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执行数：</w:t>
            </w:r>
          </w:p>
        </w:tc>
        <w:tc>
          <w:tcPr>
            <w:tcW w:w="2413" w:type="dxa"/>
            <w:vAlign w:val="top"/>
          </w:tcPr>
          <w:p>
            <w:pPr>
              <w:spacing w:before="88" w:line="184" w:lineRule="auto"/>
              <w:ind w:left="9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1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42" w:line="22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1" w:line="21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1188" w:type="dxa"/>
            <w:vAlign w:val="top"/>
          </w:tcPr>
          <w:p>
            <w:pPr>
              <w:spacing w:before="239" w:line="184" w:lineRule="auto"/>
              <w:ind w:left="3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56.1</w:t>
            </w:r>
          </w:p>
        </w:tc>
        <w:tc>
          <w:tcPr>
            <w:tcW w:w="1223" w:type="dxa"/>
            <w:vAlign w:val="top"/>
          </w:tcPr>
          <w:p>
            <w:pPr>
              <w:spacing w:before="42" w:line="22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1" w:line="21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2413" w:type="dxa"/>
            <w:vAlign w:val="top"/>
          </w:tcPr>
          <w:p>
            <w:pPr>
              <w:spacing w:before="239" w:line="184" w:lineRule="auto"/>
              <w:ind w:left="97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56.1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53" w:line="217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before="53" w:line="217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446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518" w:right="267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年度总体目标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43" w:line="209" w:lineRule="auto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预期目标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43" w:line="209" w:lineRule="auto"/>
              <w:ind w:left="9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spacing w:before="67" w:line="232" w:lineRule="auto"/>
              <w:ind w:left="112" w:right="5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全面提高博物馆为全社会公众服务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水平、充分发挥爱国主义教育基地、</w:t>
            </w:r>
            <w:r>
              <w:rPr>
                <w:rFonts w:ascii="宋体" w:hAnsi="宋体" w:eastAsia="宋体" w:cs="宋体"/>
                <w:spacing w:val="1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科普教育基地的功能，展示传播水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平、增强博物馆的活力。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67" w:line="232" w:lineRule="auto"/>
              <w:ind w:left="115" w:right="2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全面提高博物馆为全社会公众服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务水平、充分发挥爱国主义教育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基地、科普教育基地的功能，展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示传播水平、增强博物馆的活力。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7" w:lineRule="auto"/>
              <w:ind w:left="451" w:right="147" w:hanging="280"/>
            </w:pPr>
            <w:r>
              <w:rPr>
                <w:spacing w:val="-4"/>
              </w:rPr>
              <w:t>年度绩效指标</w:t>
            </w:r>
            <w:r>
              <w:t xml:space="preserve"> </w:t>
            </w:r>
            <w:r>
              <w:rPr>
                <w:spacing w:val="-6"/>
              </w:rPr>
              <w:t>完成情况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49" w:line="212" w:lineRule="auto"/>
              <w:ind w:left="310"/>
            </w:pPr>
            <w:r>
              <w:rPr>
                <w:spacing w:val="-1"/>
              </w:rPr>
              <w:t>一级</w:t>
            </w:r>
          </w:p>
          <w:p>
            <w:pPr>
              <w:pStyle w:val="6"/>
              <w:spacing w:line="208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49" w:line="212" w:lineRule="auto"/>
              <w:ind w:left="560"/>
            </w:pPr>
            <w:r>
              <w:rPr>
                <w:spacing w:val="-3"/>
              </w:rPr>
              <w:t>二级</w:t>
            </w:r>
          </w:p>
          <w:p>
            <w:pPr>
              <w:pStyle w:val="6"/>
              <w:spacing w:line="208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49" w:line="212" w:lineRule="auto"/>
              <w:ind w:left="339"/>
            </w:pPr>
            <w:r>
              <w:rPr>
                <w:spacing w:val="-13"/>
              </w:rPr>
              <w:t>三级</w:t>
            </w:r>
          </w:p>
          <w:p>
            <w:pPr>
              <w:pStyle w:val="6"/>
              <w:spacing w:line="208" w:lineRule="auto"/>
              <w:ind w:left="331"/>
            </w:pPr>
            <w:r>
              <w:rPr>
                <w:spacing w:val="-9"/>
              </w:rPr>
              <w:t>指标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50" w:line="210" w:lineRule="auto"/>
              <w:ind w:left="347" w:right="187" w:hanging="136"/>
            </w:pPr>
            <w:r>
              <w:rPr>
                <w:spacing w:val="-7"/>
              </w:rPr>
              <w:t>预期指</w:t>
            </w:r>
            <w:r>
              <w:t xml:space="preserve"> </w:t>
            </w:r>
            <w:r>
              <w:rPr>
                <w:spacing w:val="-8"/>
              </w:rPr>
              <w:t>标值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210" w:line="223" w:lineRule="auto"/>
              <w:ind w:left="246"/>
            </w:pPr>
            <w:r>
              <w:rPr>
                <w:spacing w:val="-4"/>
              </w:rPr>
              <w:t>实际完成指标值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6"/>
              <w:spacing w:before="1" w:line="208" w:lineRule="auto"/>
              <w:ind w:left="311"/>
            </w:pPr>
            <w:r>
              <w:rPr>
                <w:spacing w:val="-12"/>
              </w:rPr>
              <w:t>完成</w:t>
            </w:r>
          </w:p>
          <w:p>
            <w:pPr>
              <w:pStyle w:val="6"/>
              <w:spacing w:line="211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1" w:line="223" w:lineRule="auto"/>
              <w:ind w:left="272"/>
            </w:pPr>
            <w:r>
              <w:rPr>
                <w:spacing w:val="-5"/>
              </w:rPr>
              <w:t>数量指标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10" w:lineRule="auto"/>
              <w:ind w:left="471" w:right="171" w:hanging="278"/>
            </w:pPr>
            <w:r>
              <w:rPr>
                <w:spacing w:val="-8"/>
              </w:rPr>
              <w:t>游客接</w:t>
            </w:r>
            <w:r>
              <w:rPr>
                <w:spacing w:val="1"/>
              </w:rPr>
              <w:t xml:space="preserve"> </w:t>
            </w:r>
            <w:r>
              <w:t>待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line="206" w:lineRule="auto"/>
              <w:ind w:left="195"/>
            </w:pPr>
            <w:r>
              <w:rPr>
                <w:spacing w:val="-10"/>
              </w:rPr>
              <w:t>≥20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万</w:t>
            </w:r>
          </w:p>
          <w:p>
            <w:pPr>
              <w:pStyle w:val="6"/>
              <w:spacing w:before="1" w:line="213" w:lineRule="auto"/>
              <w:ind w:left="352"/>
            </w:pPr>
            <w:r>
              <w:rPr>
                <w:spacing w:val="-11"/>
              </w:rPr>
              <w:t>人次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51" w:line="224" w:lineRule="auto"/>
              <w:ind w:left="508"/>
            </w:pPr>
            <w:r>
              <w:rPr>
                <w:spacing w:val="-10"/>
              </w:rPr>
              <w:t>≥30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万人次</w:t>
            </w:r>
          </w:p>
        </w:tc>
      </w:tr>
    </w:tbl>
    <w:p>
      <w:pPr>
        <w:spacing w:line="111" w:lineRule="exact"/>
        <w:rPr>
          <w:rFonts w:ascii="Arial"/>
          <w:sz w:val="9"/>
        </w:rPr>
      </w:pPr>
    </w:p>
    <w:p>
      <w:pPr>
        <w:spacing w:line="111" w:lineRule="exact"/>
        <w:rPr>
          <w:rFonts w:ascii="Arial" w:hAnsi="Arial" w:eastAsia="Arial" w:cs="Arial"/>
          <w:sz w:val="9"/>
          <w:szCs w:val="9"/>
        </w:rPr>
        <w:sectPr>
          <w:footerReference r:id="rId47" w:type="default"/>
          <w:pgSz w:w="11906" w:h="16839"/>
          <w:pgMar w:top="1431" w:right="1154" w:bottom="1376" w:left="1167" w:header="0" w:footer="1212" w:gutter="0"/>
          <w:cols w:space="720" w:num="1"/>
        </w:sectPr>
      </w:pPr>
    </w:p>
    <w:p>
      <w:pPr>
        <w:spacing w:line="62" w:lineRule="auto"/>
        <w:rPr>
          <w:rFonts w:ascii="Arial"/>
          <w:sz w:val="2"/>
        </w:rPr>
      </w:pPr>
    </w:p>
    <w:tbl>
      <w:tblPr>
        <w:tblStyle w:val="5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98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314" w:line="223" w:lineRule="auto"/>
              <w:ind w:left="280"/>
            </w:pPr>
            <w:r>
              <w:rPr>
                <w:spacing w:val="-7"/>
              </w:rPr>
              <w:t>质量指标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7" w:lineRule="auto"/>
              <w:ind w:left="193"/>
            </w:pPr>
            <w:r>
              <w:rPr>
                <w:spacing w:val="-7"/>
              </w:rPr>
              <w:t>游客接</w:t>
            </w:r>
          </w:p>
          <w:p>
            <w:pPr>
              <w:pStyle w:val="6"/>
              <w:spacing w:line="210" w:lineRule="auto"/>
              <w:ind w:left="190"/>
            </w:pPr>
            <w:r>
              <w:rPr>
                <w:spacing w:val="-6"/>
              </w:rPr>
              <w:t>待投诉</w:t>
            </w:r>
          </w:p>
          <w:p>
            <w:pPr>
              <w:pStyle w:val="6"/>
              <w:spacing w:line="216" w:lineRule="auto"/>
              <w:ind w:left="479"/>
            </w:pPr>
            <w:r>
              <w:t>率</w:t>
            </w:r>
          </w:p>
        </w:tc>
        <w:tc>
          <w:tcPr>
            <w:tcW w:w="122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投诉≤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次</w:t>
            </w:r>
          </w:p>
        </w:tc>
        <w:tc>
          <w:tcPr>
            <w:tcW w:w="2413" w:type="dxa"/>
            <w:vAlign w:val="top"/>
          </w:tcPr>
          <w:p>
            <w:pPr>
              <w:spacing w:line="31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投诉≤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48" w:line="223" w:lineRule="auto"/>
              <w:ind w:left="293"/>
            </w:pPr>
            <w:r>
              <w:rPr>
                <w:spacing w:val="-10"/>
              </w:rPr>
              <w:t>时效指标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9" w:lineRule="auto"/>
              <w:ind w:left="496" w:right="171" w:hanging="301"/>
            </w:pPr>
            <w:r>
              <w:rPr>
                <w:spacing w:val="-8"/>
              </w:rPr>
              <w:t>完成时</w:t>
            </w:r>
            <w:r>
              <w:t xml:space="preserve"> 间</w:t>
            </w:r>
          </w:p>
        </w:tc>
        <w:tc>
          <w:tcPr>
            <w:tcW w:w="1223" w:type="dxa"/>
            <w:vAlign w:val="top"/>
          </w:tcPr>
          <w:p>
            <w:pPr>
              <w:spacing w:before="53" w:line="263" w:lineRule="auto"/>
              <w:ind w:left="135" w:right="110"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31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2413" w:type="dxa"/>
            <w:vAlign w:val="top"/>
          </w:tcPr>
          <w:p>
            <w:pPr>
              <w:spacing w:before="215" w:line="228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2021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31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47" w:line="223" w:lineRule="auto"/>
              <w:ind w:left="277"/>
            </w:pPr>
            <w:r>
              <w:rPr>
                <w:spacing w:val="-6"/>
              </w:rPr>
              <w:t>成本指标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9" w:lineRule="auto"/>
              <w:ind w:left="210" w:right="171" w:hanging="19"/>
            </w:pPr>
            <w:r>
              <w:rPr>
                <w:spacing w:val="-7"/>
              </w:rPr>
              <w:t>导览人</w:t>
            </w:r>
            <w:r>
              <w:t xml:space="preserve"> </w:t>
            </w:r>
            <w:r>
              <w:rPr>
                <w:spacing w:val="-14"/>
              </w:rPr>
              <w:t>员经费</w:t>
            </w:r>
          </w:p>
        </w:tc>
        <w:tc>
          <w:tcPr>
            <w:tcW w:w="1223" w:type="dxa"/>
            <w:vAlign w:val="top"/>
          </w:tcPr>
          <w:p>
            <w:pPr>
              <w:spacing w:before="216" w:line="229" w:lineRule="auto"/>
              <w:ind w:left="2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56.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万元</w:t>
            </w:r>
          </w:p>
        </w:tc>
        <w:tc>
          <w:tcPr>
            <w:tcW w:w="2413" w:type="dxa"/>
            <w:vAlign w:val="top"/>
          </w:tcPr>
          <w:p>
            <w:pPr>
              <w:spacing w:before="216" w:line="229" w:lineRule="auto"/>
              <w:ind w:left="7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56.</w:t>
            </w:r>
            <w:r>
              <w:rPr>
                <w:rFonts w:ascii="Times New Roman" w:hAnsi="Times New Roman" w:eastAsia="Times New Roman" w:cs="Times New Roman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0" w:lineRule="auto"/>
              <w:ind w:left="310"/>
            </w:pPr>
            <w:r>
              <w:rPr>
                <w:spacing w:val="-11"/>
              </w:rPr>
              <w:t>效益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spacing w:line="3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7" w:lineRule="auto"/>
              <w:ind w:left="551" w:right="253" w:hanging="278"/>
            </w:pPr>
            <w:r>
              <w:rPr>
                <w:spacing w:val="-5"/>
              </w:rPr>
              <w:t>经济效益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10" w:lineRule="auto"/>
              <w:ind w:left="189" w:right="171" w:hanging="1"/>
              <w:jc w:val="both"/>
            </w:pPr>
            <w:r>
              <w:rPr>
                <w:spacing w:val="-6"/>
              </w:rPr>
              <w:t>促进产</w:t>
            </w:r>
            <w:r>
              <w:t xml:space="preserve"> </w:t>
            </w:r>
            <w:r>
              <w:rPr>
                <w:spacing w:val="61"/>
              </w:rPr>
              <w:t>业发</w:t>
            </w:r>
            <w:r>
              <w:t xml:space="preserve">  </w:t>
            </w:r>
            <w:r>
              <w:rPr>
                <w:spacing w:val="-7"/>
              </w:rPr>
              <w:t>展，带</w:t>
            </w:r>
            <w:r>
              <w:t xml:space="preserve"> </w:t>
            </w:r>
            <w:r>
              <w:rPr>
                <w:spacing w:val="-7"/>
              </w:rPr>
              <w:t>动地方</w:t>
            </w:r>
            <w:r>
              <w:t xml:space="preserve"> </w:t>
            </w:r>
            <w:r>
              <w:rPr>
                <w:spacing w:val="61"/>
              </w:rPr>
              <w:t>经济</w:t>
            </w:r>
          </w:p>
        </w:tc>
        <w:tc>
          <w:tcPr>
            <w:tcW w:w="122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7" w:lineRule="auto"/>
              <w:ind w:left="195"/>
            </w:pPr>
            <w:r>
              <w:rPr>
                <w:spacing w:val="-10"/>
              </w:rPr>
              <w:t>≥50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万</w:t>
            </w:r>
          </w:p>
        </w:tc>
        <w:tc>
          <w:tcPr>
            <w:tcW w:w="2413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7" w:lineRule="auto"/>
              <w:ind w:left="577"/>
            </w:pPr>
            <w:r>
              <w:rPr>
                <w:spacing w:val="-6"/>
              </w:rPr>
              <w:t>≥79.89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551" w:right="253" w:hanging="278"/>
            </w:pPr>
            <w:r>
              <w:rPr>
                <w:spacing w:val="-5"/>
              </w:rPr>
              <w:t>社会效益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188" w:right="171" w:firstLine="8"/>
            </w:pPr>
            <w:r>
              <w:rPr>
                <w:spacing w:val="-9"/>
              </w:rPr>
              <w:t>志愿者</w:t>
            </w:r>
            <w:r>
              <w:t xml:space="preserve"> </w:t>
            </w:r>
            <w:r>
              <w:rPr>
                <w:spacing w:val="-6"/>
              </w:rPr>
              <w:t>服务率</w:t>
            </w:r>
          </w:p>
        </w:tc>
        <w:tc>
          <w:tcPr>
            <w:tcW w:w="1223" w:type="dxa"/>
            <w:vAlign w:val="top"/>
          </w:tcPr>
          <w:p>
            <w:pPr>
              <w:spacing w:before="188" w:line="274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413" w:type="dxa"/>
            <w:vAlign w:val="top"/>
          </w:tcPr>
          <w:p>
            <w:pPr>
              <w:spacing w:before="188" w:line="274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before="3" w:line="210" w:lineRule="auto"/>
              <w:ind w:left="189" w:right="171" w:firstLine="8"/>
            </w:pPr>
            <w:r>
              <w:rPr>
                <w:spacing w:val="-10"/>
              </w:rPr>
              <w:t>爱国主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要教育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基地、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科普教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育基地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覆盖率</w:t>
            </w:r>
          </w:p>
        </w:tc>
        <w:tc>
          <w:tcPr>
            <w:tcW w:w="122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7" w:line="274" w:lineRule="exact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  <w:tc>
          <w:tcPr>
            <w:tcW w:w="241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57" w:line="274" w:lineRule="exact"/>
              <w:ind w:left="9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6"/>
              <w:spacing w:before="312" w:line="213" w:lineRule="auto"/>
              <w:ind w:left="166" w:right="148" w:firstLine="140"/>
            </w:pPr>
            <w:r>
              <w:rPr>
                <w:spacing w:val="-9"/>
              </w:rPr>
              <w:t>满意</w:t>
            </w:r>
            <w:r>
              <w:t xml:space="preserve">  </w:t>
            </w:r>
            <w:r>
              <w:rPr>
                <w:spacing w:val="-7"/>
              </w:rPr>
              <w:t>度指标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1" w:line="210" w:lineRule="auto"/>
              <w:ind w:left="413"/>
            </w:pPr>
            <w:r>
              <w:rPr>
                <w:spacing w:val="-6"/>
              </w:rPr>
              <w:t>满意度</w:t>
            </w:r>
          </w:p>
          <w:p>
            <w:pPr>
              <w:pStyle w:val="6"/>
              <w:spacing w:before="1" w:line="222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5" w:lineRule="auto"/>
              <w:ind w:left="188"/>
            </w:pPr>
            <w:r>
              <w:rPr>
                <w:spacing w:val="-6"/>
              </w:rPr>
              <w:t>服务对</w:t>
            </w:r>
          </w:p>
          <w:p>
            <w:pPr>
              <w:pStyle w:val="6"/>
              <w:spacing w:line="210" w:lineRule="auto"/>
              <w:ind w:left="195"/>
            </w:pPr>
            <w:r>
              <w:rPr>
                <w:spacing w:val="-8"/>
              </w:rPr>
              <w:t>象满意</w:t>
            </w:r>
          </w:p>
          <w:p>
            <w:pPr>
              <w:pStyle w:val="6"/>
              <w:spacing w:line="216" w:lineRule="auto"/>
              <w:ind w:left="470"/>
            </w:pPr>
            <w:r>
              <w:t>度</w:t>
            </w:r>
          </w:p>
        </w:tc>
        <w:tc>
          <w:tcPr>
            <w:tcW w:w="122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90%</w:t>
            </w:r>
          </w:p>
        </w:tc>
        <w:tc>
          <w:tcPr>
            <w:tcW w:w="241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90%</w:t>
            </w:r>
          </w:p>
        </w:tc>
      </w:tr>
    </w:tbl>
    <w:p>
      <w:pPr>
        <w:spacing w:before="192" w:line="228" w:lineRule="auto"/>
        <w:ind w:left="13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</w:t>
      </w:r>
    </w:p>
    <w:p>
      <w:pPr>
        <w:spacing w:before="139" w:line="217" w:lineRule="auto"/>
        <w:ind w:left="210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5"/>
          <w:sz w:val="40"/>
          <w:szCs w:val="40"/>
        </w:rPr>
        <w:t>2021 年项目支出绩效自评报告</w:t>
      </w:r>
    </w:p>
    <w:p>
      <w:pPr>
        <w:spacing w:before="1" w:line="227" w:lineRule="auto"/>
        <w:ind w:left="37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(东汽资产管护项目)</w:t>
      </w:r>
    </w:p>
    <w:p>
      <w:pPr>
        <w:spacing w:before="242" w:line="226" w:lineRule="auto"/>
        <w:ind w:left="12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根据《绵竹市财政局关于开展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年财政支出绩效评</w:t>
      </w:r>
    </w:p>
    <w:p>
      <w:pPr>
        <w:spacing w:before="242" w:line="372" w:lineRule="auto"/>
        <w:ind w:left="658" w:right="332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价工作的通知》（竹财监[2022]208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</w:t>
      </w:r>
      <w:r>
        <w:rPr>
          <w:rFonts w:ascii="仿宋" w:hAnsi="仿宋" w:eastAsia="仿宋" w:cs="仿宋"/>
          <w:spacing w:val="6"/>
          <w:sz w:val="31"/>
          <w:szCs w:val="31"/>
        </w:rPr>
        <w:t>）精神，遵循“科学</w:t>
      </w:r>
      <w:r>
        <w:rPr>
          <w:rFonts w:ascii="仿宋" w:hAnsi="仿宋" w:eastAsia="仿宋" w:cs="仿宋"/>
          <w:sz w:val="31"/>
          <w:szCs w:val="31"/>
        </w:rPr>
        <w:t xml:space="preserve">   </w:t>
      </w:r>
      <w:r>
        <w:rPr>
          <w:rFonts w:ascii="仿宋" w:hAnsi="仿宋" w:eastAsia="仿宋" w:cs="仿宋"/>
          <w:spacing w:val="5"/>
          <w:sz w:val="31"/>
          <w:szCs w:val="31"/>
        </w:rPr>
        <w:t>性、规范性、客观性、公正性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”的原则，对“东汽资产管护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</w:t>
      </w:r>
    </w:p>
    <w:p>
      <w:pPr>
        <w:spacing w:before="1" w:line="227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项目财政支出绩效开展了自评，形成本自评报告。</w:t>
      </w:r>
    </w:p>
    <w:p>
      <w:pPr>
        <w:spacing w:before="242" w:line="226" w:lineRule="auto"/>
        <w:ind w:left="12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一、项目概况</w:t>
      </w:r>
    </w:p>
    <w:p>
      <w:pPr>
        <w:spacing w:before="243" w:line="231" w:lineRule="auto"/>
        <w:ind w:left="13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(一）项目基本情况</w:t>
      </w:r>
    </w:p>
    <w:p>
      <w:pPr>
        <w:spacing w:before="236" w:line="226" w:lineRule="auto"/>
        <w:ind w:left="13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绵竹市汉旺地震遗址公园作为全国爱国主义教育示范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48" w:type="default"/>
          <w:pgSz w:w="11906" w:h="16839"/>
          <w:pgMar w:top="1431" w:right="1154" w:bottom="1378" w:left="1167" w:header="0" w:footer="1212" w:gutter="0"/>
          <w:cols w:space="720" w:num="1"/>
        </w:sectPr>
      </w:pPr>
    </w:p>
    <w:p>
      <w:pPr>
        <w:spacing w:before="160" w:line="372" w:lineRule="auto"/>
        <w:ind w:left="38" w:right="111" w:hanging="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基地、四川省防震减灾科普教育基地、四川省教育基地、国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家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AAA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级旅游景区，充分发挥基地各项教育功能。东汽资产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管护项目主要是保护好东汽资产，维护好东汽治安，预防安</w:t>
      </w:r>
    </w:p>
    <w:p>
      <w:pPr>
        <w:spacing w:line="228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全事故发生。</w:t>
      </w:r>
    </w:p>
    <w:p>
      <w:pPr>
        <w:spacing w:before="240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（二）项目绩效目标</w:t>
      </w:r>
    </w:p>
    <w:p>
      <w:pPr>
        <w:spacing w:before="233" w:line="372" w:lineRule="auto"/>
        <w:ind w:left="40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绵竹市汉旺地震遗址东汽资产管护项目预算经费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53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万  </w:t>
      </w:r>
      <w:r>
        <w:rPr>
          <w:rFonts w:ascii="仿宋" w:hAnsi="仿宋" w:eastAsia="仿宋" w:cs="仿宋"/>
          <w:spacing w:val="1"/>
          <w:sz w:val="31"/>
          <w:szCs w:val="31"/>
        </w:rPr>
        <w:t>元，主要用于保护东汽资产、维护治安，预防</w:t>
      </w:r>
      <w:r>
        <w:rPr>
          <w:rFonts w:ascii="仿宋" w:hAnsi="仿宋" w:eastAsia="仿宋" w:cs="仿宋"/>
          <w:sz w:val="31"/>
          <w:szCs w:val="31"/>
        </w:rPr>
        <w:t>安全事故发生。</w:t>
      </w:r>
    </w:p>
    <w:p>
      <w:pPr>
        <w:spacing w:before="1" w:line="227" w:lineRule="auto"/>
        <w:ind w:left="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2021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年东汽资产管护项目达到了预期的效果及目的。</w:t>
      </w:r>
    </w:p>
    <w:p>
      <w:pPr>
        <w:spacing w:before="242" w:line="624" w:lineRule="exact"/>
        <w:ind w:right="5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position w:val="23"/>
          <w:sz w:val="31"/>
          <w:szCs w:val="31"/>
        </w:rPr>
        <w:t>东汽资产管护项目的申报内容与具体实施内容相符，申</w:t>
      </w:r>
    </w:p>
    <w:p>
      <w:pPr>
        <w:spacing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报目标合理可行。</w:t>
      </w:r>
    </w:p>
    <w:p>
      <w:pPr>
        <w:spacing w:before="243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（三）项目自评步骤及方法</w:t>
      </w:r>
    </w:p>
    <w:p>
      <w:pPr>
        <w:spacing w:before="238" w:line="372" w:lineRule="auto"/>
        <w:ind w:left="36" w:right="11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按照《绵竹市财政局关于开展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年财政支出绩效评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价工作的通知》（竹财监[2022]208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</w:t>
      </w:r>
      <w:r>
        <w:rPr>
          <w:rFonts w:ascii="仿宋" w:hAnsi="仿宋" w:eastAsia="仿宋" w:cs="仿宋"/>
          <w:spacing w:val="6"/>
          <w:sz w:val="31"/>
          <w:szCs w:val="31"/>
        </w:rPr>
        <w:t>）文件要求，绩效自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评实施分为前期准备、实施评价、报告撰写及整改落实四个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步骤进行，具体方法参照《绵竹市项目支出绩效评价指标体</w:t>
      </w:r>
    </w:p>
    <w:p>
      <w:pPr>
        <w:spacing w:before="1" w:line="227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系》，结合项目实际情况完成。</w:t>
      </w:r>
    </w:p>
    <w:p>
      <w:pPr>
        <w:spacing w:before="242" w:line="227" w:lineRule="auto"/>
        <w:ind w:left="5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>
      <w:pPr>
        <w:spacing w:before="243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（一）项目资金申报及批复情况</w:t>
      </w:r>
    </w:p>
    <w:p>
      <w:pPr>
        <w:spacing w:before="234" w:line="372" w:lineRule="auto"/>
        <w:ind w:left="47" w:right="111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东汽资产管护经费的拨付是按照项目实施进度，在申请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时填写项目资金拨付审批表，经单位主要负责人、经办人签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字，并经市财政局相关科室及领导签字后，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申请资金计划，</w:t>
      </w:r>
    </w:p>
    <w:p>
      <w:pPr>
        <w:spacing w:line="226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我单位再按照实际的情况进行支付。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49" w:type="default"/>
          <w:pgSz w:w="11906" w:h="16839"/>
          <w:pgMar w:top="1431" w:right="1688" w:bottom="1376" w:left="1785" w:header="0" w:footer="1212" w:gutter="0"/>
          <w:cols w:space="720" w:num="1"/>
        </w:sectPr>
      </w:pPr>
    </w:p>
    <w:p>
      <w:pPr>
        <w:spacing w:before="163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（二）资金计划、到位及使用情况</w:t>
      </w:r>
    </w:p>
    <w:p>
      <w:pPr>
        <w:spacing w:before="235" w:line="624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3"/>
          <w:sz w:val="31"/>
          <w:szCs w:val="31"/>
        </w:rPr>
        <w:t>1.资金计划及到位。根据当年工作安排，东汽资产管护</w:t>
      </w:r>
    </w:p>
    <w:p>
      <w:pPr>
        <w:spacing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项目计划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53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万元，实际到位资金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53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万元，到位率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100%。</w:t>
      </w:r>
    </w:p>
    <w:p>
      <w:pPr>
        <w:spacing w:before="240" w:line="372" w:lineRule="auto"/>
        <w:ind w:left="3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2.资金使用严格按照预算执行，无超预算、超标准支出。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在使用中严格执行国库集中支付制度，通过转账等方式进行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支付，严格控制现金支出。该资金主要用于东汽保安保洁人</w:t>
      </w:r>
    </w:p>
    <w:p>
      <w:pPr>
        <w:spacing w:line="228" w:lineRule="auto"/>
        <w:ind w:left="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员劳务费，支付依据合规合法。</w:t>
      </w:r>
    </w:p>
    <w:p>
      <w:pPr>
        <w:spacing w:before="240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（三）项目财务管理情况</w:t>
      </w:r>
    </w:p>
    <w:p>
      <w:pPr>
        <w:spacing w:before="238" w:line="372" w:lineRule="auto"/>
        <w:ind w:left="34" w:right="111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严格执行财务管理制度、财务审批制度，凡涉经费支出 数额较大，必须做到事前报告，事后逐级审核，最终报请主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要领导审批。同时，规范现金报销制度，财务处理及时、会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计核算规范。</w:t>
      </w:r>
    </w:p>
    <w:p>
      <w:pPr>
        <w:spacing w:before="243" w:line="227" w:lineRule="auto"/>
        <w:ind w:left="5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三、项目实施及管理情况</w:t>
      </w:r>
    </w:p>
    <w:p>
      <w:pPr>
        <w:spacing w:before="243" w:line="230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（一）项目组织架构及实施流程</w:t>
      </w:r>
    </w:p>
    <w:p>
      <w:pPr>
        <w:spacing w:before="238" w:line="227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绵竹市汉旺地震遗址公园领导高度重视遗址公园的安</w:t>
      </w:r>
    </w:p>
    <w:p>
      <w:pPr>
        <w:spacing w:before="241" w:line="372" w:lineRule="auto"/>
        <w:ind w:left="58" w:right="111" w:hanging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全运行工作，成立了以主任为组长、副主任为副组长，办公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室人员为成员的工作领导小组，加强项目质量监管，全面完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成遗址公园安全运行工作。</w:t>
      </w:r>
    </w:p>
    <w:p>
      <w:pPr>
        <w:spacing w:before="244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（二）项目管理情况</w:t>
      </w:r>
    </w:p>
    <w:p>
      <w:pPr>
        <w:spacing w:before="241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按照相关法律法规及项目管理制度等实施项目。</w:t>
      </w:r>
    </w:p>
    <w:p>
      <w:pPr>
        <w:spacing w:before="242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（三）项目监管情况</w:t>
      </w:r>
    </w:p>
    <w:p>
      <w:pPr>
        <w:spacing w:before="241" w:line="226" w:lineRule="auto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我单位严格按照相关政策对项目监督、资金审核</w:t>
      </w:r>
      <w:r>
        <w:rPr>
          <w:rFonts w:ascii="仿宋" w:hAnsi="仿宋" w:eastAsia="仿宋" w:cs="仿宋"/>
          <w:spacing w:val="7"/>
          <w:sz w:val="31"/>
          <w:szCs w:val="31"/>
        </w:rPr>
        <w:t>拨付等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50" w:type="default"/>
          <w:pgSz w:w="11906" w:h="16839"/>
          <w:pgMar w:top="1431" w:right="1688" w:bottom="1378" w:left="1785" w:header="0" w:footer="1212" w:gutter="0"/>
          <w:cols w:space="720" w:num="1"/>
        </w:sectPr>
      </w:pPr>
    </w:p>
    <w:p>
      <w:pPr>
        <w:spacing w:before="162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环节进行监督检查。</w:t>
      </w:r>
    </w:p>
    <w:p>
      <w:pPr>
        <w:spacing w:before="245" w:line="226" w:lineRule="auto"/>
        <w:ind w:left="6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>
      <w:pPr>
        <w:spacing w:before="323" w:line="232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（一）项目完成情况</w:t>
      </w:r>
    </w:p>
    <w:p>
      <w:pPr>
        <w:spacing w:before="130" w:line="624" w:lineRule="exact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年博物馆免费开放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316</w:t>
      </w:r>
      <w:r>
        <w:rPr>
          <w:rFonts w:ascii="仿宋" w:hAnsi="仿宋" w:eastAsia="仿宋" w:cs="仿宋"/>
          <w:spacing w:val="-52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天</w:t>
      </w:r>
      <w:r>
        <w:rPr>
          <w:rFonts w:ascii="仿宋" w:hAnsi="仿宋" w:eastAsia="仿宋" w:cs="仿宋"/>
          <w:spacing w:val="-48"/>
          <w:position w:val="23"/>
          <w:sz w:val="31"/>
          <w:szCs w:val="31"/>
        </w:rPr>
        <w:t>，，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有效保护东汽的财产</w:t>
      </w:r>
    </w:p>
    <w:p>
      <w:pPr>
        <w:spacing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安全、维护好公园治安秩序。</w:t>
      </w:r>
    </w:p>
    <w:p>
      <w:pPr>
        <w:spacing w:before="242" w:line="228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1.数量指标</w:t>
      </w:r>
    </w:p>
    <w:p>
      <w:pPr>
        <w:spacing w:before="242" w:line="624" w:lineRule="exact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东汽资产管护范围</w:t>
      </w:r>
      <w:r>
        <w:rPr>
          <w:rFonts w:ascii="Times New Roman" w:hAnsi="Times New Roman" w:eastAsia="Times New Roman" w:cs="Times New Roman"/>
          <w:spacing w:val="5"/>
          <w:position w:val="23"/>
          <w:sz w:val="31"/>
          <w:szCs w:val="31"/>
        </w:rPr>
        <w:t>≥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51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万平方米。</w:t>
      </w:r>
    </w:p>
    <w:p>
      <w:pPr>
        <w:spacing w:before="1"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2.质量指标</w:t>
      </w:r>
    </w:p>
    <w:p>
      <w:pPr>
        <w:spacing w:before="242" w:line="624" w:lineRule="exact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3"/>
          <w:sz w:val="31"/>
          <w:szCs w:val="31"/>
        </w:rPr>
        <w:t>东汽厂区安全运行率</w:t>
      </w:r>
      <w:r>
        <w:rPr>
          <w:rFonts w:ascii="仿宋" w:hAnsi="仿宋" w:eastAsia="仿宋" w:cs="仿宋"/>
          <w:spacing w:val="-3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100%。</w:t>
      </w:r>
    </w:p>
    <w:p>
      <w:pPr>
        <w:spacing w:before="1" w:line="2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3.时效指标</w:t>
      </w:r>
    </w:p>
    <w:p>
      <w:pPr>
        <w:spacing w:before="242" w:line="624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项目完成时间</w:t>
      </w:r>
      <w:r>
        <w:rPr>
          <w:rFonts w:ascii="仿宋" w:hAnsi="仿宋" w:eastAsia="仿宋" w:cs="仿宋"/>
          <w:spacing w:val="-4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31 日。</w:t>
      </w:r>
    </w:p>
    <w:p>
      <w:pPr>
        <w:spacing w:before="1" w:line="227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4.成本指标</w:t>
      </w:r>
    </w:p>
    <w:p>
      <w:pPr>
        <w:spacing w:before="242" w:line="226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项目运行成本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53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323" w:line="232" w:lineRule="auto"/>
        <w:ind w:left="3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（二）项目效益情况</w:t>
      </w:r>
    </w:p>
    <w:p>
      <w:pPr>
        <w:spacing w:before="130" w:line="229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1.社会效益</w:t>
      </w:r>
    </w:p>
    <w:p>
      <w:pPr>
        <w:spacing w:before="240" w:line="229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增加当地就业人员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人。</w:t>
      </w:r>
    </w:p>
    <w:p>
      <w:pPr>
        <w:spacing w:before="240"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2.满意度指标完成情况分析</w:t>
      </w:r>
    </w:p>
    <w:p>
      <w:pPr>
        <w:spacing w:before="241" w:line="372" w:lineRule="auto"/>
        <w:ind w:left="34" w:right="16"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良好的旅游参观环境和优质的接待服务质量，给前来参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观游客留下好评，受到社会各界的广泛赞誉和肯定。2021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服务对象满意度大于等于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90%,主要采取对参观群众进行满</w:t>
      </w:r>
    </w:p>
    <w:p>
      <w:pPr>
        <w:spacing w:before="1" w:line="225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意度问卷调查，倾听参观群众对我单位工作的意见和建议。</w:t>
      </w:r>
    </w:p>
    <w:p>
      <w:pPr>
        <w:spacing w:before="339" w:line="229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附表：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51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line="248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2516"/>
        <w:rPr>
          <w:sz w:val="31"/>
          <w:szCs w:val="31"/>
        </w:rPr>
      </w:pP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spacing w:val="-48"/>
          <w:sz w:val="31"/>
          <w:szCs w:val="31"/>
        </w:rPr>
        <w:t xml:space="preserve"> </w:t>
      </w: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年项目支出绩效目标自评表</w:t>
      </w:r>
    </w:p>
    <w:p>
      <w:pPr>
        <w:spacing w:line="118" w:lineRule="exact"/>
      </w:pPr>
    </w:p>
    <w:tbl>
      <w:tblPr>
        <w:tblStyle w:val="5"/>
        <w:tblW w:w="95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121" w:type="dxa"/>
            <w:gridSpan w:val="2"/>
            <w:vAlign w:val="top"/>
          </w:tcPr>
          <w:p>
            <w:pPr>
              <w:spacing w:before="206" w:line="220" w:lineRule="auto"/>
              <w:ind w:left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spacing w:before="46" w:line="228" w:lineRule="auto"/>
              <w:ind w:left="131" w:right="104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绵竹市汉旺地震遗址公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园管理委员会-626601</w:t>
            </w:r>
          </w:p>
        </w:tc>
        <w:tc>
          <w:tcPr>
            <w:tcW w:w="1223" w:type="dxa"/>
            <w:vAlign w:val="top"/>
          </w:tcPr>
          <w:p>
            <w:pPr>
              <w:spacing w:before="206" w:line="221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实施单位</w:t>
            </w:r>
          </w:p>
        </w:tc>
        <w:tc>
          <w:tcPr>
            <w:tcW w:w="2409" w:type="dxa"/>
            <w:vAlign w:val="top"/>
          </w:tcPr>
          <w:p>
            <w:pPr>
              <w:spacing w:before="46" w:line="228" w:lineRule="auto"/>
              <w:ind w:left="378" w:right="122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绵竹市汉旺地震遗址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公园管理委员会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2" w:line="321" w:lineRule="exact"/>
              <w:ind w:left="10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4"/>
                <w:szCs w:val="24"/>
              </w:rPr>
              <w:t>项目预算</w:t>
            </w:r>
          </w:p>
          <w:p>
            <w:pPr>
              <w:spacing w:line="220" w:lineRule="auto"/>
              <w:ind w:left="10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执行情况</w:t>
            </w:r>
          </w:p>
          <w:p>
            <w:pPr>
              <w:spacing w:before="32" w:line="221" w:lineRule="auto"/>
              <w:ind w:left="1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1634" w:type="dxa"/>
            <w:vAlign w:val="top"/>
          </w:tcPr>
          <w:p>
            <w:pPr>
              <w:spacing w:before="52" w:line="218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预算数：</w:t>
            </w:r>
          </w:p>
        </w:tc>
        <w:tc>
          <w:tcPr>
            <w:tcW w:w="1188" w:type="dxa"/>
            <w:vAlign w:val="top"/>
          </w:tcPr>
          <w:p>
            <w:pPr>
              <w:spacing w:before="89" w:line="183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53</w:t>
            </w:r>
          </w:p>
        </w:tc>
        <w:tc>
          <w:tcPr>
            <w:tcW w:w="1223" w:type="dxa"/>
            <w:vAlign w:val="top"/>
          </w:tcPr>
          <w:p>
            <w:pPr>
              <w:spacing w:before="52" w:line="218" w:lineRule="auto"/>
              <w:ind w:right="3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执行数：</w:t>
            </w:r>
          </w:p>
        </w:tc>
        <w:tc>
          <w:tcPr>
            <w:tcW w:w="2409" w:type="dxa"/>
            <w:vAlign w:val="top"/>
          </w:tcPr>
          <w:p>
            <w:pPr>
              <w:spacing w:before="89" w:line="183" w:lineRule="auto"/>
              <w:ind w:left="10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41" w:line="22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1" w:line="21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1188" w:type="dxa"/>
            <w:vAlign w:val="top"/>
          </w:tcPr>
          <w:p>
            <w:pPr>
              <w:spacing w:before="240" w:line="183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53</w:t>
            </w:r>
          </w:p>
        </w:tc>
        <w:tc>
          <w:tcPr>
            <w:tcW w:w="1223" w:type="dxa"/>
            <w:vAlign w:val="top"/>
          </w:tcPr>
          <w:p>
            <w:pPr>
              <w:spacing w:before="41" w:line="22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1" w:line="21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2409" w:type="dxa"/>
            <w:vAlign w:val="top"/>
          </w:tcPr>
          <w:p>
            <w:pPr>
              <w:spacing w:before="240" w:line="183" w:lineRule="auto"/>
              <w:ind w:left="109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53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51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before="51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before="283" w:line="234" w:lineRule="auto"/>
              <w:ind w:left="518" w:right="267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年度总体目标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42" w:line="210" w:lineRule="auto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预期目标</w:t>
            </w:r>
          </w:p>
        </w:tc>
        <w:tc>
          <w:tcPr>
            <w:tcW w:w="3632" w:type="dxa"/>
            <w:gridSpan w:val="2"/>
            <w:vAlign w:val="top"/>
          </w:tcPr>
          <w:p>
            <w:pPr>
              <w:spacing w:before="42" w:line="210" w:lineRule="auto"/>
              <w:ind w:left="9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spacing w:before="67" w:line="233" w:lineRule="auto"/>
              <w:ind w:left="117" w:right="104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有效保护好东汽资产，维护好东汽治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安，预防安全事故发生。</w:t>
            </w:r>
          </w:p>
        </w:tc>
        <w:tc>
          <w:tcPr>
            <w:tcW w:w="3632" w:type="dxa"/>
            <w:gridSpan w:val="2"/>
            <w:vAlign w:val="top"/>
          </w:tcPr>
          <w:p>
            <w:pPr>
              <w:spacing w:before="67" w:line="233" w:lineRule="auto"/>
              <w:ind w:left="115" w:righ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有效保护好东汽资产，维护好东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汽治安，预防安全事故发生。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451" w:right="147" w:hanging="280"/>
            </w:pPr>
            <w:r>
              <w:rPr>
                <w:spacing w:val="-4"/>
              </w:rPr>
              <w:t>年度绩效指标</w:t>
            </w:r>
            <w:r>
              <w:t xml:space="preserve"> </w:t>
            </w:r>
            <w:r>
              <w:rPr>
                <w:spacing w:val="-6"/>
              </w:rPr>
              <w:t>完成情况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49" w:line="210" w:lineRule="auto"/>
              <w:ind w:left="310"/>
            </w:pPr>
            <w:r>
              <w:rPr>
                <w:spacing w:val="-1"/>
              </w:rPr>
              <w:t>一级</w:t>
            </w:r>
          </w:p>
          <w:p>
            <w:pPr>
              <w:pStyle w:val="6"/>
              <w:spacing w:before="1" w:line="210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49" w:line="210" w:lineRule="auto"/>
              <w:ind w:left="560"/>
            </w:pPr>
            <w:r>
              <w:rPr>
                <w:spacing w:val="-3"/>
              </w:rPr>
              <w:t>二级</w:t>
            </w:r>
          </w:p>
          <w:p>
            <w:pPr>
              <w:pStyle w:val="6"/>
              <w:spacing w:before="1" w:line="210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49" w:line="210" w:lineRule="auto"/>
              <w:ind w:left="339"/>
            </w:pPr>
            <w:r>
              <w:rPr>
                <w:spacing w:val="-13"/>
              </w:rPr>
              <w:t>三级</w:t>
            </w:r>
          </w:p>
          <w:p>
            <w:pPr>
              <w:pStyle w:val="6"/>
              <w:spacing w:before="1" w:line="210" w:lineRule="auto"/>
              <w:ind w:left="331"/>
            </w:pPr>
            <w:r>
              <w:rPr>
                <w:spacing w:val="-9"/>
              </w:rPr>
              <w:t>指标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47" w:line="211" w:lineRule="auto"/>
              <w:ind w:left="347" w:right="187" w:hanging="136"/>
            </w:pPr>
            <w:r>
              <w:rPr>
                <w:spacing w:val="-7"/>
              </w:rPr>
              <w:t>预期指</w:t>
            </w:r>
            <w:r>
              <w:t xml:space="preserve"> </w:t>
            </w:r>
            <w:r>
              <w:rPr>
                <w:spacing w:val="-8"/>
              </w:rPr>
              <w:t>标值</w:t>
            </w:r>
          </w:p>
        </w:tc>
        <w:tc>
          <w:tcPr>
            <w:tcW w:w="2409" w:type="dxa"/>
            <w:vAlign w:val="top"/>
          </w:tcPr>
          <w:p>
            <w:pPr>
              <w:pStyle w:val="6"/>
              <w:spacing w:before="209" w:line="223" w:lineRule="auto"/>
              <w:ind w:left="246"/>
            </w:pPr>
            <w:r>
              <w:rPr>
                <w:spacing w:val="-4"/>
              </w:rPr>
              <w:t>实际完成指标值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2" w:lineRule="auto"/>
              <w:ind w:left="311"/>
            </w:pPr>
            <w:r>
              <w:rPr>
                <w:spacing w:val="-12"/>
              </w:rPr>
              <w:t>完成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308" w:line="223" w:lineRule="auto"/>
              <w:ind w:left="272"/>
            </w:pPr>
            <w:r>
              <w:rPr>
                <w:spacing w:val="-5"/>
              </w:rPr>
              <w:t>数量指标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3" w:lineRule="auto"/>
              <w:ind w:left="196"/>
            </w:pPr>
            <w:r>
              <w:rPr>
                <w:spacing w:val="-8"/>
              </w:rPr>
              <w:t>东汽资</w:t>
            </w:r>
          </w:p>
          <w:p>
            <w:pPr>
              <w:pStyle w:val="6"/>
              <w:spacing w:line="210" w:lineRule="auto"/>
              <w:ind w:left="191"/>
            </w:pPr>
            <w:r>
              <w:rPr>
                <w:spacing w:val="-7"/>
              </w:rPr>
              <w:t>产管护</w:t>
            </w:r>
          </w:p>
          <w:p>
            <w:pPr>
              <w:pStyle w:val="6"/>
              <w:spacing w:line="215" w:lineRule="auto"/>
              <w:ind w:left="346"/>
            </w:pPr>
            <w:r>
              <w:rPr>
                <w:spacing w:val="-17"/>
              </w:rPr>
              <w:t>范围</w:t>
            </w:r>
          </w:p>
        </w:tc>
        <w:tc>
          <w:tcPr>
            <w:tcW w:w="122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51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万㎡</w:t>
            </w:r>
          </w:p>
        </w:tc>
        <w:tc>
          <w:tcPr>
            <w:tcW w:w="2409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7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3"/>
                <w:sz w:val="20"/>
                <w:szCs w:val="20"/>
              </w:rPr>
              <w:t>51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万㎡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308" w:line="223" w:lineRule="auto"/>
              <w:ind w:left="280"/>
            </w:pPr>
            <w:r>
              <w:rPr>
                <w:spacing w:val="-7"/>
              </w:rPr>
              <w:t>质量指标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3" w:line="209" w:lineRule="auto"/>
              <w:ind w:left="191" w:right="171" w:firstLine="4"/>
              <w:jc w:val="both"/>
            </w:pPr>
            <w:r>
              <w:rPr>
                <w:spacing w:val="-9"/>
              </w:rPr>
              <w:t>东汽厂</w:t>
            </w:r>
            <w:r>
              <w:t xml:space="preserve"> </w:t>
            </w:r>
            <w:r>
              <w:rPr>
                <w:spacing w:val="-7"/>
              </w:rPr>
              <w:t>区安全</w:t>
            </w:r>
            <w:r>
              <w:t xml:space="preserve"> </w:t>
            </w:r>
            <w:r>
              <w:rPr>
                <w:spacing w:val="-7"/>
              </w:rPr>
              <w:t>运行率</w:t>
            </w:r>
          </w:p>
        </w:tc>
        <w:tc>
          <w:tcPr>
            <w:tcW w:w="1223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74" w:lineRule="exact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  <w:tc>
          <w:tcPr>
            <w:tcW w:w="2409" w:type="dxa"/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58" w:line="274" w:lineRule="exact"/>
              <w:ind w:left="98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1" w:line="223" w:lineRule="auto"/>
              <w:ind w:left="293"/>
            </w:pPr>
            <w:r>
              <w:rPr>
                <w:spacing w:val="-10"/>
              </w:rPr>
              <w:t>时效指标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496" w:right="171" w:hanging="301"/>
            </w:pPr>
            <w:r>
              <w:rPr>
                <w:spacing w:val="-8"/>
              </w:rPr>
              <w:t>完成时</w:t>
            </w:r>
            <w:r>
              <w:t xml:space="preserve"> 间</w:t>
            </w:r>
          </w:p>
        </w:tc>
        <w:tc>
          <w:tcPr>
            <w:tcW w:w="1223" w:type="dxa"/>
            <w:vAlign w:val="top"/>
          </w:tcPr>
          <w:p>
            <w:pPr>
              <w:spacing w:before="58" w:line="262" w:lineRule="auto"/>
              <w:ind w:left="135" w:right="110"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31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2409" w:type="dxa"/>
            <w:vAlign w:val="top"/>
          </w:tcPr>
          <w:p>
            <w:pPr>
              <w:spacing w:before="218" w:line="228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2021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31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277"/>
            </w:pPr>
            <w:r>
              <w:rPr>
                <w:spacing w:val="-6"/>
              </w:rPr>
              <w:t>成本指标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10" w:lineRule="auto"/>
              <w:ind w:left="189" w:right="171" w:firstLine="1"/>
              <w:jc w:val="both"/>
            </w:pPr>
            <w:r>
              <w:rPr>
                <w:spacing w:val="-7"/>
              </w:rPr>
              <w:t>保安保</w:t>
            </w:r>
            <w:r>
              <w:t xml:space="preserve"> </w:t>
            </w:r>
            <w:r>
              <w:rPr>
                <w:spacing w:val="-7"/>
              </w:rPr>
              <w:t>洁人员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经费及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公共运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行经费</w:t>
            </w:r>
          </w:p>
        </w:tc>
        <w:tc>
          <w:tcPr>
            <w:tcW w:w="1223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2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万元</w:t>
            </w:r>
          </w:p>
        </w:tc>
        <w:tc>
          <w:tcPr>
            <w:tcW w:w="2409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8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53</w:t>
            </w:r>
            <w:r>
              <w:rPr>
                <w:rFonts w:ascii="Times New Roman" w:hAnsi="Times New Roman" w:eastAsia="Times New Roman" w:cs="Times New Roman"/>
                <w:spacing w:val="14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6"/>
              <w:spacing w:before="1" w:line="207" w:lineRule="auto"/>
              <w:ind w:left="310"/>
            </w:pPr>
            <w:r>
              <w:rPr>
                <w:spacing w:val="-11"/>
              </w:rPr>
              <w:t>效益</w:t>
            </w:r>
          </w:p>
          <w:p>
            <w:pPr>
              <w:pStyle w:val="6"/>
              <w:spacing w:before="1" w:line="210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" w:line="209" w:lineRule="auto"/>
              <w:ind w:left="551" w:right="253" w:hanging="278"/>
            </w:pPr>
            <w:r>
              <w:rPr>
                <w:spacing w:val="-5"/>
              </w:rPr>
              <w:t>社会效益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189" w:right="171"/>
            </w:pPr>
            <w:r>
              <w:rPr>
                <w:spacing w:val="-7"/>
              </w:rPr>
              <w:t>增加就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业人数</w:t>
            </w:r>
          </w:p>
        </w:tc>
        <w:tc>
          <w:tcPr>
            <w:tcW w:w="1223" w:type="dxa"/>
            <w:vAlign w:val="top"/>
          </w:tcPr>
          <w:p>
            <w:pPr>
              <w:spacing w:before="219" w:line="231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人</w:t>
            </w:r>
          </w:p>
        </w:tc>
        <w:tc>
          <w:tcPr>
            <w:tcW w:w="2409" w:type="dxa"/>
            <w:vAlign w:val="top"/>
          </w:tcPr>
          <w:p>
            <w:pPr>
              <w:spacing w:before="219" w:line="231" w:lineRule="auto"/>
              <w:ind w:left="9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14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6"/>
              <w:spacing w:before="312" w:line="213" w:lineRule="auto"/>
              <w:ind w:left="166" w:right="148" w:firstLine="140"/>
            </w:pPr>
            <w:r>
              <w:rPr>
                <w:spacing w:val="-9"/>
              </w:rPr>
              <w:t>满意</w:t>
            </w:r>
            <w:r>
              <w:t xml:space="preserve">  </w:t>
            </w:r>
            <w:r>
              <w:rPr>
                <w:spacing w:val="-7"/>
              </w:rPr>
              <w:t>度指标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0" w:line="212" w:lineRule="auto"/>
              <w:ind w:left="413"/>
            </w:pPr>
            <w:r>
              <w:rPr>
                <w:spacing w:val="-6"/>
              </w:rPr>
              <w:t>满意度</w:t>
            </w:r>
          </w:p>
          <w:p>
            <w:pPr>
              <w:pStyle w:val="6"/>
              <w:spacing w:before="1" w:line="222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5" w:lineRule="auto"/>
              <w:ind w:left="188"/>
            </w:pPr>
            <w:r>
              <w:rPr>
                <w:spacing w:val="-6"/>
              </w:rPr>
              <w:t>服务对</w:t>
            </w:r>
          </w:p>
          <w:p>
            <w:pPr>
              <w:pStyle w:val="6"/>
              <w:spacing w:line="210" w:lineRule="auto"/>
              <w:ind w:left="195"/>
            </w:pPr>
            <w:r>
              <w:rPr>
                <w:spacing w:val="-8"/>
              </w:rPr>
              <w:t>象满意</w:t>
            </w:r>
          </w:p>
          <w:p>
            <w:pPr>
              <w:pStyle w:val="6"/>
              <w:spacing w:line="216" w:lineRule="auto"/>
              <w:ind w:left="470"/>
            </w:pPr>
            <w:r>
              <w:t>度</w:t>
            </w:r>
          </w:p>
        </w:tc>
        <w:tc>
          <w:tcPr>
            <w:tcW w:w="122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90%</w:t>
            </w:r>
          </w:p>
        </w:tc>
        <w:tc>
          <w:tcPr>
            <w:tcW w:w="2409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exact"/>
              <w:ind w:left="9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90%</w:t>
            </w:r>
          </w:p>
        </w:tc>
      </w:tr>
    </w:tbl>
    <w:p>
      <w:pPr>
        <w:spacing w:before="247" w:line="228" w:lineRule="auto"/>
        <w:ind w:left="7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</w:t>
      </w:r>
    </w:p>
    <w:p>
      <w:pPr>
        <w:spacing w:before="220" w:line="217" w:lineRule="auto"/>
        <w:ind w:left="2106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5"/>
          <w:sz w:val="40"/>
          <w:szCs w:val="40"/>
        </w:rPr>
        <w:t>2021 年项目支出绩效自评报告</w:t>
      </w:r>
    </w:p>
    <w:p>
      <w:pPr>
        <w:spacing w:before="1" w:line="227" w:lineRule="auto"/>
        <w:ind w:left="389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(绿化管护费项目)</w:t>
      </w:r>
    </w:p>
    <w:p>
      <w:pPr>
        <w:spacing w:before="240" w:line="226" w:lineRule="auto"/>
        <w:ind w:left="7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根据《绵竹市财政局关于开展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年财政支出绩效评价工作的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52" w:type="default"/>
          <w:pgSz w:w="11906" w:h="16839"/>
          <w:pgMar w:top="1431" w:right="1158" w:bottom="1378" w:left="1167" w:header="0" w:footer="1212" w:gutter="0"/>
          <w:cols w:space="720" w:num="1"/>
        </w:sectPr>
      </w:pPr>
    </w:p>
    <w:p>
      <w:pPr>
        <w:spacing w:before="171" w:line="372" w:lineRule="auto"/>
        <w:ind w:right="188" w:firstLine="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通知》（竹财监[2022]208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号）精神，遵循“科学性、规范</w:t>
      </w:r>
      <w:r>
        <w:rPr>
          <w:rFonts w:ascii="仿宋" w:hAnsi="仿宋" w:eastAsia="仿宋" w:cs="仿宋"/>
          <w:spacing w:val="6"/>
          <w:sz w:val="31"/>
          <w:szCs w:val="31"/>
        </w:rPr>
        <w:t>性、客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观性、公正性</w:t>
      </w:r>
      <w:r>
        <w:rPr>
          <w:rFonts w:ascii="仿宋" w:hAnsi="仿宋" w:eastAsia="仿宋" w:cs="仿宋"/>
          <w:spacing w:val="-10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”的原则，对“绿化管护费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”项目财政支出绩效开展</w:t>
      </w:r>
    </w:p>
    <w:p>
      <w:pPr>
        <w:spacing w:before="1" w:line="227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了自评，形成本自评报告。</w:t>
      </w:r>
    </w:p>
    <w:p>
      <w:pPr>
        <w:spacing w:before="241" w:line="226" w:lineRule="auto"/>
        <w:ind w:left="5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一、项目概况</w:t>
      </w:r>
    </w:p>
    <w:p>
      <w:pPr>
        <w:spacing w:before="322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(一）项目基本情况</w:t>
      </w:r>
    </w:p>
    <w:p>
      <w:pPr>
        <w:spacing w:before="131" w:line="372" w:lineRule="auto"/>
        <w:ind w:right="113" w:firstLine="56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绵竹市汉旺地震遗址公园作为全国爱国主义教育示范基地</w:t>
      </w:r>
      <w:r>
        <w:rPr>
          <w:rFonts w:ascii="仿宋" w:hAnsi="仿宋" w:eastAsia="仿宋" w:cs="仿宋"/>
          <w:spacing w:val="11"/>
          <w:sz w:val="31"/>
          <w:szCs w:val="31"/>
        </w:rPr>
        <w:t>、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川省防震减灾科普教育基地、</w:t>
      </w:r>
      <w:r>
        <w:rPr>
          <w:rFonts w:ascii="仿宋" w:hAnsi="仿宋" w:eastAsia="仿宋" w:cs="仿宋"/>
          <w:spacing w:val="-8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四川省教育基地、</w:t>
      </w:r>
      <w:r>
        <w:rPr>
          <w:rFonts w:ascii="仿宋" w:hAnsi="仿宋" w:eastAsia="仿宋" w:cs="仿宋"/>
          <w:spacing w:val="-8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国家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AAA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级旅游景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区，充分发挥基地各项教育功能。绿化管护费项目主</w:t>
      </w:r>
      <w:r>
        <w:rPr>
          <w:rFonts w:ascii="仿宋" w:hAnsi="仿宋" w:eastAsia="仿宋" w:cs="仿宋"/>
          <w:spacing w:val="11"/>
          <w:sz w:val="31"/>
          <w:szCs w:val="31"/>
        </w:rPr>
        <w:t>要是通过环境</w:t>
      </w:r>
    </w:p>
    <w:p>
      <w:pPr>
        <w:spacing w:before="2"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整治，使地震遗址区和东汽厂区参观路线更加整洁、优</w:t>
      </w:r>
      <w:r>
        <w:rPr>
          <w:rFonts w:ascii="仿宋" w:hAnsi="仿宋" w:eastAsia="仿宋" w:cs="仿宋"/>
          <w:spacing w:val="8"/>
          <w:sz w:val="31"/>
          <w:szCs w:val="31"/>
        </w:rPr>
        <w:t>美、有序。</w:t>
      </w:r>
    </w:p>
    <w:p>
      <w:pPr>
        <w:spacing w:before="321" w:line="232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（二）项目绩效目标</w:t>
      </w:r>
    </w:p>
    <w:p>
      <w:pPr>
        <w:spacing w:before="129" w:line="372" w:lineRule="auto"/>
        <w:ind w:right="113" w:firstLine="80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绵竹市汉旺地震遗址绿化管护费项目预算经费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7</w:t>
      </w:r>
      <w:r>
        <w:rPr>
          <w:rFonts w:ascii="仿宋" w:hAnsi="仿宋" w:eastAsia="仿宋" w:cs="仿宋"/>
          <w:spacing w:val="3"/>
          <w:sz w:val="31"/>
          <w:szCs w:val="31"/>
        </w:rPr>
        <w:t>.5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万元，主要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用于整治、美化遗址区的参观环境。2021</w:t>
      </w:r>
      <w:r>
        <w:rPr>
          <w:rFonts w:ascii="仿宋" w:hAnsi="仿宋" w:eastAsia="仿宋" w:cs="仿宋"/>
          <w:spacing w:val="-3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年绿化管护费达到了预期</w:t>
      </w:r>
    </w:p>
    <w:p>
      <w:pPr>
        <w:spacing w:before="2" w:line="227" w:lineRule="auto"/>
        <w:ind w:left="1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的效果及目的。</w:t>
      </w:r>
    </w:p>
    <w:p>
      <w:pPr>
        <w:spacing w:before="241" w:line="624" w:lineRule="exact"/>
        <w:ind w:left="5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1"/>
          <w:position w:val="23"/>
          <w:sz w:val="31"/>
          <w:szCs w:val="31"/>
        </w:rPr>
        <w:t>绿化管护费项目的申报内容与具体实施内容相符，</w:t>
      </w:r>
      <w:r>
        <w:rPr>
          <w:rFonts w:ascii="仿宋" w:hAnsi="仿宋" w:eastAsia="仿宋" w:cs="仿宋"/>
          <w:spacing w:val="-5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position w:val="23"/>
          <w:sz w:val="31"/>
          <w:szCs w:val="31"/>
        </w:rPr>
        <w:t>申报目标合</w:t>
      </w:r>
    </w:p>
    <w:p>
      <w:pPr>
        <w:spacing w:before="1" w:line="226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理可行。</w:t>
      </w:r>
    </w:p>
    <w:p>
      <w:pPr>
        <w:spacing w:before="322" w:line="229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（三）项目自评步骤及方法</w:t>
      </w:r>
    </w:p>
    <w:p>
      <w:pPr>
        <w:spacing w:before="135" w:line="372" w:lineRule="auto"/>
        <w:ind w:left="3" w:right="113" w:firstLine="63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按照《绵竹市财政局关于开展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年财政支出绩效评价工作的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通知》（竹财监[2022]208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号）文件要求，绩效自评实施分</w:t>
      </w:r>
      <w:r>
        <w:rPr>
          <w:rFonts w:ascii="仿宋" w:hAnsi="仿宋" w:eastAsia="仿宋" w:cs="仿宋"/>
          <w:spacing w:val="6"/>
          <w:sz w:val="31"/>
          <w:szCs w:val="31"/>
        </w:rPr>
        <w:t>为前期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9"/>
          <w:sz w:val="31"/>
          <w:szCs w:val="31"/>
        </w:rPr>
        <w:t>准备、实施评价、报告撰写及整改落实四个步骤进行，具体方法参</w:t>
      </w:r>
    </w:p>
    <w:p>
      <w:pPr>
        <w:spacing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照《绵竹市项目支出绩效评价指标体系》，</w:t>
      </w:r>
      <w:r>
        <w:rPr>
          <w:rFonts w:ascii="仿宋" w:hAnsi="仿宋" w:eastAsia="仿宋" w:cs="仿宋"/>
          <w:spacing w:val="4"/>
          <w:sz w:val="31"/>
          <w:szCs w:val="31"/>
        </w:rPr>
        <w:t>结合项目实际情况完成。</w:t>
      </w:r>
    </w:p>
    <w:p>
      <w:pPr>
        <w:spacing w:before="243" w:line="227" w:lineRule="auto"/>
        <w:ind w:left="5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>
      <w:pPr>
        <w:spacing w:before="323" w:line="231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（一）项目资金申报及批复情况</w:t>
      </w:r>
    </w:p>
    <w:p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footerReference r:id="rId53" w:type="default"/>
          <w:pgSz w:w="11906" w:h="16839"/>
          <w:pgMar w:top="1431" w:right="1157" w:bottom="1377" w:left="1300" w:header="0" w:footer="1212" w:gutter="0"/>
          <w:cols w:space="720" w:num="1"/>
        </w:sectPr>
      </w:pPr>
    </w:p>
    <w:p>
      <w:pPr>
        <w:spacing w:before="170" w:line="372" w:lineRule="auto"/>
        <w:ind w:left="2" w:right="2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绿化管护费的拨付是按照项目实施进度，在申请时填写项目资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金拨付审批表，经单位主要负责人、经办人签字，并经市财政局相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关科室及领导签字后，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申请资金计划，我单</w:t>
      </w:r>
      <w:r>
        <w:rPr>
          <w:rFonts w:ascii="仿宋" w:hAnsi="仿宋" w:eastAsia="仿宋" w:cs="仿宋"/>
          <w:spacing w:val="6"/>
          <w:sz w:val="31"/>
          <w:szCs w:val="31"/>
        </w:rPr>
        <w:t>位再按照实际的情况进</w:t>
      </w:r>
    </w:p>
    <w:p>
      <w:pPr>
        <w:spacing w:line="226" w:lineRule="auto"/>
        <w:ind w:left="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行支付。</w:t>
      </w:r>
    </w:p>
    <w:p>
      <w:pPr>
        <w:spacing w:before="323" w:line="231" w:lineRule="auto"/>
        <w:ind w:left="6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（二）资金计划、到位及使用情况</w:t>
      </w:r>
    </w:p>
    <w:p>
      <w:pPr>
        <w:spacing w:before="132" w:line="624" w:lineRule="exact"/>
        <w:ind w:right="2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1.资金计划及到位。根据当年工作安排，绿化管护费项目计划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7.5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万元，实际到位资金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7.5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万元，到位率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100%。</w:t>
      </w:r>
    </w:p>
    <w:p>
      <w:pPr>
        <w:spacing w:before="241" w:line="372" w:lineRule="auto"/>
        <w:ind w:left="2" w:right="4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2.资金使用严格按照预算执行，无超预算、超标准支出。在使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用中严格执行国库集中支付制度，通过转账等方式进行支付，严格</w:t>
      </w:r>
      <w:r>
        <w:rPr>
          <w:rFonts w:ascii="仿宋" w:hAnsi="仿宋" w:eastAsia="仿宋" w:cs="仿宋"/>
          <w:spacing w:val="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控制现金支出。该资金主要用于遗址区环境整治，支付依据合规合</w:t>
      </w:r>
    </w:p>
    <w:p>
      <w:pPr>
        <w:spacing w:line="232" w:lineRule="auto"/>
        <w:ind w:left="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2"/>
          <w:sz w:val="31"/>
          <w:szCs w:val="31"/>
        </w:rPr>
        <w:t>法。</w:t>
      </w:r>
    </w:p>
    <w:p>
      <w:pPr>
        <w:spacing w:before="312" w:line="229" w:lineRule="auto"/>
        <w:ind w:left="6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（三）项目财务管理情况</w:t>
      </w:r>
    </w:p>
    <w:p>
      <w:pPr>
        <w:spacing w:before="136" w:line="372" w:lineRule="auto"/>
        <w:ind w:left="6" w:right="2" w:firstLine="6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严格执行财务管理制度、财务审批制度，凡涉经费支出数额较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大，必须做到事前报告，事后逐级审核，最终</w:t>
      </w:r>
      <w:r>
        <w:rPr>
          <w:rFonts w:ascii="仿宋" w:hAnsi="仿宋" w:eastAsia="仿宋" w:cs="仿宋"/>
          <w:spacing w:val="8"/>
          <w:sz w:val="31"/>
          <w:szCs w:val="31"/>
        </w:rPr>
        <w:t>报请主要领导审批。</w:t>
      </w:r>
    </w:p>
    <w:p>
      <w:pPr>
        <w:spacing w:line="227" w:lineRule="auto"/>
        <w:ind w:left="3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同时，规范现金报销制度，财务处理及时、会计核算规范。</w:t>
      </w:r>
    </w:p>
    <w:p>
      <w:pPr>
        <w:spacing w:before="243" w:line="227" w:lineRule="auto"/>
        <w:ind w:left="5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三、项目实施及管理情况</w:t>
      </w:r>
    </w:p>
    <w:p>
      <w:pPr>
        <w:spacing w:before="322" w:line="230" w:lineRule="auto"/>
        <w:ind w:left="6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（一）项目组织架构及实施流程</w:t>
      </w:r>
    </w:p>
    <w:p>
      <w:pPr>
        <w:spacing w:before="133" w:line="372" w:lineRule="auto"/>
        <w:ind w:left="7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绵竹市汉旺地震遗址公园领导高度重视遗址公园的安全运</w:t>
      </w:r>
      <w:r>
        <w:rPr>
          <w:rFonts w:ascii="仿宋" w:hAnsi="仿宋" w:eastAsia="仿宋" w:cs="仿宋"/>
          <w:spacing w:val="8"/>
          <w:sz w:val="31"/>
          <w:szCs w:val="31"/>
        </w:rPr>
        <w:t>行工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作，成立了以主任为组长、副主任为副组长，办公室人员为成员的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工作领导小组，加强项目质量监管，全面完成遗址公园安全运行工</w:t>
      </w:r>
    </w:p>
    <w:p>
      <w:pPr>
        <w:spacing w:before="1" w:line="225" w:lineRule="auto"/>
        <w:ind w:left="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作。</w:t>
      </w:r>
    </w:p>
    <w:p>
      <w:pPr>
        <w:spacing w:before="323" w:line="229" w:lineRule="auto"/>
        <w:ind w:left="65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（二）项目管理情况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footerReference r:id="rId54" w:type="default"/>
          <w:pgSz w:w="11906" w:h="16839"/>
          <w:pgMar w:top="1431" w:right="1344" w:bottom="1378" w:left="1298" w:header="0" w:footer="1212" w:gutter="0"/>
          <w:cols w:space="720" w:num="1"/>
        </w:sectPr>
      </w:pPr>
    </w:p>
    <w:p>
      <w:pPr>
        <w:spacing w:before="172" w:line="227" w:lineRule="auto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按照相关法律法规及项目管理制度等实施项目。</w:t>
      </w:r>
    </w:p>
    <w:p>
      <w:pPr>
        <w:spacing w:before="321" w:line="229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（三）项目监管情况</w:t>
      </w:r>
    </w:p>
    <w:p>
      <w:pPr>
        <w:spacing w:before="137" w:line="624" w:lineRule="exact"/>
        <w:ind w:right="74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3"/>
          <w:sz w:val="31"/>
          <w:szCs w:val="31"/>
        </w:rPr>
        <w:t>我单位严格按照相关政策对项目监督、资金审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核拨付等环节进</w:t>
      </w:r>
    </w:p>
    <w:p>
      <w:pPr>
        <w:spacing w:before="1" w:line="225" w:lineRule="auto"/>
        <w:ind w:left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行监督检查。</w:t>
      </w:r>
    </w:p>
    <w:p>
      <w:pPr>
        <w:spacing w:before="245" w:line="226" w:lineRule="auto"/>
        <w:ind w:left="5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>
      <w:pPr>
        <w:spacing w:before="323" w:line="232" w:lineRule="auto"/>
        <w:ind w:left="619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（一）项目完成情况</w:t>
      </w:r>
    </w:p>
    <w:p>
      <w:pPr>
        <w:spacing w:before="131" w:line="624" w:lineRule="exact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2"/>
          <w:sz w:val="31"/>
          <w:szCs w:val="31"/>
        </w:rPr>
        <w:t>2021</w:t>
      </w:r>
      <w:r>
        <w:rPr>
          <w:rFonts w:ascii="仿宋" w:hAnsi="仿宋" w:eastAsia="仿宋" w:cs="仿宋"/>
          <w:spacing w:val="-46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position w:val="22"/>
          <w:sz w:val="31"/>
          <w:szCs w:val="31"/>
        </w:rPr>
        <w:t>年通过环境整治，使景区环境更加优美、有序。</w:t>
      </w:r>
    </w:p>
    <w:p>
      <w:pPr>
        <w:spacing w:before="1" w:line="227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1.数量指标</w:t>
      </w:r>
    </w:p>
    <w:p>
      <w:pPr>
        <w:spacing w:before="241" w:line="624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绿化保洁面积</w:t>
      </w:r>
      <w:r>
        <w:rPr>
          <w:rFonts w:ascii="Times New Roman" w:hAnsi="Times New Roman" w:eastAsia="Times New Roman" w:cs="Times New Roman"/>
          <w:spacing w:val="4"/>
          <w:position w:val="23"/>
          <w:sz w:val="31"/>
          <w:szCs w:val="31"/>
        </w:rPr>
        <w:t>≥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45000m2。</w:t>
      </w:r>
    </w:p>
    <w:p>
      <w:pPr>
        <w:spacing w:before="2" w:line="227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2.质量指标</w:t>
      </w:r>
    </w:p>
    <w:p>
      <w:pPr>
        <w:spacing w:before="241" w:line="624" w:lineRule="exact"/>
        <w:ind w:left="6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3"/>
          <w:sz w:val="31"/>
          <w:szCs w:val="31"/>
        </w:rPr>
        <w:t>绿化管理养护优良率</w:t>
      </w:r>
      <w:r>
        <w:rPr>
          <w:rFonts w:ascii="Times New Roman" w:hAnsi="Times New Roman" w:eastAsia="Times New Roman" w:cs="Times New Roman"/>
          <w:spacing w:val="6"/>
          <w:position w:val="23"/>
          <w:sz w:val="31"/>
          <w:szCs w:val="31"/>
        </w:rPr>
        <w:t>≥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90%。</w:t>
      </w:r>
    </w:p>
    <w:p>
      <w:pPr>
        <w:spacing w:before="1" w:line="227" w:lineRule="auto"/>
        <w:ind w:left="6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3.时效指标</w:t>
      </w:r>
    </w:p>
    <w:p>
      <w:pPr>
        <w:spacing w:before="242" w:line="624" w:lineRule="exact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项目完成时间</w:t>
      </w:r>
      <w:r>
        <w:rPr>
          <w:rFonts w:ascii="仿宋" w:hAnsi="仿宋" w:eastAsia="仿宋" w:cs="仿宋"/>
          <w:spacing w:val="-4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12</w:t>
      </w:r>
      <w:r>
        <w:rPr>
          <w:rFonts w:ascii="仿宋" w:hAnsi="仿宋" w:eastAsia="仿宋" w:cs="仿宋"/>
          <w:spacing w:val="-3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月</w:t>
      </w:r>
      <w:r>
        <w:rPr>
          <w:rFonts w:ascii="仿宋" w:hAnsi="仿宋" w:eastAsia="仿宋" w:cs="仿宋"/>
          <w:spacing w:val="-5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31 日。</w:t>
      </w:r>
    </w:p>
    <w:p>
      <w:pPr>
        <w:spacing w:before="1" w:line="227" w:lineRule="auto"/>
        <w:ind w:left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4.成本指标</w:t>
      </w:r>
    </w:p>
    <w:p>
      <w:pPr>
        <w:spacing w:before="242" w:line="226" w:lineRule="auto"/>
        <w:ind w:left="6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项目运行成本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7.5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324" w:line="232" w:lineRule="auto"/>
        <w:ind w:left="65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（二）项目效益情况</w:t>
      </w:r>
    </w:p>
    <w:p>
      <w:pPr>
        <w:spacing w:before="130" w:line="228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1.生态效益指标</w:t>
      </w:r>
    </w:p>
    <w:p>
      <w:pPr>
        <w:spacing w:before="242" w:line="624" w:lineRule="exact"/>
        <w:ind w:left="6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2"/>
          <w:sz w:val="31"/>
          <w:szCs w:val="31"/>
        </w:rPr>
        <w:t>优美环境覆盖率</w:t>
      </w:r>
      <w:r>
        <w:rPr>
          <w:rFonts w:ascii="Times New Roman" w:hAnsi="Times New Roman" w:eastAsia="Times New Roman" w:cs="Times New Roman"/>
          <w:spacing w:val="7"/>
          <w:position w:val="22"/>
          <w:sz w:val="31"/>
          <w:szCs w:val="31"/>
        </w:rPr>
        <w:t>≥</w:t>
      </w:r>
      <w:r>
        <w:rPr>
          <w:rFonts w:ascii="仿宋" w:hAnsi="仿宋" w:eastAsia="仿宋" w:cs="仿宋"/>
          <w:spacing w:val="7"/>
          <w:position w:val="22"/>
          <w:sz w:val="31"/>
          <w:szCs w:val="31"/>
        </w:rPr>
        <w:t>90%，绿化景观面貌优良率</w:t>
      </w:r>
      <w:r>
        <w:rPr>
          <w:rFonts w:ascii="Times New Roman" w:hAnsi="Times New Roman" w:eastAsia="Times New Roman" w:cs="Times New Roman"/>
          <w:spacing w:val="7"/>
          <w:position w:val="22"/>
          <w:sz w:val="31"/>
          <w:szCs w:val="31"/>
        </w:rPr>
        <w:t>≥</w:t>
      </w:r>
      <w:r>
        <w:rPr>
          <w:rFonts w:ascii="仿宋" w:hAnsi="仿宋" w:eastAsia="仿宋" w:cs="仿宋"/>
          <w:spacing w:val="7"/>
          <w:position w:val="22"/>
          <w:sz w:val="31"/>
          <w:szCs w:val="31"/>
        </w:rPr>
        <w:t>90%。</w:t>
      </w:r>
    </w:p>
    <w:p>
      <w:pPr>
        <w:spacing w:line="227" w:lineRule="auto"/>
        <w:ind w:left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2.满意度指标完成情况分析</w:t>
      </w:r>
    </w:p>
    <w:p>
      <w:pPr>
        <w:spacing w:before="241" w:line="372" w:lineRule="auto"/>
        <w:ind w:left="35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良好的旅游参观环境和优质的接待服务质量，给前来参观游客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留下好评，受到社会各界的广泛赞誉和肯定。2021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年服务对象满意</w:t>
      </w:r>
    </w:p>
    <w:p>
      <w:pPr>
        <w:spacing w:before="1" w:line="226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度大于等于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90%,主要采取对参观群众进行满意度问卷调查，倾听参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55" w:type="default"/>
          <w:pgSz w:w="11906" w:h="16839"/>
          <w:pgMar w:top="1431" w:right="1271" w:bottom="1378" w:left="1300" w:header="0" w:footer="1212" w:gutter="0"/>
          <w:cols w:space="720" w:num="1"/>
        </w:sectPr>
      </w:pPr>
    </w:p>
    <w:p>
      <w:pPr>
        <w:spacing w:before="172" w:line="718" w:lineRule="exact"/>
        <w:ind w:left="13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30"/>
          <w:sz w:val="31"/>
          <w:szCs w:val="31"/>
        </w:rPr>
        <w:t>观群众对我单位工作的意见和建议。</w:t>
      </w:r>
    </w:p>
    <w:p>
      <w:pPr>
        <w:spacing w:line="229" w:lineRule="auto"/>
        <w:ind w:left="7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附表：</w:t>
      </w:r>
    </w:p>
    <w:p>
      <w:pPr>
        <w:pStyle w:val="2"/>
        <w:spacing w:before="239" w:line="225" w:lineRule="auto"/>
        <w:ind w:left="2516"/>
        <w:rPr>
          <w:sz w:val="31"/>
          <w:szCs w:val="31"/>
        </w:rPr>
      </w:pP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spacing w:val="-48"/>
          <w:sz w:val="31"/>
          <w:szCs w:val="31"/>
        </w:rPr>
        <w:t xml:space="preserve"> </w:t>
      </w: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年项目支出绩效目标自评表</w:t>
      </w:r>
    </w:p>
    <w:p>
      <w:pPr>
        <w:spacing w:line="92" w:lineRule="exact"/>
      </w:pPr>
    </w:p>
    <w:tbl>
      <w:tblPr>
        <w:tblStyle w:val="5"/>
        <w:tblW w:w="957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0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121" w:type="dxa"/>
            <w:gridSpan w:val="2"/>
            <w:vAlign w:val="top"/>
          </w:tcPr>
          <w:p>
            <w:pPr>
              <w:spacing w:before="206" w:line="220" w:lineRule="auto"/>
              <w:ind w:left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spacing w:before="46" w:line="228" w:lineRule="auto"/>
              <w:ind w:left="131" w:right="104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绵竹市汉旺地震遗址公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园管理委员会-626601</w:t>
            </w:r>
          </w:p>
        </w:tc>
        <w:tc>
          <w:tcPr>
            <w:tcW w:w="1223" w:type="dxa"/>
            <w:vAlign w:val="top"/>
          </w:tcPr>
          <w:p>
            <w:pPr>
              <w:spacing w:before="206" w:line="221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实施单位</w:t>
            </w:r>
          </w:p>
        </w:tc>
        <w:tc>
          <w:tcPr>
            <w:tcW w:w="2409" w:type="dxa"/>
            <w:vAlign w:val="top"/>
          </w:tcPr>
          <w:p>
            <w:pPr>
              <w:spacing w:before="46" w:line="228" w:lineRule="auto"/>
              <w:ind w:left="378" w:right="122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绵竹市汉旺地震遗址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公园管理委员会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1" w:line="322" w:lineRule="exact"/>
              <w:ind w:left="10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4"/>
                <w:szCs w:val="24"/>
              </w:rPr>
              <w:t>项目预算</w:t>
            </w:r>
          </w:p>
          <w:p>
            <w:pPr>
              <w:spacing w:line="220" w:lineRule="auto"/>
              <w:ind w:left="10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执行情况</w:t>
            </w:r>
          </w:p>
          <w:p>
            <w:pPr>
              <w:spacing w:before="32" w:line="221" w:lineRule="auto"/>
              <w:ind w:left="1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1634" w:type="dxa"/>
            <w:vAlign w:val="top"/>
          </w:tcPr>
          <w:p>
            <w:pPr>
              <w:spacing w:before="51" w:line="219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预算数：</w:t>
            </w:r>
          </w:p>
        </w:tc>
        <w:tc>
          <w:tcPr>
            <w:tcW w:w="1188" w:type="dxa"/>
            <w:vAlign w:val="top"/>
          </w:tcPr>
          <w:p>
            <w:pPr>
              <w:spacing w:before="91" w:line="182" w:lineRule="auto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7.5</w:t>
            </w:r>
          </w:p>
        </w:tc>
        <w:tc>
          <w:tcPr>
            <w:tcW w:w="1223" w:type="dxa"/>
            <w:vAlign w:val="top"/>
          </w:tcPr>
          <w:p>
            <w:pPr>
              <w:spacing w:before="51" w:line="219" w:lineRule="auto"/>
              <w:ind w:right="3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执行数：</w:t>
            </w:r>
          </w:p>
        </w:tc>
        <w:tc>
          <w:tcPr>
            <w:tcW w:w="2409" w:type="dxa"/>
            <w:vAlign w:val="top"/>
          </w:tcPr>
          <w:p>
            <w:pPr>
              <w:spacing w:before="91" w:line="182" w:lineRule="auto"/>
              <w:ind w:left="10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41" w:line="22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2" w:line="21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1188" w:type="dxa"/>
            <w:vAlign w:val="top"/>
          </w:tcPr>
          <w:p>
            <w:pPr>
              <w:spacing w:before="241" w:line="182" w:lineRule="auto"/>
              <w:ind w:left="4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7.5</w:t>
            </w:r>
          </w:p>
        </w:tc>
        <w:tc>
          <w:tcPr>
            <w:tcW w:w="1223" w:type="dxa"/>
            <w:vAlign w:val="top"/>
          </w:tcPr>
          <w:p>
            <w:pPr>
              <w:spacing w:before="41" w:line="22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2" w:line="21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2409" w:type="dxa"/>
            <w:vAlign w:val="top"/>
          </w:tcPr>
          <w:p>
            <w:pPr>
              <w:spacing w:before="241" w:line="182" w:lineRule="auto"/>
              <w:ind w:left="10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7.5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51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before="51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87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518" w:right="267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年度总体目标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42" w:line="210" w:lineRule="auto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预期目标</w:t>
            </w:r>
          </w:p>
        </w:tc>
        <w:tc>
          <w:tcPr>
            <w:tcW w:w="3632" w:type="dxa"/>
            <w:gridSpan w:val="2"/>
            <w:vAlign w:val="top"/>
          </w:tcPr>
          <w:p>
            <w:pPr>
              <w:spacing w:before="42" w:line="210" w:lineRule="auto"/>
              <w:ind w:left="9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spacing w:before="64" w:line="228" w:lineRule="auto"/>
              <w:ind w:left="113" w:right="53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通过环境整治，使地震遗址公园和东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汽厂区的参观环境更加整洁、优美、</w:t>
            </w:r>
            <w:r>
              <w:rPr>
                <w:rFonts w:ascii="宋体" w:hAnsi="宋体" w:eastAsia="宋体" w:cs="宋体"/>
                <w:spacing w:val="1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有序。</w:t>
            </w:r>
          </w:p>
        </w:tc>
        <w:tc>
          <w:tcPr>
            <w:tcW w:w="3632" w:type="dxa"/>
            <w:gridSpan w:val="2"/>
            <w:vAlign w:val="top"/>
          </w:tcPr>
          <w:p>
            <w:pPr>
              <w:spacing w:before="66" w:line="233" w:lineRule="auto"/>
              <w:ind w:left="115" w:right="16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通过环境整治，使地震遗址公园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和东汽厂区的参观环境更加整</w:t>
            </w:r>
          </w:p>
          <w:p>
            <w:pPr>
              <w:spacing w:before="32" w:line="192" w:lineRule="auto"/>
              <w:ind w:left="1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洁、优美、有序。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7" w:lineRule="auto"/>
              <w:ind w:left="451" w:right="147" w:hanging="280"/>
            </w:pPr>
            <w:r>
              <w:rPr>
                <w:spacing w:val="-4"/>
              </w:rPr>
              <w:t>年度绩效指标</w:t>
            </w:r>
            <w:r>
              <w:t xml:space="preserve"> </w:t>
            </w:r>
            <w:r>
              <w:rPr>
                <w:spacing w:val="-6"/>
              </w:rPr>
              <w:t>完成情况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49" w:line="210" w:lineRule="auto"/>
              <w:ind w:left="310"/>
            </w:pPr>
            <w:r>
              <w:rPr>
                <w:spacing w:val="-1"/>
              </w:rPr>
              <w:t>一级</w:t>
            </w:r>
          </w:p>
          <w:p>
            <w:pPr>
              <w:pStyle w:val="6"/>
              <w:spacing w:before="1" w:line="210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49" w:line="210" w:lineRule="auto"/>
              <w:ind w:left="560"/>
            </w:pPr>
            <w:r>
              <w:rPr>
                <w:spacing w:val="-3"/>
              </w:rPr>
              <w:t>二级</w:t>
            </w:r>
          </w:p>
          <w:p>
            <w:pPr>
              <w:pStyle w:val="6"/>
              <w:spacing w:before="1" w:line="210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49" w:line="210" w:lineRule="auto"/>
              <w:ind w:left="339"/>
            </w:pPr>
            <w:r>
              <w:rPr>
                <w:spacing w:val="-13"/>
              </w:rPr>
              <w:t>三级</w:t>
            </w:r>
          </w:p>
          <w:p>
            <w:pPr>
              <w:pStyle w:val="6"/>
              <w:spacing w:before="1" w:line="210" w:lineRule="auto"/>
              <w:ind w:left="331"/>
            </w:pPr>
            <w:r>
              <w:rPr>
                <w:spacing w:val="-9"/>
              </w:rPr>
              <w:t>指标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47" w:line="211" w:lineRule="auto"/>
              <w:ind w:left="347" w:right="187" w:hanging="136"/>
            </w:pPr>
            <w:r>
              <w:rPr>
                <w:spacing w:val="-7"/>
              </w:rPr>
              <w:t>预期指</w:t>
            </w:r>
            <w:r>
              <w:t xml:space="preserve"> </w:t>
            </w:r>
            <w:r>
              <w:rPr>
                <w:spacing w:val="-8"/>
              </w:rPr>
              <w:t>标值</w:t>
            </w:r>
          </w:p>
        </w:tc>
        <w:tc>
          <w:tcPr>
            <w:tcW w:w="2409" w:type="dxa"/>
            <w:vAlign w:val="top"/>
          </w:tcPr>
          <w:p>
            <w:pPr>
              <w:pStyle w:val="6"/>
              <w:spacing w:before="209" w:line="223" w:lineRule="auto"/>
              <w:ind w:left="246"/>
            </w:pPr>
            <w:r>
              <w:rPr>
                <w:spacing w:val="-4"/>
              </w:rPr>
              <w:t>实际完成指标值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0" w:lineRule="auto"/>
              <w:ind w:left="311"/>
            </w:pPr>
            <w:r>
              <w:rPr>
                <w:spacing w:val="-12"/>
              </w:rPr>
              <w:t>完成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47" w:line="223" w:lineRule="auto"/>
              <w:ind w:left="272"/>
            </w:pPr>
            <w:r>
              <w:rPr>
                <w:spacing w:val="-5"/>
              </w:rPr>
              <w:t>数量指标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193" w:right="171" w:firstLine="1"/>
            </w:pPr>
            <w:r>
              <w:rPr>
                <w:spacing w:val="-8"/>
              </w:rPr>
              <w:t>绿化保</w:t>
            </w:r>
            <w:r>
              <w:t xml:space="preserve"> </w:t>
            </w:r>
            <w:r>
              <w:rPr>
                <w:spacing w:val="-8"/>
              </w:rPr>
              <w:t>洁面积</w:t>
            </w:r>
          </w:p>
        </w:tc>
        <w:tc>
          <w:tcPr>
            <w:tcW w:w="1223" w:type="dxa"/>
            <w:vAlign w:val="top"/>
          </w:tcPr>
          <w:p>
            <w:pPr>
              <w:spacing w:before="216" w:line="265" w:lineRule="exact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45000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㎡</w:t>
            </w:r>
          </w:p>
        </w:tc>
        <w:tc>
          <w:tcPr>
            <w:tcW w:w="2409" w:type="dxa"/>
            <w:vAlign w:val="top"/>
          </w:tcPr>
          <w:p>
            <w:pPr>
              <w:spacing w:before="216" w:line="265" w:lineRule="exact"/>
              <w:ind w:left="7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1"/>
                <w:position w:val="1"/>
                <w:sz w:val="20"/>
                <w:szCs w:val="20"/>
              </w:rPr>
              <w:t>45000</w:t>
            </w:r>
            <w:r>
              <w:rPr>
                <w:rFonts w:ascii="Times New Roman" w:hAnsi="Times New Roman" w:eastAsia="Times New Roman" w:cs="Times New Roman"/>
                <w:spacing w:val="10"/>
                <w:position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308" w:line="223" w:lineRule="auto"/>
              <w:ind w:left="280"/>
            </w:pPr>
            <w:r>
              <w:rPr>
                <w:spacing w:val="-7"/>
              </w:rPr>
              <w:t>质量指标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3" w:line="209" w:lineRule="auto"/>
              <w:ind w:left="189" w:right="171" w:firstLine="4"/>
              <w:jc w:val="both"/>
            </w:pPr>
            <w:r>
              <w:rPr>
                <w:spacing w:val="-8"/>
              </w:rPr>
              <w:t>绿化管</w:t>
            </w:r>
            <w:r>
              <w:t xml:space="preserve"> </w:t>
            </w:r>
            <w:r>
              <w:rPr>
                <w:spacing w:val="-7"/>
              </w:rPr>
              <w:t>理养护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优良率</w:t>
            </w:r>
          </w:p>
        </w:tc>
        <w:tc>
          <w:tcPr>
            <w:tcW w:w="1223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90%</w:t>
            </w:r>
          </w:p>
        </w:tc>
        <w:tc>
          <w:tcPr>
            <w:tcW w:w="2409" w:type="dxa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exact"/>
              <w:ind w:left="9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48" w:line="223" w:lineRule="auto"/>
              <w:ind w:left="293"/>
            </w:pPr>
            <w:r>
              <w:rPr>
                <w:spacing w:val="-10"/>
              </w:rPr>
              <w:t>时效指标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496" w:right="171" w:hanging="301"/>
            </w:pPr>
            <w:r>
              <w:rPr>
                <w:spacing w:val="-8"/>
              </w:rPr>
              <w:t>完成时</w:t>
            </w:r>
            <w:r>
              <w:t xml:space="preserve"> 间</w:t>
            </w:r>
          </w:p>
        </w:tc>
        <w:tc>
          <w:tcPr>
            <w:tcW w:w="1223" w:type="dxa"/>
            <w:vAlign w:val="top"/>
          </w:tcPr>
          <w:p>
            <w:pPr>
              <w:spacing w:before="55" w:line="263" w:lineRule="auto"/>
              <w:ind w:left="135" w:right="110"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31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2409" w:type="dxa"/>
            <w:vAlign w:val="top"/>
          </w:tcPr>
          <w:p>
            <w:pPr>
              <w:spacing w:before="217" w:line="228" w:lineRule="auto"/>
              <w:ind w:left="2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2021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31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277"/>
            </w:pPr>
            <w:r>
              <w:rPr>
                <w:spacing w:val="-6"/>
              </w:rPr>
              <w:t>成本指标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4" w:lineRule="auto"/>
              <w:ind w:left="194"/>
            </w:pPr>
            <w:r>
              <w:rPr>
                <w:spacing w:val="-8"/>
              </w:rPr>
              <w:t>绿化面</w:t>
            </w:r>
          </w:p>
          <w:p>
            <w:pPr>
              <w:pStyle w:val="6"/>
              <w:spacing w:before="1" w:line="223" w:lineRule="auto"/>
              <w:ind w:left="506"/>
            </w:pPr>
            <w:r>
              <w:t>积</w:t>
            </w:r>
          </w:p>
          <w:p>
            <w:pPr>
              <w:pStyle w:val="6"/>
              <w:spacing w:before="28" w:line="180" w:lineRule="auto"/>
              <w:ind w:left="249"/>
            </w:pPr>
            <w:r>
              <w:rPr>
                <w:spacing w:val="-2"/>
              </w:rPr>
              <w:t>45000</w:t>
            </w:r>
          </w:p>
          <w:p>
            <w:pPr>
              <w:pStyle w:val="6"/>
              <w:spacing w:line="213" w:lineRule="auto"/>
              <w:ind w:left="464"/>
            </w:pPr>
            <w:r>
              <w:t>㎡</w:t>
            </w:r>
          </w:p>
        </w:tc>
        <w:tc>
          <w:tcPr>
            <w:tcW w:w="1223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2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7.5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万元</w:t>
            </w:r>
          </w:p>
        </w:tc>
        <w:tc>
          <w:tcPr>
            <w:tcW w:w="2409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8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7.5</w:t>
            </w:r>
            <w:r>
              <w:rPr>
                <w:rFonts w:ascii="Times New Roman" w:hAnsi="Times New Roman" w:eastAsia="Times New Roman" w:cs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0" w:lineRule="auto"/>
              <w:ind w:left="310"/>
            </w:pPr>
            <w:r>
              <w:rPr>
                <w:spacing w:val="-11"/>
              </w:rPr>
              <w:t>效益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0" w:line="217" w:lineRule="auto"/>
              <w:ind w:left="551" w:right="253" w:hanging="278"/>
            </w:pPr>
            <w:r>
              <w:rPr>
                <w:spacing w:val="-5"/>
              </w:rPr>
              <w:t>社会效益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4" w:lineRule="auto"/>
              <w:ind w:left="189"/>
            </w:pPr>
            <w:r>
              <w:rPr>
                <w:spacing w:val="-6"/>
              </w:rPr>
              <w:t>优美环</w:t>
            </w:r>
          </w:p>
          <w:p>
            <w:pPr>
              <w:pStyle w:val="6"/>
              <w:spacing w:line="212" w:lineRule="auto"/>
              <w:ind w:left="193"/>
            </w:pPr>
            <w:r>
              <w:rPr>
                <w:spacing w:val="-7"/>
              </w:rPr>
              <w:t>境覆盖</w:t>
            </w:r>
          </w:p>
          <w:p>
            <w:pPr>
              <w:pStyle w:val="6"/>
              <w:spacing w:before="1" w:line="212" w:lineRule="auto"/>
              <w:ind w:left="479"/>
            </w:pPr>
            <w:r>
              <w:t>率</w:t>
            </w:r>
          </w:p>
        </w:tc>
        <w:tc>
          <w:tcPr>
            <w:tcW w:w="122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90%</w:t>
            </w:r>
          </w:p>
        </w:tc>
        <w:tc>
          <w:tcPr>
            <w:tcW w:w="240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9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0" w:line="217" w:lineRule="auto"/>
              <w:ind w:left="784" w:right="162" w:hanging="403"/>
            </w:pPr>
            <w:r>
              <w:rPr>
                <w:spacing w:val="-9"/>
              </w:rPr>
              <w:t>生态效益</w:t>
            </w:r>
            <w: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4" w:line="209" w:lineRule="auto"/>
              <w:ind w:left="189" w:right="171" w:firstLine="4"/>
              <w:jc w:val="both"/>
            </w:pPr>
            <w:r>
              <w:rPr>
                <w:spacing w:val="-8"/>
              </w:rPr>
              <w:t>绿化景</w:t>
            </w:r>
            <w:r>
              <w:t xml:space="preserve"> </w:t>
            </w:r>
            <w:r>
              <w:rPr>
                <w:spacing w:val="-7"/>
              </w:rPr>
              <w:t>观面貌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优良率</w:t>
            </w:r>
          </w:p>
        </w:tc>
        <w:tc>
          <w:tcPr>
            <w:tcW w:w="122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90%</w:t>
            </w:r>
          </w:p>
        </w:tc>
        <w:tc>
          <w:tcPr>
            <w:tcW w:w="240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9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6"/>
              <w:spacing w:before="312" w:line="213" w:lineRule="auto"/>
              <w:ind w:left="166" w:right="148" w:firstLine="140"/>
            </w:pPr>
            <w:r>
              <w:rPr>
                <w:spacing w:val="-9"/>
              </w:rPr>
              <w:t>满意</w:t>
            </w:r>
            <w:r>
              <w:t xml:space="preserve">  </w:t>
            </w:r>
            <w:r>
              <w:rPr>
                <w:spacing w:val="-7"/>
              </w:rPr>
              <w:t>度指标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1" w:line="210" w:lineRule="auto"/>
              <w:ind w:left="413"/>
            </w:pPr>
            <w:r>
              <w:rPr>
                <w:spacing w:val="-6"/>
              </w:rPr>
              <w:t>满意度</w:t>
            </w:r>
          </w:p>
          <w:p>
            <w:pPr>
              <w:pStyle w:val="6"/>
              <w:spacing w:before="1" w:line="222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5" w:lineRule="auto"/>
              <w:ind w:left="188"/>
            </w:pPr>
            <w:r>
              <w:rPr>
                <w:spacing w:val="-6"/>
              </w:rPr>
              <w:t>服务对</w:t>
            </w:r>
          </w:p>
          <w:p>
            <w:pPr>
              <w:pStyle w:val="6"/>
              <w:spacing w:line="210" w:lineRule="auto"/>
              <w:ind w:left="195"/>
            </w:pPr>
            <w:r>
              <w:rPr>
                <w:spacing w:val="-8"/>
              </w:rPr>
              <w:t>象满意</w:t>
            </w:r>
          </w:p>
          <w:p>
            <w:pPr>
              <w:pStyle w:val="6"/>
              <w:spacing w:line="216" w:lineRule="auto"/>
              <w:ind w:left="470"/>
            </w:pPr>
            <w:r>
              <w:t>度</w:t>
            </w:r>
          </w:p>
        </w:tc>
        <w:tc>
          <w:tcPr>
            <w:tcW w:w="122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90%</w:t>
            </w:r>
          </w:p>
        </w:tc>
        <w:tc>
          <w:tcPr>
            <w:tcW w:w="2409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932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90%</w:t>
            </w:r>
          </w:p>
        </w:tc>
      </w:tr>
    </w:tbl>
    <w:p>
      <w:pPr>
        <w:spacing w:before="192" w:line="228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</w:t>
      </w:r>
    </w:p>
    <w:p>
      <w:pPr>
        <w:spacing w:before="139" w:line="175" w:lineRule="auto"/>
        <w:ind w:left="210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5"/>
          <w:sz w:val="40"/>
          <w:szCs w:val="40"/>
        </w:rPr>
        <w:t>2021 年项目支出绩效自评报告</w:t>
      </w:r>
    </w:p>
    <w:p>
      <w:pPr>
        <w:spacing w:line="175" w:lineRule="auto"/>
        <w:rPr>
          <w:rFonts w:ascii="微软雅黑" w:hAnsi="微软雅黑" w:eastAsia="微软雅黑" w:cs="微软雅黑"/>
          <w:sz w:val="40"/>
          <w:szCs w:val="40"/>
        </w:rPr>
        <w:sectPr>
          <w:footerReference r:id="rId56" w:type="default"/>
          <w:pgSz w:w="11906" w:h="16839"/>
          <w:pgMar w:top="1431" w:right="1158" w:bottom="1376" w:left="1167" w:header="0" w:footer="1212" w:gutter="0"/>
          <w:cols w:space="720" w:num="1"/>
        </w:sectPr>
      </w:pPr>
    </w:p>
    <w:p>
      <w:pPr>
        <w:spacing w:before="199" w:line="227" w:lineRule="auto"/>
        <w:ind w:left="26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(配套岗位人员劳务费项目)</w:t>
      </w:r>
    </w:p>
    <w:p>
      <w:pPr>
        <w:spacing w:before="201" w:line="345" w:lineRule="auto"/>
        <w:ind w:left="40" w:right="274" w:firstLine="70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根据《绵竹市财政局关于开展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年财政支出绩效评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价工作的通知》（竹财监[2022]208</w:t>
      </w:r>
      <w:r>
        <w:rPr>
          <w:rFonts w:ascii="仿宋" w:hAnsi="仿宋" w:eastAsia="仿宋" w:cs="仿宋"/>
          <w:spacing w:val="-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号）精神，遵循“科学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性、规范性、客观性、公正性</w:t>
      </w:r>
      <w:r>
        <w:rPr>
          <w:rFonts w:ascii="仿宋" w:hAnsi="仿宋" w:eastAsia="仿宋" w:cs="仿宋"/>
          <w:spacing w:val="-9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”的原则，对“配套岗位人员</w:t>
      </w:r>
    </w:p>
    <w:p>
      <w:pPr>
        <w:spacing w:before="1" w:line="227" w:lineRule="auto"/>
        <w:ind w:left="5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劳务费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”项目财政支出绩效开展了自评，形成本自评报告。</w:t>
      </w:r>
    </w:p>
    <w:p>
      <w:pPr>
        <w:spacing w:before="160" w:line="226" w:lineRule="auto"/>
        <w:ind w:left="5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一、项目概况</w:t>
      </w:r>
    </w:p>
    <w:p>
      <w:pPr>
        <w:spacing w:before="243" w:line="231" w:lineRule="auto"/>
        <w:ind w:left="6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(一）项目基本情况</w:t>
      </w:r>
    </w:p>
    <w:p>
      <w:pPr>
        <w:spacing w:before="276" w:line="345" w:lineRule="auto"/>
        <w:ind w:left="35" w:right="272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绵竹市汉旺地震遗址公园作为全国爱国主义教育示范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基地、四川省防震减灾科普教育基地、四川省教育基地、国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家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AAA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级旅游景区，充分发挥基地各项教育功能。</w:t>
      </w:r>
      <w:r>
        <w:rPr>
          <w:rFonts w:ascii="仿宋" w:hAnsi="仿宋" w:eastAsia="仿宋" w:cs="仿宋"/>
          <w:spacing w:val="7"/>
          <w:sz w:val="31"/>
          <w:szCs w:val="31"/>
        </w:rPr>
        <w:t>配套岗位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人员劳务费项目主要是为参观游客提供各种延伸服务，实现</w:t>
      </w:r>
    </w:p>
    <w:p>
      <w:pPr>
        <w:spacing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经济收入。</w:t>
      </w:r>
    </w:p>
    <w:p>
      <w:pPr>
        <w:spacing w:before="165" w:line="232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（二）项目绩效目标</w:t>
      </w:r>
    </w:p>
    <w:p>
      <w:pPr>
        <w:spacing w:before="234" w:line="227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绵竹市汉旺地震遗址配套岗位人员劳务费项目预算经</w:t>
      </w:r>
    </w:p>
    <w:p>
      <w:pPr>
        <w:spacing w:before="242" w:line="372" w:lineRule="auto"/>
        <w:ind w:left="75" w:right="274" w:hanging="3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费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32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万元，主要配套岗位为岗亭收费、3D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影院播放、商务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中心销售货物等，为参观游客提供各种延伸服务，实现</w:t>
      </w:r>
      <w:r>
        <w:rPr>
          <w:rFonts w:ascii="仿宋" w:hAnsi="仿宋" w:eastAsia="仿宋" w:cs="仿宋"/>
          <w:spacing w:val="6"/>
          <w:sz w:val="31"/>
          <w:szCs w:val="31"/>
        </w:rPr>
        <w:t>经济</w:t>
      </w:r>
    </w:p>
    <w:p>
      <w:pPr>
        <w:spacing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收入。2021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年配套岗位人员劳务费达到了预期的效果及目的。</w:t>
      </w:r>
    </w:p>
    <w:p>
      <w:pPr>
        <w:spacing w:before="279" w:line="580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19"/>
          <w:sz w:val="31"/>
          <w:szCs w:val="31"/>
        </w:rPr>
        <w:t>配套岗位人员劳务费项目的申报内容与具体实施内容</w:t>
      </w:r>
    </w:p>
    <w:p>
      <w:pPr>
        <w:spacing w:before="1"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相符，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申报目标合理可行。</w:t>
      </w:r>
    </w:p>
    <w:p>
      <w:pPr>
        <w:spacing w:before="162" w:line="22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（三）项目自评步骤及方法</w:t>
      </w:r>
    </w:p>
    <w:p>
      <w:pPr>
        <w:spacing w:before="275" w:line="346" w:lineRule="auto"/>
        <w:ind w:left="41" w:right="184" w:firstLine="63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项目采取自评与他评相结合方式，成立项目自评小组，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结合评价内容做到有计划、有安排，扎实开展项目</w:t>
      </w:r>
      <w:r>
        <w:rPr>
          <w:rFonts w:ascii="仿宋" w:hAnsi="仿宋" w:eastAsia="仿宋" w:cs="仿宋"/>
          <w:spacing w:val="-1"/>
          <w:sz w:val="31"/>
          <w:szCs w:val="31"/>
        </w:rPr>
        <w:t>自评工作，</w:t>
      </w:r>
    </w:p>
    <w:p>
      <w:pPr>
        <w:spacing w:before="2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按照项目支出绩效评价指标体系，</w:t>
      </w:r>
      <w:r>
        <w:rPr>
          <w:rFonts w:ascii="仿宋" w:hAnsi="仿宋" w:eastAsia="仿宋" w:cs="仿宋"/>
          <w:spacing w:val="-5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自评小组针对申报内容、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57" w:type="default"/>
          <w:pgSz w:w="11906" w:h="16839"/>
          <w:pgMar w:top="1431" w:right="1527" w:bottom="1376" w:left="1785" w:header="0" w:footer="1212" w:gutter="0"/>
          <w:cols w:space="720" w:num="1"/>
        </w:sectPr>
      </w:pPr>
    </w:p>
    <w:p>
      <w:pPr>
        <w:spacing w:before="198" w:line="581" w:lineRule="exact"/>
        <w:ind w:left="4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19"/>
          <w:sz w:val="31"/>
          <w:szCs w:val="31"/>
        </w:rPr>
        <w:t>实施情况、资金拨付、财务管理、社会效益等做出自我评价，</w:t>
      </w:r>
    </w:p>
    <w:p>
      <w:pPr>
        <w:spacing w:before="1" w:line="225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认真听取社会公众的意见，做好自评工作。</w:t>
      </w:r>
    </w:p>
    <w:p>
      <w:pPr>
        <w:spacing w:before="163" w:line="227" w:lineRule="auto"/>
        <w:ind w:left="67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>
      <w:pPr>
        <w:spacing w:before="243" w:line="231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（一）项目资金申报及批复情况</w:t>
      </w:r>
    </w:p>
    <w:p>
      <w:pPr>
        <w:spacing w:before="275" w:line="345" w:lineRule="auto"/>
        <w:ind w:left="35" w:right="184" w:firstLine="64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配套岗位人员劳务费的拨付是按照项目实施进度，在申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请时填写项目资金拨付审批表，经单位主要负责人、经办人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签字，并经市财政局相关科室及领导签字后，申请资金计划，</w:t>
      </w:r>
    </w:p>
    <w:p>
      <w:pPr>
        <w:spacing w:before="1" w:line="226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我单位再按照实际的情况进行支付。</w:t>
      </w:r>
    </w:p>
    <w:p>
      <w:pPr>
        <w:spacing w:before="163" w:line="231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（二）资金计划、到位及使用情况</w:t>
      </w:r>
    </w:p>
    <w:p>
      <w:pPr>
        <w:spacing w:before="271" w:line="581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9"/>
          <w:sz w:val="31"/>
          <w:szCs w:val="31"/>
        </w:rPr>
        <w:t>1.资金计划及到位。根据当年工作安排，配套岗位人员</w:t>
      </w:r>
    </w:p>
    <w:p>
      <w:pPr>
        <w:spacing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劳务费项目计划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32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万元，实际到位资金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32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万</w:t>
      </w:r>
      <w:r>
        <w:rPr>
          <w:rFonts w:ascii="仿宋" w:hAnsi="仿宋" w:eastAsia="仿宋" w:cs="仿宋"/>
          <w:spacing w:val="-9"/>
          <w:sz w:val="31"/>
          <w:szCs w:val="31"/>
        </w:rPr>
        <w:t>元，到位率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9"/>
          <w:sz w:val="31"/>
          <w:szCs w:val="31"/>
        </w:rPr>
        <w:t>100%。</w:t>
      </w:r>
    </w:p>
    <w:p>
      <w:pPr>
        <w:spacing w:before="202" w:line="345" w:lineRule="auto"/>
        <w:ind w:left="35" w:right="160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2.资金使用严格按照预算执行，无超预算、超标准支出。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在使用中严格执行国库集中支付制度，通过转账等方式进行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支付，严格控制现金支出。该资金主要用于配套岗位人员劳</w:t>
      </w:r>
    </w:p>
    <w:p>
      <w:pPr>
        <w:spacing w:before="1" w:line="228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务费，支付依据合规合法。</w:t>
      </w:r>
    </w:p>
    <w:p>
      <w:pPr>
        <w:spacing w:before="157" w:line="22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（三）项目财务管理情况</w:t>
      </w:r>
    </w:p>
    <w:p>
      <w:pPr>
        <w:spacing w:before="279" w:line="345" w:lineRule="auto"/>
        <w:ind w:left="34" w:right="27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严格执行财务管理制度、财务审批制度，凡涉经费支出 数额较大，必须做到事前报告，事后逐级审核，最终报请主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要领导审批。同时，规范现金报销制度，财务处理及时、会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计核算规范。</w:t>
      </w:r>
    </w:p>
    <w:p>
      <w:pPr>
        <w:spacing w:before="163" w:line="227" w:lineRule="auto"/>
        <w:ind w:left="5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三、项目实施及管理情况</w:t>
      </w:r>
    </w:p>
    <w:p>
      <w:pPr>
        <w:spacing w:before="243" w:line="230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（一）项目组织架构及实施流程</w:t>
      </w:r>
    </w:p>
    <w:p>
      <w:pPr>
        <w:spacing w:before="238" w:line="227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绵竹市汉旺地震遗址公园领导高度重视遗址公园的安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58" w:type="default"/>
          <w:pgSz w:w="11906" w:h="16839"/>
          <w:pgMar w:top="1431" w:right="1527" w:bottom="1378" w:left="1785" w:header="0" w:footer="1212" w:gutter="0"/>
          <w:cols w:space="720" w:num="1"/>
        </w:sectPr>
      </w:pPr>
    </w:p>
    <w:p>
      <w:pPr>
        <w:spacing w:before="161" w:line="372" w:lineRule="auto"/>
        <w:ind w:left="58" w:right="13" w:hanging="1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全运行工作，成立了以主任为组长、副主任为副组长，办公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室人员为成员的工作领导小组，加强项目质量监管，全面完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成遗址公园安全运行工作。</w:t>
      </w:r>
    </w:p>
    <w:p>
      <w:pPr>
        <w:spacing w:before="244" w:line="22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（二）项目管理情况</w:t>
      </w:r>
    </w:p>
    <w:p>
      <w:pPr>
        <w:spacing w:before="240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按照相关法律法规及项目管理制度等实施项目。</w:t>
      </w:r>
    </w:p>
    <w:p>
      <w:pPr>
        <w:spacing w:before="241" w:line="22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（三）项目监管情况</w:t>
      </w:r>
    </w:p>
    <w:p>
      <w:pPr>
        <w:spacing w:before="240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我单位严格按照相关政策对项目监督、资金审核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拨付等</w:t>
      </w:r>
    </w:p>
    <w:p>
      <w:pPr>
        <w:spacing w:before="1" w:line="225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环节进行监督检查。</w:t>
      </w:r>
    </w:p>
    <w:p>
      <w:pPr>
        <w:spacing w:before="246" w:line="226" w:lineRule="auto"/>
        <w:ind w:left="6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>
      <w:pPr>
        <w:spacing w:before="323" w:line="232" w:lineRule="auto"/>
        <w:ind w:left="67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（一）项目完成情况</w:t>
      </w:r>
    </w:p>
    <w:p>
      <w:pPr>
        <w:spacing w:before="131" w:line="624" w:lineRule="exact"/>
        <w:ind w:right="6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5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年博物馆免费开放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316</w:t>
      </w:r>
      <w:r>
        <w:rPr>
          <w:rFonts w:ascii="仿宋" w:hAnsi="仿宋" w:eastAsia="仿宋" w:cs="仿宋"/>
          <w:spacing w:val="-52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天，共接待参观群众</w:t>
      </w:r>
      <w:r>
        <w:rPr>
          <w:rFonts w:ascii="仿宋" w:hAnsi="仿宋" w:eastAsia="仿宋" w:cs="仿宋"/>
          <w:spacing w:val="-5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余</w:t>
      </w:r>
    </w:p>
    <w:p>
      <w:pPr>
        <w:spacing w:before="1" w:line="225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万人次，为遗址公园的接待工作增添延伸服务。</w:t>
      </w:r>
    </w:p>
    <w:p>
      <w:pPr>
        <w:spacing w:before="245" w:line="228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1.数量指标</w:t>
      </w:r>
    </w:p>
    <w:p>
      <w:pPr>
        <w:spacing w:before="242" w:line="624" w:lineRule="exact"/>
        <w:ind w:left="68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3"/>
          <w:sz w:val="31"/>
          <w:szCs w:val="31"/>
        </w:rPr>
        <w:t>参与游客接待</w:t>
      </w:r>
      <w:r>
        <w:rPr>
          <w:rFonts w:ascii="仿宋" w:hAnsi="仿宋" w:eastAsia="仿宋" w:cs="仿宋"/>
          <w:spacing w:val="-5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20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余万人次。</w:t>
      </w:r>
    </w:p>
    <w:p>
      <w:pPr>
        <w:spacing w:before="1"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2.质量指标</w:t>
      </w:r>
    </w:p>
    <w:p>
      <w:pPr>
        <w:spacing w:before="241" w:line="624" w:lineRule="exact"/>
        <w:ind w:left="67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2"/>
          <w:sz w:val="31"/>
          <w:szCs w:val="31"/>
        </w:rPr>
        <w:t>游客服务投诉小于等于</w:t>
      </w:r>
      <w:r>
        <w:rPr>
          <w:rFonts w:ascii="仿宋" w:hAnsi="仿宋" w:eastAsia="仿宋" w:cs="仿宋"/>
          <w:spacing w:val="-50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2"/>
          <w:sz w:val="31"/>
          <w:szCs w:val="31"/>
        </w:rPr>
        <w:t>3</w:t>
      </w:r>
      <w:r>
        <w:rPr>
          <w:rFonts w:ascii="仿宋" w:hAnsi="仿宋" w:eastAsia="仿宋" w:cs="仿宋"/>
          <w:spacing w:val="-53"/>
          <w:position w:val="2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2"/>
          <w:sz w:val="31"/>
          <w:szCs w:val="31"/>
        </w:rPr>
        <w:t>次。</w:t>
      </w:r>
    </w:p>
    <w:p>
      <w:pPr>
        <w:spacing w:before="2" w:line="2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3.时效指标</w:t>
      </w:r>
    </w:p>
    <w:p>
      <w:pPr>
        <w:spacing w:before="241" w:line="624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项目完成时间</w:t>
      </w:r>
      <w:r>
        <w:rPr>
          <w:rFonts w:ascii="仿宋" w:hAnsi="仿宋" w:eastAsia="仿宋" w:cs="仿宋"/>
          <w:spacing w:val="-4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31 日。</w:t>
      </w:r>
    </w:p>
    <w:p>
      <w:pPr>
        <w:spacing w:before="2" w:line="227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4.成本指标</w:t>
      </w:r>
    </w:p>
    <w:p>
      <w:pPr>
        <w:spacing w:before="242" w:line="226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项目运行成本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323" w:line="232" w:lineRule="auto"/>
        <w:ind w:left="37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（二）项目效益情况</w:t>
      </w:r>
    </w:p>
    <w:p>
      <w:pPr>
        <w:spacing w:before="130" w:line="229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1.社会效益</w:t>
      </w:r>
    </w:p>
    <w:p>
      <w:pPr>
        <w:spacing w:line="229" w:lineRule="auto"/>
        <w:rPr>
          <w:rFonts w:ascii="仿宋" w:hAnsi="仿宋" w:eastAsia="仿宋" w:cs="仿宋"/>
          <w:sz w:val="31"/>
          <w:szCs w:val="31"/>
        </w:rPr>
        <w:sectPr>
          <w:footerReference r:id="rId59" w:type="default"/>
          <w:pgSz w:w="11906" w:h="16839"/>
          <w:pgMar w:top="1431" w:right="1785" w:bottom="1376" w:left="1785" w:header="0" w:footer="1212" w:gutter="0"/>
          <w:cols w:space="720" w:num="1"/>
        </w:sectPr>
      </w:pPr>
    </w:p>
    <w:p>
      <w:pPr>
        <w:spacing w:before="162" w:line="229" w:lineRule="auto"/>
        <w:ind w:left="129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增加当地就业人员</w:t>
      </w:r>
      <w:r>
        <w:rPr>
          <w:rFonts w:ascii="仿宋" w:hAnsi="仿宋" w:eastAsia="仿宋" w:cs="仿宋"/>
          <w:spacing w:val="-3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10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人。</w:t>
      </w:r>
    </w:p>
    <w:p>
      <w:pPr>
        <w:spacing w:before="240" w:line="227" w:lineRule="auto"/>
        <w:ind w:left="12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2.满意度指标完成情况分析</w:t>
      </w:r>
    </w:p>
    <w:p>
      <w:pPr>
        <w:spacing w:before="240" w:line="372" w:lineRule="auto"/>
        <w:ind w:left="652" w:right="647"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良好的旅游参观环境和优质的接待服务质量，给前来参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观游客留下好评，受到社会各界的广泛赞誉和肯定。2021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服务对象满意度大于等于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90%,主要采取对参观群众进行满</w:t>
      </w:r>
    </w:p>
    <w:p>
      <w:pPr>
        <w:spacing w:before="1" w:line="225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意度问卷调查，倾听参观群众对我单位工作的意见和建议。</w:t>
      </w:r>
    </w:p>
    <w:p>
      <w:pPr>
        <w:spacing w:before="281" w:line="229" w:lineRule="auto"/>
        <w:ind w:left="13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附表：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2518"/>
        <w:rPr>
          <w:sz w:val="31"/>
          <w:szCs w:val="31"/>
        </w:rPr>
      </w:pP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spacing w:val="-48"/>
          <w:sz w:val="31"/>
          <w:szCs w:val="31"/>
        </w:rPr>
        <w:t xml:space="preserve"> </w:t>
      </w: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年项目支出绩效目标自评表</w:t>
      </w:r>
    </w:p>
    <w:p>
      <w:pPr>
        <w:spacing w:line="117" w:lineRule="exact"/>
      </w:pPr>
    </w:p>
    <w:tbl>
      <w:tblPr>
        <w:tblStyle w:val="5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121" w:type="dxa"/>
            <w:gridSpan w:val="2"/>
            <w:vAlign w:val="top"/>
          </w:tcPr>
          <w:p>
            <w:pPr>
              <w:spacing w:before="205" w:line="220" w:lineRule="auto"/>
              <w:ind w:left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spacing w:before="46" w:line="228" w:lineRule="auto"/>
              <w:ind w:left="131" w:right="104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绵竹市汉旺地震遗址公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园管理委员会-626601</w:t>
            </w:r>
          </w:p>
        </w:tc>
        <w:tc>
          <w:tcPr>
            <w:tcW w:w="1223" w:type="dxa"/>
            <w:vAlign w:val="top"/>
          </w:tcPr>
          <w:p>
            <w:pPr>
              <w:spacing w:before="204" w:line="221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实施单位</w:t>
            </w:r>
          </w:p>
        </w:tc>
        <w:tc>
          <w:tcPr>
            <w:tcW w:w="2413" w:type="dxa"/>
            <w:vAlign w:val="top"/>
          </w:tcPr>
          <w:p>
            <w:pPr>
              <w:spacing w:before="46" w:line="228" w:lineRule="auto"/>
              <w:ind w:left="380" w:right="123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绵竹市汉旺地震遗址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公园管理委员会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2" w:line="320" w:lineRule="exact"/>
              <w:ind w:left="10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4"/>
                <w:szCs w:val="24"/>
              </w:rPr>
              <w:t>项目预算</w:t>
            </w:r>
          </w:p>
          <w:p>
            <w:pPr>
              <w:spacing w:line="220" w:lineRule="auto"/>
              <w:ind w:left="10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执行情况</w:t>
            </w:r>
          </w:p>
          <w:p>
            <w:pPr>
              <w:spacing w:before="35" w:line="221" w:lineRule="auto"/>
              <w:ind w:left="1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1634" w:type="dxa"/>
            <w:vAlign w:val="top"/>
          </w:tcPr>
          <w:p>
            <w:pPr>
              <w:spacing w:before="52" w:line="218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预算数：</w:t>
            </w:r>
          </w:p>
        </w:tc>
        <w:tc>
          <w:tcPr>
            <w:tcW w:w="1188" w:type="dxa"/>
            <w:vAlign w:val="top"/>
          </w:tcPr>
          <w:p>
            <w:pPr>
              <w:spacing w:before="90" w:line="183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32</w:t>
            </w:r>
          </w:p>
        </w:tc>
        <w:tc>
          <w:tcPr>
            <w:tcW w:w="1223" w:type="dxa"/>
            <w:vAlign w:val="top"/>
          </w:tcPr>
          <w:p>
            <w:pPr>
              <w:spacing w:before="52" w:line="218" w:lineRule="auto"/>
              <w:ind w:right="3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执行数：</w:t>
            </w:r>
          </w:p>
        </w:tc>
        <w:tc>
          <w:tcPr>
            <w:tcW w:w="2413" w:type="dxa"/>
            <w:vAlign w:val="top"/>
          </w:tcPr>
          <w:p>
            <w:pPr>
              <w:spacing w:before="90" w:line="183" w:lineRule="auto"/>
              <w:ind w:left="10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31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42" w:line="22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2" w:line="20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1188" w:type="dxa"/>
            <w:vAlign w:val="top"/>
          </w:tcPr>
          <w:p>
            <w:pPr>
              <w:spacing w:before="238" w:line="183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32</w:t>
            </w:r>
          </w:p>
        </w:tc>
        <w:tc>
          <w:tcPr>
            <w:tcW w:w="1223" w:type="dxa"/>
            <w:vAlign w:val="top"/>
          </w:tcPr>
          <w:p>
            <w:pPr>
              <w:spacing w:before="42" w:line="22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2" w:line="20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2413" w:type="dxa"/>
            <w:vAlign w:val="top"/>
          </w:tcPr>
          <w:p>
            <w:pPr>
              <w:spacing w:before="238" w:line="183" w:lineRule="auto"/>
              <w:ind w:left="10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53" w:line="217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before="53" w:line="217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518" w:right="267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年度总体目标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43" w:line="209" w:lineRule="auto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预期目标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43" w:line="209" w:lineRule="auto"/>
              <w:ind w:left="9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spacing w:before="66" w:line="235" w:lineRule="auto"/>
              <w:ind w:left="112" w:right="104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汉旺地震遗址公园配套岗位主要为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岗亭收费、3D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 xml:space="preserve">影院播放、商务中心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及便民服务点销售货物等，为参观游</w:t>
            </w:r>
            <w:r>
              <w:rPr>
                <w:rFonts w:ascii="宋体" w:hAnsi="宋体" w:eastAsia="宋体" w:cs="宋体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客提供各种延伸服务，实现经济收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入。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67" w:line="237" w:lineRule="auto"/>
              <w:ind w:left="117" w:right="107" w:hanging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汉旺地震遗址公园配套岗位主要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为岗亭收费、3D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影院播放、商务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中心及便民服务点销售货物等，</w:t>
            </w:r>
          </w:p>
          <w:p>
            <w:pPr>
              <w:spacing w:before="35" w:line="218" w:lineRule="auto"/>
              <w:ind w:left="120" w:right="221" w:hanging="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为参观游客提供各种延伸服务，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实现经济收入。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7" w:lineRule="auto"/>
              <w:ind w:left="451" w:right="147" w:hanging="280"/>
            </w:pPr>
            <w:r>
              <w:rPr>
                <w:spacing w:val="-4"/>
              </w:rPr>
              <w:t>年度绩效指标</w:t>
            </w:r>
            <w:r>
              <w:t xml:space="preserve"> </w:t>
            </w:r>
            <w:r>
              <w:rPr>
                <w:spacing w:val="-6"/>
              </w:rPr>
              <w:t>完成情况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49" w:line="210" w:lineRule="auto"/>
              <w:ind w:left="310"/>
            </w:pPr>
            <w:r>
              <w:rPr>
                <w:spacing w:val="-1"/>
              </w:rPr>
              <w:t>一级</w:t>
            </w:r>
          </w:p>
          <w:p>
            <w:pPr>
              <w:pStyle w:val="6"/>
              <w:spacing w:line="210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49" w:line="210" w:lineRule="auto"/>
              <w:ind w:left="560"/>
            </w:pPr>
            <w:r>
              <w:rPr>
                <w:spacing w:val="-3"/>
              </w:rPr>
              <w:t>二级</w:t>
            </w:r>
          </w:p>
          <w:p>
            <w:pPr>
              <w:pStyle w:val="6"/>
              <w:spacing w:line="210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49" w:line="210" w:lineRule="auto"/>
              <w:ind w:left="339"/>
            </w:pPr>
            <w:r>
              <w:rPr>
                <w:spacing w:val="-13"/>
              </w:rPr>
              <w:t>三级</w:t>
            </w:r>
          </w:p>
          <w:p>
            <w:pPr>
              <w:pStyle w:val="6"/>
              <w:spacing w:line="210" w:lineRule="auto"/>
              <w:ind w:left="331"/>
            </w:pPr>
            <w:r>
              <w:rPr>
                <w:spacing w:val="-9"/>
              </w:rPr>
              <w:t>指标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50" w:line="210" w:lineRule="auto"/>
              <w:ind w:left="347" w:right="187" w:hanging="136"/>
            </w:pPr>
            <w:r>
              <w:rPr>
                <w:spacing w:val="-7"/>
              </w:rPr>
              <w:t>预期指</w:t>
            </w:r>
            <w:r>
              <w:t xml:space="preserve"> </w:t>
            </w:r>
            <w:r>
              <w:rPr>
                <w:spacing w:val="-8"/>
              </w:rPr>
              <w:t>标值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209" w:line="223" w:lineRule="auto"/>
              <w:ind w:left="246"/>
            </w:pPr>
            <w:r>
              <w:rPr>
                <w:spacing w:val="-4"/>
              </w:rPr>
              <w:t>实际完成指标值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0" w:lineRule="auto"/>
              <w:ind w:left="311"/>
            </w:pPr>
            <w:r>
              <w:rPr>
                <w:spacing w:val="-12"/>
              </w:rPr>
              <w:t>完成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1" w:line="223" w:lineRule="auto"/>
              <w:ind w:left="272"/>
            </w:pPr>
            <w:r>
              <w:rPr>
                <w:spacing w:val="-5"/>
              </w:rPr>
              <w:t>数量指标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471" w:right="171" w:hanging="278"/>
            </w:pPr>
            <w:r>
              <w:rPr>
                <w:spacing w:val="-8"/>
              </w:rPr>
              <w:t>游客接</w:t>
            </w:r>
            <w:r>
              <w:rPr>
                <w:spacing w:val="1"/>
              </w:rPr>
              <w:t xml:space="preserve"> </w:t>
            </w:r>
            <w:r>
              <w:t>待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line="204" w:lineRule="auto"/>
              <w:ind w:left="195"/>
            </w:pPr>
            <w:r>
              <w:rPr>
                <w:spacing w:val="-10"/>
              </w:rPr>
              <w:t>≥20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万</w:t>
            </w:r>
          </w:p>
          <w:p>
            <w:pPr>
              <w:pStyle w:val="6"/>
              <w:spacing w:line="214" w:lineRule="auto"/>
              <w:ind w:left="352"/>
            </w:pPr>
            <w:r>
              <w:rPr>
                <w:spacing w:val="-11"/>
              </w:rPr>
              <w:t>人次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50" w:line="224" w:lineRule="auto"/>
              <w:ind w:left="508"/>
            </w:pPr>
            <w:r>
              <w:rPr>
                <w:spacing w:val="-10"/>
              </w:rPr>
              <w:t>≥30</w:t>
            </w:r>
            <w:r>
              <w:rPr>
                <w:spacing w:val="-49"/>
              </w:rPr>
              <w:t xml:space="preserve"> </w:t>
            </w:r>
            <w:r>
              <w:rPr>
                <w:spacing w:val="-10"/>
              </w:rPr>
              <w:t>万人次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309" w:line="223" w:lineRule="auto"/>
              <w:ind w:left="280"/>
            </w:pPr>
            <w:r>
              <w:rPr>
                <w:spacing w:val="-7"/>
              </w:rPr>
              <w:t>质量指标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4" w:lineRule="auto"/>
              <w:ind w:left="193"/>
            </w:pPr>
            <w:r>
              <w:rPr>
                <w:spacing w:val="-7"/>
              </w:rPr>
              <w:t>游客接</w:t>
            </w:r>
          </w:p>
          <w:p>
            <w:pPr>
              <w:pStyle w:val="6"/>
              <w:spacing w:line="212" w:lineRule="auto"/>
              <w:ind w:left="190"/>
            </w:pPr>
            <w:r>
              <w:rPr>
                <w:spacing w:val="-6"/>
              </w:rPr>
              <w:t>待投诉</w:t>
            </w:r>
          </w:p>
          <w:p>
            <w:pPr>
              <w:pStyle w:val="6"/>
              <w:spacing w:line="212" w:lineRule="auto"/>
              <w:ind w:left="479"/>
            </w:pPr>
            <w:r>
              <w:t>率</w:t>
            </w:r>
          </w:p>
        </w:tc>
        <w:tc>
          <w:tcPr>
            <w:tcW w:w="122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投诉≤</w:t>
            </w:r>
            <w:r>
              <w:rPr>
                <w:rFonts w:ascii="Times New Roman" w:hAnsi="Times New Roman" w:eastAsia="Times New Roman" w:cs="Times New Roman"/>
                <w:spacing w:val="5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次</w:t>
            </w:r>
          </w:p>
        </w:tc>
        <w:tc>
          <w:tcPr>
            <w:tcW w:w="241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7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投诉≤</w:t>
            </w:r>
            <w:r>
              <w:rPr>
                <w:rFonts w:ascii="Times New Roman" w:hAnsi="Times New Roman" w:eastAsia="Times New Roman" w:cs="Times New Roman"/>
                <w:spacing w:val="4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2" w:line="223" w:lineRule="auto"/>
              <w:ind w:left="293"/>
            </w:pPr>
            <w:r>
              <w:rPr>
                <w:spacing w:val="-10"/>
              </w:rPr>
              <w:t>时效指标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496" w:right="171" w:hanging="301"/>
            </w:pPr>
            <w:r>
              <w:rPr>
                <w:spacing w:val="-8"/>
              </w:rPr>
              <w:t>完成时</w:t>
            </w:r>
            <w:r>
              <w:t xml:space="preserve"> 间</w:t>
            </w:r>
          </w:p>
        </w:tc>
        <w:tc>
          <w:tcPr>
            <w:tcW w:w="1223" w:type="dxa"/>
            <w:vAlign w:val="top"/>
          </w:tcPr>
          <w:p>
            <w:pPr>
              <w:spacing w:before="59" w:line="262" w:lineRule="auto"/>
              <w:ind w:left="135" w:right="110"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31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2413" w:type="dxa"/>
            <w:vAlign w:val="top"/>
          </w:tcPr>
          <w:p>
            <w:pPr>
              <w:spacing w:before="219" w:line="228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2021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31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2" w:line="223" w:lineRule="auto"/>
              <w:ind w:left="277"/>
            </w:pPr>
            <w:r>
              <w:rPr>
                <w:spacing w:val="-6"/>
              </w:rPr>
              <w:t>成本指标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200" w:right="171" w:hanging="10"/>
            </w:pPr>
            <w:r>
              <w:rPr>
                <w:spacing w:val="-7"/>
              </w:rPr>
              <w:t>政府购</w:t>
            </w:r>
            <w:r>
              <w:t xml:space="preserve"> </w:t>
            </w:r>
            <w:r>
              <w:rPr>
                <w:spacing w:val="-11"/>
              </w:rPr>
              <w:t>买劳务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152" w:line="227" w:lineRule="auto"/>
              <w:ind w:left="172"/>
            </w:pPr>
            <w:r>
              <w:rPr>
                <w:spacing w:val="-9"/>
              </w:rPr>
              <w:t>32</w:t>
            </w:r>
            <w:r>
              <w:rPr>
                <w:spacing w:val="-51"/>
              </w:rPr>
              <w:t xml:space="preserve"> </w:t>
            </w:r>
            <w:r>
              <w:rPr>
                <w:spacing w:val="-9"/>
              </w:rPr>
              <w:t>万元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52" w:line="227" w:lineRule="auto"/>
              <w:ind w:left="763"/>
            </w:pPr>
            <w:r>
              <w:rPr>
                <w:spacing w:val="-9"/>
              </w:rPr>
              <w:t>32</w:t>
            </w:r>
            <w:r>
              <w:rPr>
                <w:spacing w:val="-49"/>
              </w:rPr>
              <w:t xml:space="preserve"> </w:t>
            </w:r>
            <w:r>
              <w:rPr>
                <w:spacing w:val="-9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6"/>
              <w:spacing w:before="1" w:line="207" w:lineRule="auto"/>
              <w:ind w:left="310"/>
            </w:pPr>
            <w:r>
              <w:rPr>
                <w:spacing w:val="-11"/>
              </w:rPr>
              <w:t>效益</w:t>
            </w:r>
          </w:p>
          <w:p>
            <w:pPr>
              <w:pStyle w:val="6"/>
              <w:spacing w:line="21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line="210" w:lineRule="auto"/>
              <w:ind w:left="551" w:right="253" w:hanging="278"/>
            </w:pPr>
            <w:r>
              <w:rPr>
                <w:spacing w:val="-5"/>
              </w:rPr>
              <w:t>社会效益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10" w:lineRule="auto"/>
              <w:ind w:left="189" w:right="171" w:firstLine="2"/>
            </w:pPr>
            <w:r>
              <w:rPr>
                <w:spacing w:val="-7"/>
              </w:rPr>
              <w:t>提供就</w:t>
            </w:r>
            <w:r>
              <w:t xml:space="preserve"> </w:t>
            </w:r>
            <w:r>
              <w:rPr>
                <w:spacing w:val="-7"/>
              </w:rPr>
              <w:t>业岗位</w:t>
            </w:r>
          </w:p>
        </w:tc>
        <w:tc>
          <w:tcPr>
            <w:tcW w:w="1223" w:type="dxa"/>
            <w:vAlign w:val="top"/>
          </w:tcPr>
          <w:p>
            <w:pPr>
              <w:spacing w:before="219" w:line="231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人</w:t>
            </w:r>
          </w:p>
        </w:tc>
        <w:tc>
          <w:tcPr>
            <w:tcW w:w="2413" w:type="dxa"/>
            <w:vAlign w:val="top"/>
          </w:tcPr>
          <w:p>
            <w:pPr>
              <w:spacing w:before="219" w:line="231" w:lineRule="auto"/>
              <w:ind w:left="9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人</w:t>
            </w:r>
          </w:p>
        </w:tc>
      </w:tr>
    </w:tbl>
    <w:p>
      <w:pPr>
        <w:spacing w:line="128" w:lineRule="exact"/>
        <w:rPr>
          <w:rFonts w:ascii="Arial"/>
          <w:sz w:val="11"/>
        </w:rPr>
      </w:pPr>
    </w:p>
    <w:p>
      <w:pPr>
        <w:spacing w:line="128" w:lineRule="exact"/>
        <w:rPr>
          <w:rFonts w:ascii="Arial" w:hAnsi="Arial" w:eastAsia="Arial" w:cs="Arial"/>
          <w:sz w:val="11"/>
          <w:szCs w:val="11"/>
        </w:rPr>
        <w:sectPr>
          <w:footerReference r:id="rId60" w:type="default"/>
          <w:pgSz w:w="11906" w:h="16839"/>
          <w:pgMar w:top="1431" w:right="1154" w:bottom="1378" w:left="1167" w:header="0" w:footer="1212" w:gutter="0"/>
          <w:cols w:space="720" w:num="1"/>
        </w:sectPr>
      </w:pPr>
    </w:p>
    <w:p>
      <w:pPr>
        <w:spacing w:line="62" w:lineRule="auto"/>
        <w:rPr>
          <w:rFonts w:ascii="Arial"/>
          <w:sz w:val="2"/>
        </w:rPr>
      </w:pPr>
    </w:p>
    <w:tbl>
      <w:tblPr>
        <w:tblStyle w:val="5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1" w:hRule="atLeast"/>
        </w:trPr>
        <w:tc>
          <w:tcPr>
            <w:tcW w:w="198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line="220" w:lineRule="auto"/>
              <w:ind w:left="335"/>
            </w:pPr>
            <w:r>
              <w:rPr>
                <w:spacing w:val="-11"/>
              </w:rPr>
              <w:t>人数</w:t>
            </w:r>
          </w:p>
        </w:tc>
        <w:tc>
          <w:tcPr>
            <w:tcW w:w="1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6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6"/>
              <w:spacing w:before="306" w:line="214" w:lineRule="auto"/>
              <w:ind w:left="166" w:right="148" w:firstLine="140"/>
            </w:pPr>
            <w:r>
              <w:rPr>
                <w:spacing w:val="-9"/>
              </w:rPr>
              <w:t>满意</w:t>
            </w:r>
            <w:r>
              <w:t xml:space="preserve">  </w:t>
            </w:r>
            <w:r>
              <w:rPr>
                <w:spacing w:val="-7"/>
              </w:rPr>
              <w:t>度指标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0" w:line="210" w:lineRule="auto"/>
              <w:ind w:left="413"/>
            </w:pPr>
            <w:r>
              <w:rPr>
                <w:spacing w:val="-6"/>
              </w:rPr>
              <w:t>满意度</w:t>
            </w:r>
          </w:p>
          <w:p>
            <w:pPr>
              <w:pStyle w:val="6"/>
              <w:spacing w:before="1" w:line="222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2" w:lineRule="auto"/>
              <w:ind w:left="188"/>
            </w:pPr>
            <w:r>
              <w:rPr>
                <w:spacing w:val="-6"/>
              </w:rPr>
              <w:t>服务对</w:t>
            </w:r>
          </w:p>
          <w:p>
            <w:pPr>
              <w:pStyle w:val="6"/>
              <w:spacing w:line="212" w:lineRule="auto"/>
              <w:ind w:left="195"/>
            </w:pPr>
            <w:r>
              <w:rPr>
                <w:spacing w:val="-8"/>
              </w:rPr>
              <w:t>象满意</w:t>
            </w:r>
          </w:p>
          <w:p>
            <w:pPr>
              <w:pStyle w:val="6"/>
              <w:spacing w:line="215" w:lineRule="auto"/>
              <w:ind w:left="470"/>
            </w:pPr>
            <w:r>
              <w:t>度</w:t>
            </w:r>
          </w:p>
        </w:tc>
        <w:tc>
          <w:tcPr>
            <w:tcW w:w="122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90%</w:t>
            </w:r>
          </w:p>
        </w:tc>
        <w:tc>
          <w:tcPr>
            <w:tcW w:w="2413" w:type="dxa"/>
            <w:vAlign w:val="top"/>
          </w:tcPr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90%</w:t>
            </w:r>
          </w:p>
        </w:tc>
      </w:tr>
    </w:tbl>
    <w:p>
      <w:pPr>
        <w:spacing w:before="191" w:line="228" w:lineRule="auto"/>
        <w:ind w:left="13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</w:t>
      </w:r>
    </w:p>
    <w:p>
      <w:pPr>
        <w:spacing w:before="139" w:line="217" w:lineRule="auto"/>
        <w:ind w:left="210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5"/>
          <w:sz w:val="40"/>
          <w:szCs w:val="40"/>
        </w:rPr>
        <w:t>2021 年项目支出绩效自评报告</w:t>
      </w:r>
    </w:p>
    <w:p>
      <w:pPr>
        <w:spacing w:before="1" w:line="224" w:lineRule="auto"/>
        <w:ind w:left="34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(燃油观光车租赁费项目)</w:t>
      </w:r>
    </w:p>
    <w:p>
      <w:pPr>
        <w:spacing w:before="244" w:line="372" w:lineRule="auto"/>
        <w:ind w:left="655" w:right="64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根据《绵竹市财政局关于开展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年财政支出绩效评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价工作的通知》（竹财监[2022]208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</w:t>
      </w:r>
      <w:r>
        <w:rPr>
          <w:rFonts w:ascii="仿宋" w:hAnsi="仿宋" w:eastAsia="仿宋" w:cs="仿宋"/>
          <w:spacing w:val="6"/>
          <w:sz w:val="31"/>
          <w:szCs w:val="31"/>
        </w:rPr>
        <w:t>）精神，遵循“科学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性、规范性、客观性、公正性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”的原则，对“燃</w:t>
      </w:r>
      <w:r>
        <w:rPr>
          <w:rFonts w:ascii="仿宋" w:hAnsi="仿宋" w:eastAsia="仿宋" w:cs="仿宋"/>
          <w:spacing w:val="6"/>
          <w:sz w:val="31"/>
          <w:szCs w:val="31"/>
        </w:rPr>
        <w:t>油观光车租</w:t>
      </w:r>
    </w:p>
    <w:p>
      <w:pPr>
        <w:spacing w:before="1" w:line="227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赁费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”项目财政支出绩效开展了自评，形成本自</w:t>
      </w:r>
      <w:r>
        <w:rPr>
          <w:rFonts w:ascii="仿宋" w:hAnsi="仿宋" w:eastAsia="仿宋" w:cs="仿宋"/>
          <w:spacing w:val="6"/>
          <w:sz w:val="31"/>
          <w:szCs w:val="31"/>
        </w:rPr>
        <w:t>评报告。</w:t>
      </w:r>
    </w:p>
    <w:p>
      <w:pPr>
        <w:spacing w:before="242" w:line="226" w:lineRule="auto"/>
        <w:ind w:left="12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一、项目概况</w:t>
      </w:r>
    </w:p>
    <w:p>
      <w:pPr>
        <w:spacing w:before="325" w:line="231" w:lineRule="auto"/>
        <w:ind w:left="134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(一）项目基本情况</w:t>
      </w:r>
    </w:p>
    <w:p>
      <w:pPr>
        <w:spacing w:before="130" w:line="226" w:lineRule="auto"/>
        <w:ind w:left="13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绵竹市汉旺地震遗址公园作为全国爱国主义教育示范</w:t>
      </w:r>
    </w:p>
    <w:p>
      <w:pPr>
        <w:spacing w:before="243" w:line="372" w:lineRule="auto"/>
        <w:ind w:left="656" w:right="647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基地、四川省防震减灾科普教育基地、四川省教育基地、国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家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AAA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级旅游景区，充分发挥基地各项教育功能。燃油观光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车租赁费项目主要承担着基础设施设备的职能，充分发挥参</w:t>
      </w:r>
    </w:p>
    <w:p>
      <w:pPr>
        <w:spacing w:before="1" w:line="225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观、游览、纪念、教育的作用，维护好遗址公园的基本功能。</w:t>
      </w:r>
    </w:p>
    <w:p>
      <w:pPr>
        <w:spacing w:before="327" w:line="232" w:lineRule="auto"/>
        <w:ind w:left="1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（二）项目绩效目标</w:t>
      </w:r>
    </w:p>
    <w:p>
      <w:pPr>
        <w:spacing w:before="129" w:line="225" w:lineRule="auto"/>
        <w:ind w:left="13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绵竹市汉旺地震遗址燃油观光车租赁费项目预算经费</w:t>
      </w:r>
    </w:p>
    <w:p>
      <w:pPr>
        <w:spacing w:before="244" w:line="372" w:lineRule="auto"/>
        <w:ind w:left="652" w:right="648" w:hanging="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31.44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万元，汉旺地震遗址公园是“5.12</w:t>
      </w:r>
      <w:r>
        <w:rPr>
          <w:rFonts w:ascii="仿宋" w:hAnsi="仿宋" w:eastAsia="仿宋" w:cs="仿宋"/>
          <w:spacing w:val="-1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”地震重要的纪念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地，主要承担了历史纪念和科普教育的公益职能，基础设施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设备能充分发挥参观、游览、纪念、教育的作用，维护好遗</w:t>
      </w:r>
    </w:p>
    <w:p>
      <w:pPr>
        <w:spacing w:before="2" w:line="224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址公园的基本功能。2021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年燃油观光车租赁费达到了</w:t>
      </w:r>
      <w:r>
        <w:rPr>
          <w:rFonts w:ascii="仿宋" w:hAnsi="仿宋" w:eastAsia="仿宋" w:cs="仿宋"/>
          <w:spacing w:val="3"/>
          <w:sz w:val="31"/>
          <w:szCs w:val="31"/>
        </w:rPr>
        <w:t>预期的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61" w:type="default"/>
          <w:pgSz w:w="11906" w:h="16839"/>
          <w:pgMar w:top="1431" w:right="1154" w:bottom="1378" w:left="1167" w:header="0" w:footer="1212" w:gutter="0"/>
          <w:cols w:space="720" w:num="1"/>
        </w:sectPr>
      </w:pPr>
    </w:p>
    <w:p>
      <w:pPr>
        <w:spacing w:before="162" w:line="228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效果及目的。</w:t>
      </w:r>
    </w:p>
    <w:p>
      <w:pPr>
        <w:spacing w:before="241" w:line="624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3"/>
          <w:sz w:val="31"/>
          <w:szCs w:val="31"/>
        </w:rPr>
        <w:t>燃油观光车租赁费项目的申报内容与具体实施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内容相</w:t>
      </w:r>
    </w:p>
    <w:p>
      <w:pPr>
        <w:spacing w:line="226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符，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申报目标合理可行。</w:t>
      </w:r>
    </w:p>
    <w:p>
      <w:pPr>
        <w:spacing w:before="322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（三）项目自评步骤及方法</w:t>
      </w:r>
    </w:p>
    <w:p>
      <w:pPr>
        <w:spacing w:before="134" w:line="372" w:lineRule="auto"/>
        <w:ind w:left="36" w:right="11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按照《绵竹市财政局关于开展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年财政支出绩效评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价工作的通知》（竹财监[2022]208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</w:t>
      </w:r>
      <w:r>
        <w:rPr>
          <w:rFonts w:ascii="仿宋" w:hAnsi="仿宋" w:eastAsia="仿宋" w:cs="仿宋"/>
          <w:spacing w:val="6"/>
          <w:sz w:val="31"/>
          <w:szCs w:val="31"/>
        </w:rPr>
        <w:t>）文件要求，绩效自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评实施分为前期准备、实施评价、报告撰写及整改落实四个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步骤进行，具体方法参照《绵竹市项目支出绩效评价指标体</w:t>
      </w:r>
    </w:p>
    <w:p>
      <w:pPr>
        <w:spacing w:before="1" w:line="227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系》，结合项目实际情况完成。</w:t>
      </w:r>
    </w:p>
    <w:p>
      <w:pPr>
        <w:spacing w:before="242" w:line="227" w:lineRule="auto"/>
        <w:ind w:left="5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>
      <w:pPr>
        <w:spacing w:before="323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（一）项目资金申报及批复情况</w:t>
      </w:r>
    </w:p>
    <w:p>
      <w:pPr>
        <w:spacing w:before="130" w:line="372" w:lineRule="auto"/>
        <w:ind w:left="47" w:right="111" w:firstLine="62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燃油观光车租赁费的拨付是按照项目实施进度，在申请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时填写项目资金拨付审批表，经单位主要负责人、经办人签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字，并经市财政局相关科室及领导签字后，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申请资金计划，</w:t>
      </w:r>
    </w:p>
    <w:p>
      <w:pPr>
        <w:spacing w:line="226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我单位再按照实际的情况进行支付。</w:t>
      </w:r>
    </w:p>
    <w:p>
      <w:pPr>
        <w:spacing w:before="324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（二）资金计划、到位及使用情况</w:t>
      </w:r>
    </w:p>
    <w:p>
      <w:pPr>
        <w:spacing w:before="131" w:line="372" w:lineRule="auto"/>
        <w:ind w:left="36" w:right="111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1.资金计划及到位。根据当年工作安排，燃油观光车租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赁费项目计划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31.44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万元，实际到位资金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31.44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万元，到位</w:t>
      </w:r>
    </w:p>
    <w:p>
      <w:pPr>
        <w:spacing w:before="1" w:line="228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率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100%。</w:t>
      </w:r>
    </w:p>
    <w:p>
      <w:pPr>
        <w:spacing w:before="239" w:line="372" w:lineRule="auto"/>
        <w:ind w:left="37" w:firstLine="63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2.资金使用严格按照预算执行，无超预算、超标准支出。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在使用中严格执行国库集中支付制度，通过转账等方式进行</w:t>
      </w:r>
    </w:p>
    <w:p>
      <w:pPr>
        <w:spacing w:before="1" w:line="224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支付，严格控制现金支出。该资金主要用于车辆租赁，支付</w:t>
      </w:r>
    </w:p>
    <w:p>
      <w:pPr>
        <w:spacing w:line="224" w:lineRule="auto"/>
        <w:rPr>
          <w:rFonts w:ascii="仿宋" w:hAnsi="仿宋" w:eastAsia="仿宋" w:cs="仿宋"/>
          <w:sz w:val="31"/>
          <w:szCs w:val="31"/>
        </w:rPr>
        <w:sectPr>
          <w:footerReference r:id="rId62" w:type="default"/>
          <w:pgSz w:w="11906" w:h="16839"/>
          <w:pgMar w:top="1431" w:right="1688" w:bottom="1378" w:left="1785" w:header="0" w:footer="1212" w:gutter="0"/>
          <w:cols w:space="720" w:num="1"/>
        </w:sectPr>
      </w:pPr>
    </w:p>
    <w:p>
      <w:pPr>
        <w:spacing w:before="162" w:line="229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依据合规合法。</w:t>
      </w:r>
    </w:p>
    <w:p>
      <w:pPr>
        <w:spacing w:before="318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（三）项目财务管理情况</w:t>
      </w:r>
    </w:p>
    <w:p>
      <w:pPr>
        <w:spacing w:before="135" w:line="372" w:lineRule="auto"/>
        <w:ind w:left="34" w:right="13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严格执行财务管理制度、财务审批制度，凡涉经费支出 数额较大，必须做到事前报告，事后逐级审核，最终报请主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要领导审批。同时，规范现金报销制度，财务处理及时、会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计核算规范。</w:t>
      </w:r>
    </w:p>
    <w:p>
      <w:pPr>
        <w:spacing w:before="242" w:line="227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三、项目实施及管理情况</w:t>
      </w:r>
    </w:p>
    <w:p>
      <w:pPr>
        <w:spacing w:before="321" w:line="230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（一）项目组织架构及实施流程</w:t>
      </w:r>
    </w:p>
    <w:p>
      <w:pPr>
        <w:spacing w:before="135" w:line="227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绵竹市汉旺地震遗址公园领导高度重视遗址公园的安</w:t>
      </w:r>
    </w:p>
    <w:p>
      <w:pPr>
        <w:spacing w:before="241" w:line="372" w:lineRule="auto"/>
        <w:ind w:left="58" w:right="13" w:hanging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全运行工作，成立了以主任为组长、副主任为副组长，办公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室人员为成员的工作领导小组，加强项目质量监管，全面完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成遗址公园安全运行工作。</w:t>
      </w:r>
    </w:p>
    <w:p>
      <w:pPr>
        <w:spacing w:before="324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（二）项目管理情况</w:t>
      </w:r>
    </w:p>
    <w:p>
      <w:pPr>
        <w:spacing w:before="137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按照相关法律法规及项目管理制度等实施项目。</w:t>
      </w:r>
    </w:p>
    <w:p>
      <w:pPr>
        <w:spacing w:before="321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（三）项目监管情况</w:t>
      </w:r>
    </w:p>
    <w:p>
      <w:pPr>
        <w:spacing w:before="137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我单位严格按照相关政策对项目监督、资金审核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拨付等</w:t>
      </w:r>
    </w:p>
    <w:p>
      <w:pPr>
        <w:spacing w:before="1" w:line="225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环节进行监督检查。</w:t>
      </w:r>
    </w:p>
    <w:p>
      <w:pPr>
        <w:spacing w:before="246" w:line="226" w:lineRule="auto"/>
        <w:ind w:left="6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>
      <w:pPr>
        <w:spacing w:before="323" w:line="232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（一）项目完成情况</w:t>
      </w:r>
    </w:p>
    <w:p>
      <w:pPr>
        <w:spacing w:before="131" w:line="624" w:lineRule="exact"/>
        <w:ind w:right="6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5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年博物馆免费开放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316</w:t>
      </w:r>
      <w:r>
        <w:rPr>
          <w:rFonts w:ascii="仿宋" w:hAnsi="仿宋" w:eastAsia="仿宋" w:cs="仿宋"/>
          <w:spacing w:val="-52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天，共接待参观群众</w:t>
      </w:r>
      <w:r>
        <w:rPr>
          <w:rFonts w:ascii="仿宋" w:hAnsi="仿宋" w:eastAsia="仿宋" w:cs="仿宋"/>
          <w:spacing w:val="-5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余</w:t>
      </w:r>
    </w:p>
    <w:p>
      <w:pPr>
        <w:spacing w:before="1"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万人次，实现零事故、低投诉，设施设备运行正常。</w:t>
      </w:r>
    </w:p>
    <w:p>
      <w:pPr>
        <w:spacing w:before="244" w:line="228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1.数量指标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63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>
      <w:pPr>
        <w:spacing w:before="162" w:line="624" w:lineRule="exact"/>
        <w:ind w:left="12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position w:val="23"/>
          <w:sz w:val="31"/>
          <w:szCs w:val="31"/>
        </w:rPr>
        <w:t>导览车租赁数量</w:t>
      </w:r>
      <w:r>
        <w:rPr>
          <w:rFonts w:ascii="仿宋" w:hAnsi="仿宋" w:eastAsia="仿宋" w:cs="仿宋"/>
          <w:spacing w:val="-4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3"/>
          <w:sz w:val="31"/>
          <w:szCs w:val="31"/>
        </w:rPr>
        <w:t>7</w:t>
      </w:r>
      <w:r>
        <w:rPr>
          <w:rFonts w:ascii="仿宋" w:hAnsi="仿宋" w:eastAsia="仿宋" w:cs="仿宋"/>
          <w:spacing w:val="-55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position w:val="23"/>
          <w:sz w:val="31"/>
          <w:szCs w:val="31"/>
        </w:rPr>
        <w:t>辆。</w:t>
      </w:r>
    </w:p>
    <w:p>
      <w:pPr>
        <w:spacing w:before="1" w:line="227" w:lineRule="auto"/>
        <w:ind w:left="12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2.质量指标</w:t>
      </w:r>
    </w:p>
    <w:p>
      <w:pPr>
        <w:spacing w:before="241" w:line="624" w:lineRule="exact"/>
        <w:ind w:left="129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3"/>
          <w:sz w:val="31"/>
          <w:szCs w:val="31"/>
        </w:rPr>
        <w:t>导览车辆安全运行率</w:t>
      </w:r>
      <w:r>
        <w:rPr>
          <w:rFonts w:ascii="仿宋" w:hAnsi="仿宋" w:eastAsia="仿宋" w:cs="仿宋"/>
          <w:spacing w:val="-33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100%。</w:t>
      </w:r>
    </w:p>
    <w:p>
      <w:pPr>
        <w:spacing w:before="1" w:line="227" w:lineRule="auto"/>
        <w:ind w:left="12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3.时效指标</w:t>
      </w:r>
    </w:p>
    <w:p>
      <w:pPr>
        <w:spacing w:before="241" w:line="624" w:lineRule="exact"/>
        <w:ind w:left="12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项目完成时间</w:t>
      </w:r>
      <w:r>
        <w:rPr>
          <w:rFonts w:ascii="仿宋" w:hAnsi="仿宋" w:eastAsia="仿宋" w:cs="仿宋"/>
          <w:spacing w:val="-4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31 日。</w:t>
      </w:r>
    </w:p>
    <w:p>
      <w:pPr>
        <w:spacing w:before="1" w:line="227" w:lineRule="auto"/>
        <w:ind w:left="12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4.成本指标</w:t>
      </w:r>
    </w:p>
    <w:p>
      <w:pPr>
        <w:spacing w:before="243" w:line="226" w:lineRule="auto"/>
        <w:ind w:left="12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项目运行成本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31.44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323" w:line="232" w:lineRule="auto"/>
        <w:ind w:left="1311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（二）项目效益情况</w:t>
      </w:r>
    </w:p>
    <w:p>
      <w:pPr>
        <w:spacing w:before="131" w:line="226" w:lineRule="auto"/>
        <w:ind w:left="13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1.经济效益</w:t>
      </w:r>
    </w:p>
    <w:p>
      <w:pPr>
        <w:spacing w:before="244" w:line="624" w:lineRule="exact"/>
        <w:ind w:left="12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游客接待收入大于等于</w:t>
      </w:r>
      <w:r>
        <w:rPr>
          <w:rFonts w:ascii="仿宋" w:hAnsi="仿宋" w:eastAsia="仿宋" w:cs="仿宋"/>
          <w:spacing w:val="-5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50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万元。</w:t>
      </w:r>
    </w:p>
    <w:p>
      <w:pPr>
        <w:spacing w:before="1" w:line="228" w:lineRule="auto"/>
        <w:ind w:left="128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2.社会效益</w:t>
      </w:r>
    </w:p>
    <w:p>
      <w:pPr>
        <w:spacing w:before="241" w:line="624" w:lineRule="exact"/>
        <w:ind w:left="129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23"/>
          <w:sz w:val="31"/>
          <w:szCs w:val="31"/>
        </w:rPr>
        <w:t>纪念、教育功能传播率大于等于</w:t>
      </w:r>
      <w:r>
        <w:rPr>
          <w:rFonts w:ascii="仿宋" w:hAnsi="仿宋" w:eastAsia="仿宋" w:cs="仿宋"/>
          <w:spacing w:val="-5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23"/>
          <w:sz w:val="31"/>
          <w:szCs w:val="31"/>
        </w:rPr>
        <w:t>95%。</w:t>
      </w:r>
    </w:p>
    <w:p>
      <w:pPr>
        <w:spacing w:line="227" w:lineRule="auto"/>
        <w:ind w:left="129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3.满意度指标完成情况分析</w:t>
      </w:r>
    </w:p>
    <w:p>
      <w:pPr>
        <w:spacing w:before="240" w:line="372" w:lineRule="auto"/>
        <w:ind w:left="652" w:right="647"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良好的旅游参观环境和优质的接待服务质量，给前来参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观游客留下好评，受到社会各界的广泛赞誉和肯定。2021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服务对象满意度大于等于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90%,主要采取对参观群众进行满</w:t>
      </w:r>
    </w:p>
    <w:p>
      <w:pPr>
        <w:spacing w:before="1" w:line="225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意度问卷调查，倾听参观群众对我单位工作的意见和建议。</w:t>
      </w:r>
    </w:p>
    <w:p>
      <w:pPr>
        <w:spacing w:before="340" w:line="229" w:lineRule="auto"/>
        <w:ind w:left="13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附表：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0" w:line="225" w:lineRule="auto"/>
        <w:ind w:left="2518"/>
        <w:rPr>
          <w:sz w:val="31"/>
          <w:szCs w:val="31"/>
        </w:rPr>
      </w:pP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spacing w:val="-48"/>
          <w:sz w:val="31"/>
          <w:szCs w:val="31"/>
        </w:rPr>
        <w:t xml:space="preserve"> </w:t>
      </w: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年项目支出绩效目标自评表</w:t>
      </w:r>
    </w:p>
    <w:p>
      <w:pPr>
        <w:spacing w:line="119" w:lineRule="exact"/>
      </w:pPr>
    </w:p>
    <w:tbl>
      <w:tblPr>
        <w:tblStyle w:val="5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atLeast"/>
        </w:trPr>
        <w:tc>
          <w:tcPr>
            <w:tcW w:w="3121" w:type="dxa"/>
            <w:vAlign w:val="top"/>
          </w:tcPr>
          <w:p>
            <w:pPr>
              <w:spacing w:before="206" w:line="220" w:lineRule="auto"/>
              <w:ind w:left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spacing w:before="45" w:line="227" w:lineRule="auto"/>
              <w:ind w:left="131" w:right="104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绵竹市汉旺地震遗址公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园管理委员会-626601</w:t>
            </w:r>
          </w:p>
        </w:tc>
        <w:tc>
          <w:tcPr>
            <w:tcW w:w="1223" w:type="dxa"/>
            <w:vAlign w:val="top"/>
          </w:tcPr>
          <w:p>
            <w:pPr>
              <w:spacing w:before="206" w:line="221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实施单位</w:t>
            </w:r>
          </w:p>
        </w:tc>
        <w:tc>
          <w:tcPr>
            <w:tcW w:w="2413" w:type="dxa"/>
            <w:vAlign w:val="top"/>
          </w:tcPr>
          <w:p>
            <w:pPr>
              <w:spacing w:before="45" w:line="227" w:lineRule="auto"/>
              <w:ind w:left="380" w:right="123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绵竹市汉旺地震遗址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公园管理委员会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3121" w:type="dxa"/>
            <w:vAlign w:val="top"/>
          </w:tcPr>
          <w:p>
            <w:pPr>
              <w:spacing w:before="54" w:line="217" w:lineRule="auto"/>
              <w:ind w:left="10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项目预算</w:t>
            </w:r>
          </w:p>
        </w:tc>
        <w:tc>
          <w:tcPr>
            <w:tcW w:w="1634" w:type="dxa"/>
            <w:vAlign w:val="top"/>
          </w:tcPr>
          <w:p>
            <w:pPr>
              <w:spacing w:before="54" w:line="217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预算数：</w:t>
            </w:r>
          </w:p>
        </w:tc>
        <w:tc>
          <w:tcPr>
            <w:tcW w:w="1188" w:type="dxa"/>
            <w:vAlign w:val="top"/>
          </w:tcPr>
          <w:p>
            <w:pPr>
              <w:spacing w:before="91" w:line="184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31.44</w:t>
            </w:r>
          </w:p>
        </w:tc>
        <w:tc>
          <w:tcPr>
            <w:tcW w:w="1223" w:type="dxa"/>
            <w:vAlign w:val="top"/>
          </w:tcPr>
          <w:p>
            <w:pPr>
              <w:spacing w:before="54" w:line="217" w:lineRule="auto"/>
              <w:ind w:right="3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执行数：</w:t>
            </w:r>
          </w:p>
        </w:tc>
        <w:tc>
          <w:tcPr>
            <w:tcW w:w="2413" w:type="dxa"/>
            <w:vAlign w:val="top"/>
          </w:tcPr>
          <w:p>
            <w:pPr>
              <w:spacing w:before="91" w:line="184" w:lineRule="auto"/>
              <w:ind w:left="9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31.44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4" w:type="default"/>
          <w:pgSz w:w="11906" w:h="16839"/>
          <w:pgMar w:top="1431" w:right="1154" w:bottom="1378" w:left="1167" w:header="0" w:footer="1212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5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46" w:line="319" w:lineRule="exact"/>
              <w:ind w:left="10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position w:val="5"/>
                <w:sz w:val="24"/>
                <w:szCs w:val="24"/>
              </w:rPr>
              <w:t>执行情况</w:t>
            </w:r>
          </w:p>
          <w:p>
            <w:pPr>
              <w:spacing w:before="1" w:line="220" w:lineRule="auto"/>
              <w:ind w:left="1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1634" w:type="dxa"/>
            <w:vAlign w:val="top"/>
          </w:tcPr>
          <w:p>
            <w:pPr>
              <w:spacing w:before="46" w:line="22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2" w:line="21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1188" w:type="dxa"/>
            <w:vAlign w:val="top"/>
          </w:tcPr>
          <w:p>
            <w:pPr>
              <w:spacing w:before="241" w:line="184" w:lineRule="auto"/>
              <w:ind w:left="3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31.44</w:t>
            </w:r>
          </w:p>
        </w:tc>
        <w:tc>
          <w:tcPr>
            <w:tcW w:w="1223" w:type="dxa"/>
            <w:vAlign w:val="top"/>
          </w:tcPr>
          <w:p>
            <w:pPr>
              <w:spacing w:before="46" w:line="22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2" w:line="21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2413" w:type="dxa"/>
            <w:vAlign w:val="top"/>
          </w:tcPr>
          <w:p>
            <w:pPr>
              <w:spacing w:before="241" w:line="184" w:lineRule="auto"/>
              <w:ind w:left="9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31.44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52" w:line="218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before="52" w:line="218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518" w:right="267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年度总体目标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42" w:line="210" w:lineRule="auto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预期目标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42" w:line="210" w:lineRule="auto"/>
              <w:ind w:left="9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spacing w:before="65" w:line="237" w:lineRule="auto"/>
              <w:ind w:left="113" w:righ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汉旺地震遗址公园是“5.12</w:t>
            </w:r>
            <w:r>
              <w:rPr>
                <w:rFonts w:ascii="宋体" w:hAnsi="宋体" w:eastAsia="宋体" w:cs="宋体"/>
                <w:spacing w:val="-7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”地震重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要的纪念地，主要承担了历史纪念和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科普教育的公益职能，基础设施设备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能充分发挥参观、游览、纪念、教育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的作用，维护好遗址公园的基本功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能。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65" w:line="237" w:lineRule="auto"/>
              <w:ind w:left="115" w:righ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汉旺地震遗址公园是“5.12</w:t>
            </w:r>
            <w:r>
              <w:rPr>
                <w:rFonts w:ascii="宋体" w:hAnsi="宋体" w:eastAsia="宋体" w:cs="宋体"/>
                <w:spacing w:val="-8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”地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震重要的纪念地，主要承担了历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史纪念和科普教育的公益职能，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基础设施设备能充分发挥参观、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游览、纪念、教育的作用，维护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好遗址公园的基本功能。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451" w:right="147" w:hanging="280"/>
            </w:pPr>
            <w:r>
              <w:rPr>
                <w:spacing w:val="-4"/>
              </w:rPr>
              <w:t>年度绩效指标</w:t>
            </w:r>
            <w:r>
              <w:t xml:space="preserve"> </w:t>
            </w:r>
            <w:r>
              <w:rPr>
                <w:spacing w:val="-6"/>
              </w:rPr>
              <w:t>完成情况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47" w:line="212" w:lineRule="auto"/>
              <w:ind w:left="310"/>
            </w:pPr>
            <w:r>
              <w:rPr>
                <w:spacing w:val="-1"/>
              </w:rPr>
              <w:t>一级</w:t>
            </w:r>
          </w:p>
          <w:p>
            <w:pPr>
              <w:pStyle w:val="6"/>
              <w:spacing w:line="209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47" w:line="212" w:lineRule="auto"/>
              <w:ind w:left="560"/>
            </w:pPr>
            <w:r>
              <w:rPr>
                <w:spacing w:val="-3"/>
              </w:rPr>
              <w:t>二级</w:t>
            </w:r>
          </w:p>
          <w:p>
            <w:pPr>
              <w:pStyle w:val="6"/>
              <w:spacing w:line="209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47" w:line="212" w:lineRule="auto"/>
              <w:ind w:left="339"/>
            </w:pPr>
            <w:r>
              <w:rPr>
                <w:spacing w:val="-13"/>
              </w:rPr>
              <w:t>三级</w:t>
            </w:r>
          </w:p>
          <w:p>
            <w:pPr>
              <w:pStyle w:val="6"/>
              <w:spacing w:line="209" w:lineRule="auto"/>
              <w:ind w:left="331"/>
            </w:pPr>
            <w:r>
              <w:rPr>
                <w:spacing w:val="-9"/>
              </w:rPr>
              <w:t>指标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46" w:line="211" w:lineRule="auto"/>
              <w:ind w:left="347" w:right="187" w:hanging="136"/>
            </w:pPr>
            <w:r>
              <w:rPr>
                <w:spacing w:val="-7"/>
              </w:rPr>
              <w:t>预期指</w:t>
            </w:r>
            <w:r>
              <w:t xml:space="preserve"> </w:t>
            </w:r>
            <w:r>
              <w:rPr>
                <w:spacing w:val="-8"/>
              </w:rPr>
              <w:t>标值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208" w:line="223" w:lineRule="auto"/>
              <w:ind w:left="246"/>
            </w:pPr>
            <w:r>
              <w:rPr>
                <w:spacing w:val="-4"/>
              </w:rPr>
              <w:t>实际完成指标值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0" w:lineRule="auto"/>
              <w:ind w:left="311"/>
            </w:pPr>
            <w:r>
              <w:rPr>
                <w:spacing w:val="-12"/>
              </w:rPr>
              <w:t>完成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49" w:line="223" w:lineRule="auto"/>
              <w:ind w:left="272"/>
            </w:pPr>
            <w:r>
              <w:rPr>
                <w:spacing w:val="-5"/>
              </w:rPr>
              <w:t>数量指标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195" w:right="171" w:hanging="4"/>
            </w:pPr>
            <w:r>
              <w:rPr>
                <w:spacing w:val="-7"/>
              </w:rPr>
              <w:t>导览车</w:t>
            </w:r>
            <w:r>
              <w:t xml:space="preserve"> </w:t>
            </w:r>
            <w:r>
              <w:rPr>
                <w:spacing w:val="-9"/>
              </w:rPr>
              <w:t>车辆数</w:t>
            </w:r>
          </w:p>
        </w:tc>
        <w:tc>
          <w:tcPr>
            <w:tcW w:w="1223" w:type="dxa"/>
            <w:vAlign w:val="top"/>
          </w:tcPr>
          <w:p>
            <w:pPr>
              <w:spacing w:before="218" w:line="228" w:lineRule="auto"/>
              <w:ind w:left="4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辆</w:t>
            </w:r>
          </w:p>
        </w:tc>
        <w:tc>
          <w:tcPr>
            <w:tcW w:w="2413" w:type="dxa"/>
            <w:vAlign w:val="top"/>
          </w:tcPr>
          <w:p>
            <w:pPr>
              <w:spacing w:before="218" w:line="228" w:lineRule="auto"/>
              <w:ind w:left="10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7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49" w:line="223" w:lineRule="auto"/>
              <w:ind w:left="280"/>
            </w:pPr>
            <w:r>
              <w:rPr>
                <w:spacing w:val="-7"/>
              </w:rPr>
              <w:t>质量指标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333" w:right="171" w:hanging="140"/>
            </w:pPr>
            <w:r>
              <w:rPr>
                <w:spacing w:val="-8"/>
              </w:rPr>
              <w:t>安全运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行率</w:t>
            </w:r>
          </w:p>
        </w:tc>
        <w:tc>
          <w:tcPr>
            <w:tcW w:w="1223" w:type="dxa"/>
            <w:vAlign w:val="top"/>
          </w:tcPr>
          <w:p>
            <w:pPr>
              <w:spacing w:before="185" w:line="274" w:lineRule="exact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  <w:tc>
          <w:tcPr>
            <w:tcW w:w="2413" w:type="dxa"/>
            <w:vAlign w:val="top"/>
          </w:tcPr>
          <w:p>
            <w:pPr>
              <w:spacing w:before="185" w:line="274" w:lineRule="exact"/>
              <w:ind w:left="9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0" w:line="223" w:lineRule="auto"/>
              <w:ind w:left="293"/>
            </w:pPr>
            <w:r>
              <w:rPr>
                <w:spacing w:val="-10"/>
              </w:rPr>
              <w:t>时效指标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496" w:right="171" w:hanging="301"/>
            </w:pPr>
            <w:r>
              <w:rPr>
                <w:spacing w:val="-8"/>
              </w:rPr>
              <w:t>完成时</w:t>
            </w:r>
            <w:r>
              <w:t xml:space="preserve"> 间</w:t>
            </w:r>
          </w:p>
        </w:tc>
        <w:tc>
          <w:tcPr>
            <w:tcW w:w="1223" w:type="dxa"/>
            <w:vAlign w:val="top"/>
          </w:tcPr>
          <w:p>
            <w:pPr>
              <w:spacing w:before="57" w:line="262" w:lineRule="auto"/>
              <w:ind w:left="517" w:right="104" w:hanging="3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</w:t>
            </w:r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</w:p>
        </w:tc>
        <w:tc>
          <w:tcPr>
            <w:tcW w:w="2413" w:type="dxa"/>
            <w:vAlign w:val="top"/>
          </w:tcPr>
          <w:p>
            <w:pPr>
              <w:spacing w:before="217" w:line="228" w:lineRule="auto"/>
              <w:ind w:left="5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 xml:space="preserve">2021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</w:t>
            </w:r>
            <w:r>
              <w:rPr>
                <w:rFonts w:ascii="Times New Roman" w:hAnsi="Times New Roman" w:eastAsia="Times New Roman" w:cs="Times New Roman"/>
                <w:spacing w:val="1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0" w:line="223" w:lineRule="auto"/>
              <w:ind w:left="277"/>
            </w:pPr>
            <w:r>
              <w:rPr>
                <w:spacing w:val="-6"/>
              </w:rPr>
              <w:t>成本指标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470" w:right="171" w:hanging="279"/>
            </w:pPr>
            <w:r>
              <w:rPr>
                <w:spacing w:val="-7"/>
              </w:rPr>
              <w:t>运行成</w:t>
            </w:r>
            <w:r>
              <w:t xml:space="preserve"> 本</w:t>
            </w:r>
          </w:p>
        </w:tc>
        <w:tc>
          <w:tcPr>
            <w:tcW w:w="1223" w:type="dxa"/>
            <w:vAlign w:val="top"/>
          </w:tcPr>
          <w:p>
            <w:pPr>
              <w:spacing w:before="217" w:line="229" w:lineRule="auto"/>
              <w:ind w:left="1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314372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元</w:t>
            </w:r>
          </w:p>
        </w:tc>
        <w:tc>
          <w:tcPr>
            <w:tcW w:w="2413" w:type="dxa"/>
            <w:vAlign w:val="top"/>
          </w:tcPr>
          <w:p>
            <w:pPr>
              <w:spacing w:before="217" w:line="229" w:lineRule="auto"/>
              <w:ind w:left="7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3"/>
                <w:sz w:val="20"/>
                <w:szCs w:val="20"/>
              </w:rPr>
              <w:t>314372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2" w:lineRule="auto"/>
              <w:ind w:left="310"/>
            </w:pPr>
            <w:r>
              <w:rPr>
                <w:spacing w:val="-11"/>
              </w:rPr>
              <w:t>效益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" w:line="209" w:lineRule="auto"/>
              <w:ind w:left="551" w:right="253" w:hanging="278"/>
            </w:pPr>
            <w:r>
              <w:rPr>
                <w:spacing w:val="-5"/>
              </w:rPr>
              <w:t>经济效益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190" w:right="171" w:firstLine="2"/>
            </w:pPr>
            <w:r>
              <w:rPr>
                <w:spacing w:val="-8"/>
              </w:rPr>
              <w:t>游客接</w:t>
            </w:r>
            <w:r>
              <w:rPr>
                <w:spacing w:val="1"/>
              </w:rPr>
              <w:t xml:space="preserve"> </w:t>
            </w:r>
            <w:r>
              <w:rPr>
                <w:spacing w:val="-7"/>
              </w:rPr>
              <w:t>待收入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148" w:line="227" w:lineRule="auto"/>
              <w:ind w:left="195"/>
            </w:pPr>
            <w:r>
              <w:rPr>
                <w:spacing w:val="-10"/>
              </w:rPr>
              <w:t>≥50</w:t>
            </w:r>
            <w:r>
              <w:rPr>
                <w:spacing w:val="-50"/>
              </w:rPr>
              <w:t xml:space="preserve"> </w:t>
            </w:r>
            <w:r>
              <w:rPr>
                <w:spacing w:val="-10"/>
              </w:rPr>
              <w:t>万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148" w:line="227" w:lineRule="auto"/>
              <w:ind w:left="577"/>
            </w:pPr>
            <w:r>
              <w:rPr>
                <w:spacing w:val="-6"/>
              </w:rPr>
              <w:t>≥79.89</w:t>
            </w:r>
            <w:r>
              <w:rPr>
                <w:spacing w:val="-48"/>
              </w:rPr>
              <w:t xml:space="preserve"> </w:t>
            </w:r>
            <w:r>
              <w:rPr>
                <w:spacing w:val="-6"/>
              </w:rPr>
              <w:t>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308" w:line="217" w:lineRule="auto"/>
              <w:ind w:left="551" w:right="253" w:hanging="278"/>
            </w:pPr>
            <w:r>
              <w:rPr>
                <w:spacing w:val="-5"/>
              </w:rPr>
              <w:t>社会效益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4" w:line="208" w:lineRule="auto"/>
              <w:ind w:left="188" w:right="171" w:firstLine="5"/>
            </w:pPr>
            <w:r>
              <w:rPr>
                <w:spacing w:val="-8"/>
              </w:rPr>
              <w:t>纪念、</w:t>
            </w:r>
            <w:r>
              <w:t xml:space="preserve"> </w:t>
            </w:r>
            <w:r>
              <w:rPr>
                <w:spacing w:val="-6"/>
              </w:rPr>
              <w:t>教育功</w:t>
            </w:r>
            <w:r>
              <w:t xml:space="preserve"> </w:t>
            </w:r>
            <w:r>
              <w:rPr>
                <w:spacing w:val="-6"/>
              </w:rPr>
              <w:t>能传播</w:t>
            </w:r>
          </w:p>
          <w:p>
            <w:pPr>
              <w:pStyle w:val="6"/>
              <w:spacing w:line="213" w:lineRule="auto"/>
              <w:ind w:left="479"/>
            </w:pPr>
            <w:r>
              <w:t>率</w:t>
            </w:r>
          </w:p>
        </w:tc>
        <w:tc>
          <w:tcPr>
            <w:tcW w:w="122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41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7" w:lineRule="auto"/>
              <w:ind w:left="166" w:right="148" w:firstLine="140"/>
            </w:pPr>
            <w:r>
              <w:rPr>
                <w:spacing w:val="-9"/>
              </w:rPr>
              <w:t>满意</w:t>
            </w:r>
            <w:r>
              <w:t xml:space="preserve">  </w:t>
            </w:r>
            <w:r>
              <w:rPr>
                <w:spacing w:val="-7"/>
              </w:rPr>
              <w:t>度指标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0" w:lineRule="auto"/>
              <w:ind w:left="413"/>
            </w:pPr>
            <w:r>
              <w:rPr>
                <w:spacing w:val="-6"/>
              </w:rPr>
              <w:t>满意度</w:t>
            </w:r>
          </w:p>
          <w:p>
            <w:pPr>
              <w:pStyle w:val="6"/>
              <w:spacing w:before="1" w:line="222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4" w:lineRule="auto"/>
              <w:ind w:left="188"/>
            </w:pPr>
            <w:r>
              <w:rPr>
                <w:spacing w:val="-6"/>
              </w:rPr>
              <w:t>服务对</w:t>
            </w:r>
          </w:p>
          <w:p>
            <w:pPr>
              <w:pStyle w:val="6"/>
              <w:spacing w:line="212" w:lineRule="auto"/>
              <w:ind w:left="195"/>
            </w:pPr>
            <w:r>
              <w:rPr>
                <w:spacing w:val="-8"/>
              </w:rPr>
              <w:t>象满意</w:t>
            </w:r>
          </w:p>
          <w:p>
            <w:pPr>
              <w:pStyle w:val="6"/>
              <w:spacing w:before="1" w:line="212" w:lineRule="auto"/>
              <w:ind w:left="470"/>
            </w:pPr>
            <w:r>
              <w:t>度</w:t>
            </w:r>
          </w:p>
        </w:tc>
        <w:tc>
          <w:tcPr>
            <w:tcW w:w="122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41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before="3" w:line="210" w:lineRule="auto"/>
              <w:ind w:left="190" w:right="171" w:firstLine="1"/>
              <w:jc w:val="both"/>
            </w:pPr>
            <w:r>
              <w:rPr>
                <w:spacing w:val="-7"/>
              </w:rPr>
              <w:t>导览人</w:t>
            </w:r>
            <w:r>
              <w:t xml:space="preserve"> </w:t>
            </w:r>
            <w:r>
              <w:rPr>
                <w:spacing w:val="-7"/>
              </w:rPr>
              <w:t>员使用</w:t>
            </w:r>
            <w:r>
              <w:t xml:space="preserve"> </w:t>
            </w:r>
            <w:r>
              <w:rPr>
                <w:spacing w:val="-7"/>
              </w:rPr>
              <w:t>满意度</w:t>
            </w:r>
          </w:p>
        </w:tc>
        <w:tc>
          <w:tcPr>
            <w:tcW w:w="122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41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95%</w:t>
            </w:r>
          </w:p>
        </w:tc>
      </w:tr>
    </w:tbl>
    <w:p>
      <w:pPr>
        <w:spacing w:before="193" w:line="228" w:lineRule="auto"/>
        <w:ind w:left="66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</w:t>
      </w:r>
    </w:p>
    <w:p>
      <w:pPr>
        <w:spacing w:before="138" w:line="230" w:lineRule="auto"/>
        <w:ind w:left="210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5"/>
          <w:sz w:val="40"/>
          <w:szCs w:val="40"/>
        </w:rPr>
        <w:t>2021 年项目支出绩效自评报告</w:t>
      </w:r>
    </w:p>
    <w:p>
      <w:pPr>
        <w:spacing w:line="227" w:lineRule="auto"/>
        <w:ind w:left="35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(设施设备维护费项目)</w:t>
      </w:r>
    </w:p>
    <w:p>
      <w:pPr>
        <w:spacing w:before="199" w:line="581" w:lineRule="exact"/>
        <w:ind w:left="129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9"/>
          <w:sz w:val="31"/>
          <w:szCs w:val="31"/>
        </w:rPr>
        <w:t>根据《绵竹市财政局关于开展</w:t>
      </w:r>
      <w:r>
        <w:rPr>
          <w:rFonts w:ascii="仿宋" w:hAnsi="仿宋" w:eastAsia="仿宋" w:cs="仿宋"/>
          <w:spacing w:val="-50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年财政支出绩效评</w:t>
      </w:r>
    </w:p>
    <w:p>
      <w:pPr>
        <w:spacing w:before="1" w:line="225" w:lineRule="auto"/>
        <w:ind w:left="65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价工作的通知》（竹财监[2022]208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</w:t>
      </w:r>
      <w:r>
        <w:rPr>
          <w:rFonts w:ascii="仿宋" w:hAnsi="仿宋" w:eastAsia="仿宋" w:cs="仿宋"/>
          <w:spacing w:val="6"/>
          <w:sz w:val="31"/>
          <w:szCs w:val="31"/>
        </w:rPr>
        <w:t>）精神，遵循“科学</w:t>
      </w:r>
    </w:p>
    <w:p>
      <w:pPr>
        <w:spacing w:line="225" w:lineRule="auto"/>
        <w:rPr>
          <w:rFonts w:ascii="仿宋" w:hAnsi="仿宋" w:eastAsia="仿宋" w:cs="仿宋"/>
          <w:sz w:val="31"/>
          <w:szCs w:val="31"/>
        </w:rPr>
        <w:sectPr>
          <w:footerReference r:id="rId65" w:type="default"/>
          <w:pgSz w:w="11906" w:h="16839"/>
          <w:pgMar w:top="1431" w:right="1154" w:bottom="1378" w:left="1167" w:header="0" w:footer="1212" w:gutter="0"/>
          <w:cols w:space="720" w:num="1"/>
        </w:sectPr>
      </w:pPr>
    </w:p>
    <w:p>
      <w:pPr>
        <w:spacing w:before="198" w:line="581" w:lineRule="exact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position w:val="19"/>
          <w:sz w:val="31"/>
          <w:szCs w:val="31"/>
        </w:rPr>
        <w:t>性、规范性、客观性、公正性</w:t>
      </w:r>
      <w:r>
        <w:rPr>
          <w:rFonts w:ascii="仿宋" w:hAnsi="仿宋" w:eastAsia="仿宋" w:cs="仿宋"/>
          <w:spacing w:val="-95"/>
          <w:position w:val="1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position w:val="19"/>
          <w:sz w:val="31"/>
          <w:szCs w:val="31"/>
        </w:rPr>
        <w:t>”的原则，对“设施设备维护</w:t>
      </w:r>
    </w:p>
    <w:p>
      <w:pPr>
        <w:spacing w:before="1" w:line="227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费</w:t>
      </w:r>
      <w:r>
        <w:rPr>
          <w:rFonts w:ascii="仿宋" w:hAnsi="仿宋" w:eastAsia="仿宋" w:cs="仿宋"/>
          <w:spacing w:val="-10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”项目财政支出绩效开展了自评，形成本自评报告。</w:t>
      </w:r>
    </w:p>
    <w:p>
      <w:pPr>
        <w:spacing w:before="160" w:line="226" w:lineRule="auto"/>
        <w:ind w:left="66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一、项目概况</w:t>
      </w:r>
    </w:p>
    <w:p>
      <w:pPr>
        <w:spacing w:before="325" w:line="231" w:lineRule="auto"/>
        <w:ind w:left="727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(一）项目基本情况</w:t>
      </w:r>
    </w:p>
    <w:p>
      <w:pPr>
        <w:spacing w:before="168" w:line="226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绵竹市汉旺地震遗址公园作为全国爱国主义教育示范</w:t>
      </w:r>
    </w:p>
    <w:p>
      <w:pPr>
        <w:spacing w:before="196" w:line="346" w:lineRule="auto"/>
        <w:ind w:left="34" w:right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基地、四川省防震减灾科普教育基地、四川省教育基地、国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家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AAA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级旅游景区，充分发挥基地各项教育功能。设</w:t>
      </w:r>
      <w:r>
        <w:rPr>
          <w:rFonts w:ascii="仿宋" w:hAnsi="仿宋" w:eastAsia="仿宋" w:cs="仿宋"/>
          <w:spacing w:val="7"/>
          <w:sz w:val="31"/>
          <w:szCs w:val="31"/>
        </w:rPr>
        <w:t>施设备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维修费项目主要用于完成遗址区标识标牌、房屋、纪念馆设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施设备和导览车辆及消防设施的维修维护及更换，保障设备</w:t>
      </w:r>
    </w:p>
    <w:p>
      <w:pPr>
        <w:spacing w:before="1" w:line="225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的正常运行，工作顺利完成。</w:t>
      </w:r>
    </w:p>
    <w:p>
      <w:pPr>
        <w:spacing w:before="246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（二）项目绩效目标</w:t>
      </w:r>
    </w:p>
    <w:p>
      <w:pPr>
        <w:spacing w:before="168" w:line="345" w:lineRule="auto"/>
        <w:ind w:left="37" w:right="13" w:firstLine="6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绵竹市汉旺地震遗址设施设备维修费项目预算经费</w:t>
      </w:r>
      <w:r>
        <w:rPr>
          <w:rFonts w:ascii="仿宋" w:hAnsi="仿宋" w:eastAsia="仿宋" w:cs="仿宋"/>
          <w:spacing w:val="-4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30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8"/>
          <w:sz w:val="31"/>
          <w:szCs w:val="31"/>
        </w:rPr>
        <w:t>万元，主要用于完成遗址区标识标牌、房屋、纪念馆设施设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备和导览车辆及消防设施的维修维护及更换，保障设备的正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常运行，工作顺利完成。2021</w:t>
      </w:r>
      <w:r>
        <w:rPr>
          <w:rFonts w:ascii="仿宋" w:hAnsi="仿宋" w:eastAsia="仿宋" w:cs="仿宋"/>
          <w:spacing w:val="-4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年设施设备维修费达到了预期</w:t>
      </w:r>
    </w:p>
    <w:p>
      <w:pPr>
        <w:spacing w:before="1" w:line="227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的效果及目的。</w:t>
      </w:r>
    </w:p>
    <w:p>
      <w:pPr>
        <w:spacing w:before="198" w:line="581" w:lineRule="exact"/>
        <w:ind w:right="11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设施设备维修费项目的申报内容与具体实施内容相符，</w:t>
      </w:r>
    </w:p>
    <w:p>
      <w:pPr>
        <w:spacing w:before="1" w:line="226" w:lineRule="auto"/>
        <w:ind w:left="8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"/>
          <w:sz w:val="31"/>
          <w:szCs w:val="31"/>
        </w:rPr>
        <w:t>申报目标合理可行。</w:t>
      </w:r>
    </w:p>
    <w:p>
      <w:pPr>
        <w:spacing w:before="241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（三）项目自评步骤及方法</w:t>
      </w:r>
    </w:p>
    <w:p>
      <w:pPr>
        <w:spacing w:before="172" w:line="346" w:lineRule="auto"/>
        <w:ind w:left="36" w:right="81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按照《绵竹市财政局关于开展</w:t>
      </w:r>
      <w:r>
        <w:rPr>
          <w:rFonts w:ascii="仿宋" w:hAnsi="仿宋" w:eastAsia="仿宋" w:cs="仿宋"/>
          <w:spacing w:val="-4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年财政支出绩效评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价工作的通知》（竹财监[2022]208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</w:t>
      </w:r>
      <w:r>
        <w:rPr>
          <w:rFonts w:ascii="仿宋" w:hAnsi="仿宋" w:eastAsia="仿宋" w:cs="仿宋"/>
          <w:spacing w:val="6"/>
          <w:sz w:val="31"/>
          <w:szCs w:val="31"/>
        </w:rPr>
        <w:t>）文件要求，绩效自</w:t>
      </w:r>
    </w:p>
    <w:p>
      <w:pPr>
        <w:spacing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评实施分为前期准备、实施评价、报告撰写及整改落实四个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66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>
      <w:pPr>
        <w:spacing w:before="198" w:line="581" w:lineRule="exact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19"/>
          <w:sz w:val="31"/>
          <w:szCs w:val="31"/>
        </w:rPr>
        <w:t>步骤进行，具体方法参照《绵竹市项目支出绩效评价指标体</w:t>
      </w:r>
    </w:p>
    <w:p>
      <w:pPr>
        <w:spacing w:before="1" w:line="227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系》，结合项目实际情况完成。</w:t>
      </w:r>
    </w:p>
    <w:p>
      <w:pPr>
        <w:spacing w:before="159" w:line="227" w:lineRule="auto"/>
        <w:ind w:left="5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>
      <w:pPr>
        <w:spacing w:before="325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（一）项目资金申报及批复情况</w:t>
      </w:r>
    </w:p>
    <w:p>
      <w:pPr>
        <w:spacing w:before="170" w:line="345" w:lineRule="auto"/>
        <w:ind w:left="47" w:right="111" w:firstLine="62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设施设备维护经费的拨付是按照项目实施进度，在申请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时填写项目资金拨付审批表，经单位主要负责人、经办人签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字，并经市财政局相关科室及领导签字后，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申请资金计划，</w:t>
      </w:r>
    </w:p>
    <w:p>
      <w:pPr>
        <w:spacing w:line="226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我单位再按照实际的情况进行支付。</w:t>
      </w:r>
    </w:p>
    <w:p>
      <w:pPr>
        <w:spacing w:before="243" w:line="231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（二）资金计划、到位及使用情况</w:t>
      </w:r>
    </w:p>
    <w:p>
      <w:pPr>
        <w:spacing w:before="168" w:line="581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19"/>
          <w:sz w:val="31"/>
          <w:szCs w:val="31"/>
        </w:rPr>
        <w:t>1.资金计划及到位。根据当年工作安排，设施设备维护</w:t>
      </w:r>
    </w:p>
    <w:p>
      <w:pPr>
        <w:spacing w:line="227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费项目计划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万元，实际到位资金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30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万元，到位率</w:t>
      </w:r>
      <w:r>
        <w:rPr>
          <w:rFonts w:ascii="仿宋" w:hAnsi="仿宋" w:eastAsia="仿宋" w:cs="仿宋"/>
          <w:spacing w:val="-4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100%。</w:t>
      </w:r>
    </w:p>
    <w:p>
      <w:pPr>
        <w:spacing w:before="201" w:line="345" w:lineRule="auto"/>
        <w:ind w:left="35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2.资金使用严格按照预算执行，无超预算、超标准支出。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在使用中严格执行国库集中支付制度，通过转账等方式进行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支付，严格控制现金支出。该资金主要用于设施设备维护，</w:t>
      </w:r>
    </w:p>
    <w:p>
      <w:pPr>
        <w:spacing w:before="1" w:line="228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支付依据合规合法。</w:t>
      </w:r>
    </w:p>
    <w:p>
      <w:pPr>
        <w:spacing w:before="237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（三）项目财务管理情况</w:t>
      </w:r>
    </w:p>
    <w:p>
      <w:pPr>
        <w:spacing w:before="175" w:line="345" w:lineRule="auto"/>
        <w:ind w:left="34" w:right="111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严格执行财务管理制度、财务审批制度，凡涉经费支出 数额较大，必须做到事前报告，事后逐级审核，最终报请主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要领导审批。同时，规范现金报销制度，财务处理及时、会</w:t>
      </w:r>
    </w:p>
    <w:p>
      <w:pPr>
        <w:spacing w:before="1"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计核算规范。</w:t>
      </w:r>
    </w:p>
    <w:p>
      <w:pPr>
        <w:spacing w:before="163" w:line="227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三、项目实施及管理情况</w:t>
      </w:r>
    </w:p>
    <w:p>
      <w:pPr>
        <w:spacing w:before="322" w:line="230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（一）项目组织架构及实施流程</w:t>
      </w:r>
    </w:p>
    <w:p>
      <w:pPr>
        <w:spacing w:before="135" w:line="227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绵竹市汉旺地震遗址公园领导高度重视遗址公园的安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67" w:type="default"/>
          <w:pgSz w:w="11906" w:h="16839"/>
          <w:pgMar w:top="1431" w:right="1688" w:bottom="1378" w:left="1785" w:header="0" w:footer="1212" w:gutter="0"/>
          <w:cols w:space="720" w:num="1"/>
        </w:sectPr>
      </w:pPr>
    </w:p>
    <w:p>
      <w:pPr>
        <w:spacing w:before="161" w:line="372" w:lineRule="auto"/>
        <w:ind w:left="58" w:right="13" w:hanging="1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全运行工作，成立了以主任为组长、副主任为副组长，办公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室人员为成员的工作领导小组，加强项目质量监管，全面完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成遗址公园安全运行工作。</w:t>
      </w:r>
    </w:p>
    <w:p>
      <w:pPr>
        <w:spacing w:before="323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（二）项目管理情况</w:t>
      </w:r>
    </w:p>
    <w:p>
      <w:pPr>
        <w:spacing w:before="137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按照相关法律法规及项目管理制度等实施项目。</w:t>
      </w:r>
    </w:p>
    <w:p>
      <w:pPr>
        <w:spacing w:before="321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（三）项目监管情况</w:t>
      </w:r>
    </w:p>
    <w:p>
      <w:pPr>
        <w:spacing w:before="137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我单位严格按照相关政策对项目监督、资金审核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拨付等</w:t>
      </w:r>
    </w:p>
    <w:p>
      <w:pPr>
        <w:spacing w:before="1" w:line="225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环节进行监督检查。</w:t>
      </w:r>
    </w:p>
    <w:p>
      <w:pPr>
        <w:spacing w:before="245" w:line="226" w:lineRule="auto"/>
        <w:ind w:left="6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>
      <w:pPr>
        <w:spacing w:before="323" w:line="232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（一）项目完成情况</w:t>
      </w:r>
    </w:p>
    <w:p>
      <w:pPr>
        <w:spacing w:before="131" w:line="624" w:lineRule="exact"/>
        <w:ind w:right="6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5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年博物馆免费开放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316</w:t>
      </w:r>
      <w:r>
        <w:rPr>
          <w:rFonts w:ascii="仿宋" w:hAnsi="仿宋" w:eastAsia="仿宋" w:cs="仿宋"/>
          <w:spacing w:val="-52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天，共接待参观群众</w:t>
      </w:r>
      <w:r>
        <w:rPr>
          <w:rFonts w:ascii="仿宋" w:hAnsi="仿宋" w:eastAsia="仿宋" w:cs="仿宋"/>
          <w:spacing w:val="-5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余</w:t>
      </w:r>
    </w:p>
    <w:p>
      <w:pPr>
        <w:spacing w:before="1"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万人次，实现零事故、低投诉，设施设备运行正常。</w:t>
      </w:r>
    </w:p>
    <w:p>
      <w:pPr>
        <w:spacing w:before="243" w:line="228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1.数量指标</w:t>
      </w:r>
    </w:p>
    <w:p>
      <w:pPr>
        <w:pStyle w:val="2"/>
        <w:spacing w:before="241" w:line="372" w:lineRule="auto"/>
        <w:ind w:left="53" w:right="16" w:firstLine="78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纪念馆设施设备的维修维护与更新率</w:t>
      </w:r>
      <w:r>
        <w:rPr>
          <w:spacing w:val="7"/>
          <w:sz w:val="31"/>
          <w:szCs w:val="31"/>
        </w:rPr>
        <w:t>≥</w:t>
      </w:r>
      <w:r>
        <w:rPr>
          <w:rFonts w:ascii="仿宋" w:hAnsi="仿宋" w:eastAsia="仿宋" w:cs="仿宋"/>
          <w:spacing w:val="7"/>
          <w:sz w:val="31"/>
          <w:szCs w:val="31"/>
        </w:rPr>
        <w:t>80%，标识标牌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的维护与更新率</w:t>
      </w:r>
      <w:r>
        <w:rPr>
          <w:spacing w:val="3"/>
          <w:sz w:val="31"/>
          <w:szCs w:val="31"/>
        </w:rPr>
        <w:t>≥</w:t>
      </w:r>
      <w:r>
        <w:rPr>
          <w:rFonts w:ascii="仿宋" w:hAnsi="仿宋" w:eastAsia="仿宋" w:cs="仿宋"/>
          <w:spacing w:val="3"/>
          <w:sz w:val="31"/>
          <w:szCs w:val="31"/>
        </w:rPr>
        <w:t>80%，导览车辆的维修维护数量为</w:t>
      </w:r>
      <w:r>
        <w:rPr>
          <w:rFonts w:ascii="仿宋" w:hAnsi="仿宋" w:eastAsia="仿宋" w:cs="仿宋"/>
          <w:spacing w:val="-3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10</w:t>
      </w:r>
      <w:r>
        <w:rPr>
          <w:rFonts w:ascii="仿宋" w:hAnsi="仿宋" w:eastAsia="仿宋" w:cs="仿宋"/>
          <w:spacing w:val="-5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辆，</w:t>
      </w:r>
    </w:p>
    <w:p>
      <w:pPr>
        <w:pStyle w:val="2"/>
        <w:spacing w:line="226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消防设施设备的维护与更新率</w:t>
      </w:r>
      <w:r>
        <w:rPr>
          <w:spacing w:val="4"/>
          <w:sz w:val="31"/>
          <w:szCs w:val="31"/>
        </w:rPr>
        <w:t>≥</w:t>
      </w:r>
      <w:r>
        <w:rPr>
          <w:rFonts w:ascii="仿宋" w:hAnsi="仿宋" w:eastAsia="仿宋" w:cs="仿宋"/>
          <w:spacing w:val="4"/>
          <w:sz w:val="31"/>
          <w:szCs w:val="31"/>
        </w:rPr>
        <w:t>60%，购置台式电脑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8 台，</w:t>
      </w:r>
    </w:p>
    <w:p>
      <w:pPr>
        <w:spacing w:before="245" w:line="226" w:lineRule="auto"/>
        <w:ind w:left="5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复印件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1</w:t>
      </w:r>
      <w:r>
        <w:rPr>
          <w:rFonts w:ascii="仿宋" w:hAnsi="仿宋" w:eastAsia="仿宋" w:cs="仿宋"/>
          <w:spacing w:val="-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4"/>
          <w:sz w:val="31"/>
          <w:szCs w:val="31"/>
        </w:rPr>
        <w:t>台。</w:t>
      </w:r>
    </w:p>
    <w:p>
      <w:pPr>
        <w:spacing w:before="243" w:line="228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2.质量指标</w:t>
      </w:r>
    </w:p>
    <w:p>
      <w:pPr>
        <w:spacing w:before="242" w:line="624" w:lineRule="exact"/>
        <w:ind w:left="67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position w:val="23"/>
          <w:sz w:val="31"/>
          <w:szCs w:val="31"/>
        </w:rPr>
        <w:t>设施设备、导览车辆运行达标率</w:t>
      </w:r>
      <w:r>
        <w:rPr>
          <w:rFonts w:ascii="仿宋" w:hAnsi="仿宋" w:eastAsia="仿宋" w:cs="仿宋"/>
          <w:spacing w:val="-32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position w:val="23"/>
          <w:sz w:val="31"/>
          <w:szCs w:val="31"/>
        </w:rPr>
        <w:t>100%。</w:t>
      </w:r>
    </w:p>
    <w:p>
      <w:pPr>
        <w:spacing w:before="1" w:line="2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3.时效指标</w:t>
      </w:r>
    </w:p>
    <w:p>
      <w:pPr>
        <w:spacing w:before="242" w:line="624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项目完成时间</w:t>
      </w:r>
      <w:r>
        <w:rPr>
          <w:rFonts w:ascii="仿宋" w:hAnsi="仿宋" w:eastAsia="仿宋" w:cs="仿宋"/>
          <w:spacing w:val="-4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31 日。</w:t>
      </w:r>
    </w:p>
    <w:p>
      <w:pPr>
        <w:spacing w:before="1" w:line="227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4.成本指标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68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>
      <w:pPr>
        <w:spacing w:before="163" w:line="226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项目运行成本</w:t>
      </w:r>
      <w:r>
        <w:rPr>
          <w:rFonts w:ascii="仿宋" w:hAnsi="仿宋" w:eastAsia="仿宋" w:cs="仿宋"/>
          <w:spacing w:val="-5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323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（二）项目效益情况</w:t>
      </w:r>
    </w:p>
    <w:p>
      <w:pPr>
        <w:spacing w:before="130" w:line="229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1.社会效益</w:t>
      </w:r>
    </w:p>
    <w:p>
      <w:pPr>
        <w:spacing w:before="240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设施设备的正常运行，使博物馆的社会功能、教育功能</w:t>
      </w:r>
    </w:p>
    <w:p>
      <w:pPr>
        <w:spacing w:before="1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得到充分发挥。</w:t>
      </w:r>
    </w:p>
    <w:p>
      <w:pPr>
        <w:spacing w:before="241"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2.满意度指标完成情况分析</w:t>
      </w:r>
    </w:p>
    <w:p>
      <w:pPr>
        <w:spacing w:before="241" w:line="372" w:lineRule="auto"/>
        <w:ind w:left="34" w:right="16"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良好的旅游参观环境和优质的接待服务质量，给前来参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观游客留下好评，受到社会各界的广泛赞誉和肯定。2021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服务对象满意度大于等于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90%,主要采取对参观群众进行满</w:t>
      </w:r>
    </w:p>
    <w:p>
      <w:pPr>
        <w:spacing w:before="1" w:line="225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意度问卷调查，倾听参观群众对我单位工作的意见和建议。</w:t>
      </w:r>
    </w:p>
    <w:p>
      <w:pPr>
        <w:spacing w:before="245" w:line="226" w:lineRule="auto"/>
        <w:ind w:left="7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五、项目绩效情况</w:t>
      </w:r>
    </w:p>
    <w:p>
      <w:pPr>
        <w:spacing w:before="323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（一）评价结论</w:t>
      </w:r>
    </w:p>
    <w:p>
      <w:pPr>
        <w:spacing w:before="137" w:line="624" w:lineRule="exact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年，设施设备维护费的投入，使遗址公园设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施设备</w:t>
      </w:r>
    </w:p>
    <w:p>
      <w:pPr>
        <w:spacing w:line="226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正常运行。</w:t>
      </w:r>
    </w:p>
    <w:p>
      <w:pPr>
        <w:spacing w:before="324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（二）存在的问题</w:t>
      </w:r>
    </w:p>
    <w:p>
      <w:pPr>
        <w:spacing w:before="129" w:line="372" w:lineRule="auto"/>
        <w:ind w:left="76" w:right="16" w:firstLine="598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设施设备维护费的资金投入还不足，</w:t>
      </w:r>
      <w:r>
        <w:rPr>
          <w:rFonts w:ascii="仿宋" w:hAnsi="仿宋" w:eastAsia="仿宋" w:cs="仿宋"/>
          <w:spacing w:val="-7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自管委会成立至今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已有</w:t>
      </w:r>
      <w:r>
        <w:rPr>
          <w:rFonts w:ascii="仿宋" w:hAnsi="仿宋" w:eastAsia="仿宋" w:cs="仿宋"/>
          <w:spacing w:val="-2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10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年，随着年限的增加，各种设施设备老化，维修费</w:t>
      </w:r>
    </w:p>
    <w:p>
      <w:pPr>
        <w:spacing w:before="2" w:line="224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用不断增长，存在一定的资金缺口。</w:t>
      </w:r>
    </w:p>
    <w:p>
      <w:pPr>
        <w:spacing w:before="325" w:line="23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（三）相关建议</w:t>
      </w:r>
    </w:p>
    <w:p>
      <w:pPr>
        <w:spacing w:before="200" w:line="357" w:lineRule="auto"/>
        <w:ind w:left="46" w:right="16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为解决设施设备维修经费不足的问题，请市财政</w:t>
      </w:r>
      <w:r>
        <w:rPr>
          <w:rFonts w:ascii="仿宋" w:hAnsi="仿宋" w:eastAsia="仿宋" w:cs="仿宋"/>
          <w:spacing w:val="7"/>
          <w:sz w:val="31"/>
          <w:szCs w:val="31"/>
        </w:rPr>
        <w:t>局根据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我单位实际情况增加设施设备维修经费，以满足设施设备良</w:t>
      </w:r>
    </w:p>
    <w:p>
      <w:pPr>
        <w:spacing w:before="1"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好运行的需要。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69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>
      <w:pPr>
        <w:spacing w:before="163" w:line="229" w:lineRule="auto"/>
        <w:ind w:left="13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附表：</w:t>
      </w:r>
    </w:p>
    <w:p>
      <w:pPr>
        <w:spacing w:line="272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100" w:line="225" w:lineRule="auto"/>
        <w:ind w:left="2518"/>
        <w:rPr>
          <w:sz w:val="31"/>
          <w:szCs w:val="31"/>
        </w:rPr>
      </w:pP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spacing w:val="-48"/>
          <w:sz w:val="31"/>
          <w:szCs w:val="31"/>
        </w:rPr>
        <w:t xml:space="preserve"> </w:t>
      </w: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年项目支出绩效目标自评表</w:t>
      </w:r>
    </w:p>
    <w:p>
      <w:pPr>
        <w:spacing w:line="118" w:lineRule="exact"/>
      </w:pPr>
    </w:p>
    <w:tbl>
      <w:tblPr>
        <w:tblStyle w:val="5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121" w:type="dxa"/>
            <w:gridSpan w:val="2"/>
            <w:vAlign w:val="top"/>
          </w:tcPr>
          <w:p>
            <w:pPr>
              <w:spacing w:before="206" w:line="220" w:lineRule="auto"/>
              <w:ind w:left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spacing w:before="46" w:line="228" w:lineRule="auto"/>
              <w:ind w:left="131" w:right="104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绵竹市汉旺地震遗址公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园管理委员会-626601</w:t>
            </w:r>
          </w:p>
        </w:tc>
        <w:tc>
          <w:tcPr>
            <w:tcW w:w="1223" w:type="dxa"/>
            <w:vAlign w:val="top"/>
          </w:tcPr>
          <w:p>
            <w:pPr>
              <w:spacing w:before="206" w:line="221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实施单位</w:t>
            </w:r>
          </w:p>
        </w:tc>
        <w:tc>
          <w:tcPr>
            <w:tcW w:w="2413" w:type="dxa"/>
            <w:vAlign w:val="top"/>
          </w:tcPr>
          <w:p>
            <w:pPr>
              <w:spacing w:before="46" w:line="228" w:lineRule="auto"/>
              <w:ind w:left="380" w:right="123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绵竹市汉旺地震遗址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公园管理委员会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2" w:line="321" w:lineRule="exact"/>
              <w:ind w:left="10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4"/>
                <w:szCs w:val="24"/>
              </w:rPr>
              <w:t>项目预算</w:t>
            </w:r>
          </w:p>
          <w:p>
            <w:pPr>
              <w:spacing w:line="220" w:lineRule="auto"/>
              <w:ind w:left="10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执行情况</w:t>
            </w:r>
          </w:p>
          <w:p>
            <w:pPr>
              <w:spacing w:before="32" w:line="221" w:lineRule="auto"/>
              <w:ind w:left="1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1634" w:type="dxa"/>
            <w:vAlign w:val="top"/>
          </w:tcPr>
          <w:p>
            <w:pPr>
              <w:spacing w:before="52" w:line="218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预算数：</w:t>
            </w:r>
          </w:p>
        </w:tc>
        <w:tc>
          <w:tcPr>
            <w:tcW w:w="1188" w:type="dxa"/>
            <w:vAlign w:val="top"/>
          </w:tcPr>
          <w:p>
            <w:pPr>
              <w:spacing w:before="89" w:line="183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30</w:t>
            </w:r>
          </w:p>
        </w:tc>
        <w:tc>
          <w:tcPr>
            <w:tcW w:w="1223" w:type="dxa"/>
            <w:vAlign w:val="top"/>
          </w:tcPr>
          <w:p>
            <w:pPr>
              <w:spacing w:before="52" w:line="218" w:lineRule="auto"/>
              <w:ind w:right="3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执行数：</w:t>
            </w:r>
          </w:p>
        </w:tc>
        <w:tc>
          <w:tcPr>
            <w:tcW w:w="2413" w:type="dxa"/>
            <w:vAlign w:val="top"/>
          </w:tcPr>
          <w:p>
            <w:pPr>
              <w:spacing w:before="89" w:line="183" w:lineRule="auto"/>
              <w:ind w:left="10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41" w:line="22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1" w:line="21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1188" w:type="dxa"/>
            <w:vAlign w:val="top"/>
          </w:tcPr>
          <w:p>
            <w:pPr>
              <w:spacing w:before="240" w:line="183" w:lineRule="auto"/>
              <w:ind w:left="48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30</w:t>
            </w:r>
          </w:p>
        </w:tc>
        <w:tc>
          <w:tcPr>
            <w:tcW w:w="1223" w:type="dxa"/>
            <w:vAlign w:val="top"/>
          </w:tcPr>
          <w:p>
            <w:pPr>
              <w:spacing w:before="41" w:line="22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1" w:line="21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2413" w:type="dxa"/>
            <w:vAlign w:val="top"/>
          </w:tcPr>
          <w:p>
            <w:pPr>
              <w:spacing w:before="240" w:line="183" w:lineRule="auto"/>
              <w:ind w:left="109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51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before="51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518" w:right="267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年度总体目标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42" w:line="210" w:lineRule="auto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预期目标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42" w:line="210" w:lineRule="auto"/>
              <w:ind w:left="9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spacing w:before="66" w:line="235" w:lineRule="auto"/>
              <w:ind w:left="114" w:right="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完成遗址区标识标牌、房屋、纪念馆</w:t>
            </w:r>
            <w:r>
              <w:rPr>
                <w:rFonts w:ascii="宋体" w:hAnsi="宋体" w:eastAsia="宋体" w:cs="宋体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设施设备和导览车辆及消防设施的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维修维护及更换，办公设备的更新，</w:t>
            </w:r>
            <w:r>
              <w:rPr>
                <w:rFonts w:ascii="宋体" w:hAnsi="宋体" w:eastAsia="宋体" w:cs="宋体"/>
                <w:spacing w:val="1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保障设备的正常运行，工作顺利完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成。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66" w:line="235" w:lineRule="auto"/>
              <w:ind w:left="114" w:right="43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完成遗址区标识标牌、房屋、纪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念馆设施设备和导览车辆及消防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设施的维修维护及更换，办公设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备的更新，保障设备的正常运行，</w:t>
            </w:r>
            <w:r>
              <w:rPr>
                <w:rFonts w:ascii="宋体" w:hAnsi="宋体" w:eastAsia="宋体" w:cs="宋体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工作顺利完成。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7" w:lineRule="auto"/>
              <w:ind w:left="451" w:right="147" w:hanging="280"/>
            </w:pPr>
            <w:r>
              <w:rPr>
                <w:spacing w:val="-4"/>
              </w:rPr>
              <w:t>年度绩效指标</w:t>
            </w:r>
            <w:r>
              <w:t xml:space="preserve"> </w:t>
            </w:r>
            <w:r>
              <w:rPr>
                <w:spacing w:val="-6"/>
              </w:rPr>
              <w:t>完成情况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47" w:line="212" w:lineRule="auto"/>
              <w:ind w:left="310"/>
            </w:pPr>
            <w:r>
              <w:rPr>
                <w:spacing w:val="-1"/>
              </w:rPr>
              <w:t>一级</w:t>
            </w:r>
          </w:p>
          <w:p>
            <w:pPr>
              <w:pStyle w:val="6"/>
              <w:spacing w:line="210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47" w:line="212" w:lineRule="auto"/>
              <w:ind w:left="560"/>
            </w:pPr>
            <w:r>
              <w:rPr>
                <w:spacing w:val="-3"/>
              </w:rPr>
              <w:t>二级</w:t>
            </w:r>
          </w:p>
          <w:p>
            <w:pPr>
              <w:pStyle w:val="6"/>
              <w:spacing w:line="210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47" w:line="212" w:lineRule="auto"/>
              <w:ind w:left="339"/>
            </w:pPr>
            <w:r>
              <w:rPr>
                <w:spacing w:val="-13"/>
              </w:rPr>
              <w:t>三级</w:t>
            </w:r>
          </w:p>
          <w:p>
            <w:pPr>
              <w:pStyle w:val="6"/>
              <w:spacing w:line="210" w:lineRule="auto"/>
              <w:ind w:left="331"/>
            </w:pPr>
            <w:r>
              <w:rPr>
                <w:spacing w:val="-9"/>
              </w:rPr>
              <w:t>指标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47" w:line="211" w:lineRule="auto"/>
              <w:ind w:left="347" w:right="187" w:hanging="136"/>
            </w:pPr>
            <w:r>
              <w:rPr>
                <w:spacing w:val="-7"/>
              </w:rPr>
              <w:t>预期指</w:t>
            </w:r>
            <w:r>
              <w:t xml:space="preserve"> </w:t>
            </w:r>
            <w:r>
              <w:rPr>
                <w:spacing w:val="-8"/>
              </w:rPr>
              <w:t>标值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208" w:line="223" w:lineRule="auto"/>
              <w:ind w:left="246"/>
            </w:pPr>
            <w:r>
              <w:rPr>
                <w:spacing w:val="-4"/>
              </w:rPr>
              <w:t>实际完成指标值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0" w:lineRule="auto"/>
              <w:ind w:left="311"/>
            </w:pPr>
            <w:r>
              <w:rPr>
                <w:spacing w:val="-12"/>
              </w:rPr>
              <w:t>完成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2" w:lineRule="auto"/>
              <w:ind w:left="272"/>
            </w:pPr>
            <w:r>
              <w:rPr>
                <w:spacing w:val="-5"/>
              </w:rPr>
              <w:t>数量指标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3" w:lineRule="auto"/>
              <w:ind w:left="194"/>
            </w:pPr>
            <w:r>
              <w:rPr>
                <w:spacing w:val="-8"/>
              </w:rPr>
              <w:t>纪念馆</w:t>
            </w:r>
          </w:p>
          <w:p>
            <w:pPr>
              <w:pStyle w:val="6"/>
              <w:spacing w:line="210" w:lineRule="auto"/>
              <w:ind w:left="188"/>
            </w:pPr>
            <w:r>
              <w:rPr>
                <w:spacing w:val="-6"/>
              </w:rPr>
              <w:t>设施设</w:t>
            </w:r>
          </w:p>
          <w:p>
            <w:pPr>
              <w:pStyle w:val="6"/>
              <w:spacing w:line="210" w:lineRule="auto"/>
              <w:ind w:left="191"/>
            </w:pPr>
            <w:r>
              <w:rPr>
                <w:spacing w:val="-7"/>
              </w:rPr>
              <w:t>备的维</w:t>
            </w:r>
          </w:p>
          <w:p>
            <w:pPr>
              <w:pStyle w:val="6"/>
              <w:spacing w:line="212" w:lineRule="auto"/>
              <w:ind w:left="188"/>
            </w:pPr>
            <w:r>
              <w:rPr>
                <w:spacing w:val="-6"/>
              </w:rPr>
              <w:t>修维护</w:t>
            </w:r>
          </w:p>
          <w:p>
            <w:pPr>
              <w:pStyle w:val="6"/>
              <w:spacing w:line="210" w:lineRule="auto"/>
              <w:ind w:left="200"/>
            </w:pPr>
            <w:r>
              <w:rPr>
                <w:spacing w:val="-10"/>
              </w:rPr>
              <w:t>与更新</w:t>
            </w:r>
          </w:p>
          <w:p>
            <w:pPr>
              <w:pStyle w:val="6"/>
              <w:spacing w:before="1" w:line="214" w:lineRule="auto"/>
              <w:ind w:left="479"/>
            </w:pPr>
            <w:r>
              <w:t>率</w:t>
            </w:r>
          </w:p>
        </w:tc>
        <w:tc>
          <w:tcPr>
            <w:tcW w:w="122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80%</w:t>
            </w:r>
          </w:p>
        </w:tc>
        <w:tc>
          <w:tcPr>
            <w:tcW w:w="2413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80%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line="210" w:lineRule="auto"/>
              <w:ind w:left="188" w:right="171"/>
              <w:jc w:val="both"/>
            </w:pPr>
            <w:r>
              <w:rPr>
                <w:spacing w:val="-6"/>
              </w:rPr>
              <w:t>标识标</w:t>
            </w:r>
            <w:r>
              <w:t xml:space="preserve"> </w:t>
            </w:r>
            <w:r>
              <w:rPr>
                <w:spacing w:val="-6"/>
              </w:rPr>
              <w:t>牌的维</w:t>
            </w:r>
            <w:r>
              <w:t xml:space="preserve"> </w:t>
            </w:r>
            <w:r>
              <w:rPr>
                <w:spacing w:val="-6"/>
              </w:rPr>
              <w:t>护与更</w:t>
            </w:r>
            <w:r>
              <w:t xml:space="preserve"> </w:t>
            </w:r>
            <w:r>
              <w:rPr>
                <w:spacing w:val="62"/>
              </w:rPr>
              <w:t>新率</w:t>
            </w:r>
          </w:p>
        </w:tc>
        <w:tc>
          <w:tcPr>
            <w:tcW w:w="122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80%</w:t>
            </w:r>
          </w:p>
        </w:tc>
        <w:tc>
          <w:tcPr>
            <w:tcW w:w="2413" w:type="dxa"/>
            <w:vAlign w:val="top"/>
          </w:tcPr>
          <w:p>
            <w:pPr>
              <w:spacing w:line="438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80%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before="3" w:line="209" w:lineRule="auto"/>
              <w:ind w:left="188" w:right="171" w:firstLine="3"/>
              <w:jc w:val="both"/>
            </w:pPr>
            <w:r>
              <w:rPr>
                <w:spacing w:val="-7"/>
              </w:rPr>
              <w:t>导览车</w:t>
            </w:r>
            <w:r>
              <w:t xml:space="preserve"> </w:t>
            </w:r>
            <w:r>
              <w:rPr>
                <w:spacing w:val="-6"/>
              </w:rPr>
              <w:t>辆的维</w:t>
            </w:r>
            <w:r>
              <w:t xml:space="preserve"> </w:t>
            </w:r>
            <w:r>
              <w:rPr>
                <w:spacing w:val="-6"/>
              </w:rPr>
              <w:t>修维护</w:t>
            </w:r>
          </w:p>
        </w:tc>
        <w:tc>
          <w:tcPr>
            <w:tcW w:w="122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辆</w:t>
            </w:r>
          </w:p>
        </w:tc>
        <w:tc>
          <w:tcPr>
            <w:tcW w:w="241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9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0"/>
                <w:szCs w:val="20"/>
              </w:rPr>
              <w:t>10</w:t>
            </w:r>
            <w:r>
              <w:rPr>
                <w:rFonts w:ascii="Times New Roman" w:hAnsi="Times New Roman" w:eastAsia="Times New Roman" w:cs="Times New Roman"/>
                <w:spacing w:val="12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line="206" w:lineRule="auto"/>
              <w:ind w:left="196"/>
            </w:pPr>
            <w:r>
              <w:rPr>
                <w:spacing w:val="-8"/>
              </w:rPr>
              <w:t>消防设</w:t>
            </w:r>
          </w:p>
          <w:p>
            <w:pPr>
              <w:pStyle w:val="6"/>
              <w:spacing w:line="210" w:lineRule="auto"/>
              <w:ind w:left="188"/>
            </w:pPr>
            <w:r>
              <w:rPr>
                <w:spacing w:val="-6"/>
              </w:rPr>
              <w:t>施设备</w:t>
            </w:r>
          </w:p>
          <w:p>
            <w:pPr>
              <w:pStyle w:val="6"/>
              <w:spacing w:line="210" w:lineRule="auto"/>
              <w:ind w:left="206"/>
            </w:pPr>
            <w:r>
              <w:rPr>
                <w:spacing w:val="-12"/>
              </w:rPr>
              <w:t>的维护</w:t>
            </w:r>
          </w:p>
          <w:p>
            <w:pPr>
              <w:pStyle w:val="6"/>
              <w:spacing w:line="212" w:lineRule="auto"/>
              <w:ind w:left="200"/>
            </w:pPr>
            <w:r>
              <w:rPr>
                <w:spacing w:val="-10"/>
              </w:rPr>
              <w:t>与更新</w:t>
            </w:r>
          </w:p>
          <w:p>
            <w:pPr>
              <w:pStyle w:val="6"/>
              <w:spacing w:before="1" w:line="211" w:lineRule="auto"/>
              <w:ind w:left="479"/>
            </w:pPr>
            <w:r>
              <w:t>率</w:t>
            </w:r>
          </w:p>
        </w:tc>
        <w:tc>
          <w:tcPr>
            <w:tcW w:w="122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60%</w:t>
            </w:r>
          </w:p>
        </w:tc>
        <w:tc>
          <w:tcPr>
            <w:tcW w:w="2413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60%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before="311" w:line="212" w:lineRule="auto"/>
              <w:ind w:left="194" w:right="171" w:hanging="5"/>
            </w:pPr>
            <w:r>
              <w:rPr>
                <w:spacing w:val="-7"/>
              </w:rPr>
              <w:t>购置办</w:t>
            </w:r>
            <w:r>
              <w:rPr>
                <w:spacing w:val="1"/>
              </w:rPr>
              <w:t xml:space="preserve"> </w:t>
            </w:r>
            <w:r>
              <w:rPr>
                <w:spacing w:val="-8"/>
              </w:rPr>
              <w:t>公设备</w:t>
            </w:r>
          </w:p>
        </w:tc>
        <w:tc>
          <w:tcPr>
            <w:tcW w:w="1223" w:type="dxa"/>
            <w:vAlign w:val="top"/>
          </w:tcPr>
          <w:p>
            <w:pPr>
              <w:spacing w:before="61" w:line="230" w:lineRule="auto"/>
              <w:ind w:left="13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台式电脑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8</w:t>
            </w:r>
          </w:p>
          <w:p>
            <w:pPr>
              <w:spacing w:before="70" w:line="228" w:lineRule="auto"/>
              <w:ind w:left="1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台，复印件</w:t>
            </w:r>
          </w:p>
          <w:p>
            <w:pPr>
              <w:spacing w:before="71" w:line="231" w:lineRule="auto"/>
              <w:ind w:left="4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2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台</w:t>
            </w:r>
          </w:p>
        </w:tc>
        <w:tc>
          <w:tcPr>
            <w:tcW w:w="2413" w:type="dxa"/>
            <w:vAlign w:val="top"/>
          </w:tcPr>
          <w:p>
            <w:pPr>
              <w:spacing w:before="219" w:line="264" w:lineRule="auto"/>
              <w:ind w:left="1122" w:right="108" w:hanging="99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台式电脑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8</w:t>
            </w:r>
            <w:r>
              <w:rPr>
                <w:rFonts w:ascii="Times New Roman" w:hAnsi="Times New Roman" w:eastAsia="Times New Roman" w:cs="Times New Roman"/>
                <w:spacing w:val="28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台，复印件</w:t>
            </w:r>
            <w:r>
              <w:rPr>
                <w:rFonts w:ascii="宋体" w:hAnsi="宋体" w:eastAsia="宋体" w:cs="宋体"/>
                <w:spacing w:val="-2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39" w:line="223" w:lineRule="auto"/>
              <w:ind w:left="280"/>
            </w:pPr>
            <w:r>
              <w:rPr>
                <w:spacing w:val="-7"/>
              </w:rPr>
              <w:t>质量指标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88" w:line="214" w:lineRule="auto"/>
              <w:ind w:left="188"/>
            </w:pPr>
            <w:r>
              <w:rPr>
                <w:spacing w:val="-6"/>
              </w:rPr>
              <w:t>设施设</w:t>
            </w:r>
          </w:p>
        </w:tc>
        <w:tc>
          <w:tcPr>
            <w:tcW w:w="1223" w:type="dxa"/>
            <w:vAlign w:val="top"/>
          </w:tcPr>
          <w:p>
            <w:pPr>
              <w:spacing w:before="75" w:line="275" w:lineRule="exact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  <w:tc>
          <w:tcPr>
            <w:tcW w:w="2413" w:type="dxa"/>
            <w:vAlign w:val="top"/>
          </w:tcPr>
          <w:p>
            <w:pPr>
              <w:spacing w:before="75" w:line="275" w:lineRule="exact"/>
              <w:ind w:left="9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</w:tr>
    </w:tbl>
    <w:p>
      <w:pPr>
        <w:spacing w:line="203" w:lineRule="exact"/>
        <w:rPr>
          <w:rFonts w:ascii="Arial"/>
          <w:sz w:val="17"/>
        </w:rPr>
      </w:pPr>
    </w:p>
    <w:p>
      <w:pPr>
        <w:spacing w:line="203" w:lineRule="exact"/>
        <w:rPr>
          <w:rFonts w:ascii="Arial" w:hAnsi="Arial" w:eastAsia="Arial" w:cs="Arial"/>
          <w:sz w:val="17"/>
          <w:szCs w:val="17"/>
        </w:rPr>
        <w:sectPr>
          <w:footerReference r:id="rId70" w:type="default"/>
          <w:pgSz w:w="11906" w:h="16839"/>
          <w:pgMar w:top="1431" w:right="1154" w:bottom="1378" w:left="1167" w:header="0" w:footer="1212" w:gutter="0"/>
          <w:cols w:space="720" w:num="1"/>
        </w:sectPr>
      </w:pPr>
    </w:p>
    <w:p>
      <w:pPr>
        <w:spacing w:line="62" w:lineRule="auto"/>
        <w:rPr>
          <w:rFonts w:ascii="Arial"/>
          <w:sz w:val="2"/>
        </w:rPr>
      </w:pPr>
    </w:p>
    <w:tbl>
      <w:tblPr>
        <w:tblStyle w:val="5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198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line="207" w:lineRule="auto"/>
              <w:ind w:left="191"/>
            </w:pPr>
            <w:r>
              <w:rPr>
                <w:spacing w:val="1"/>
              </w:rPr>
              <w:t>备、办</w:t>
            </w:r>
          </w:p>
          <w:p>
            <w:pPr>
              <w:pStyle w:val="6"/>
              <w:spacing w:line="210" w:lineRule="auto"/>
              <w:ind w:left="336"/>
            </w:pPr>
            <w:r>
              <w:rPr>
                <w:spacing w:val="-12"/>
              </w:rPr>
              <w:t>公设</w:t>
            </w:r>
          </w:p>
          <w:p>
            <w:pPr>
              <w:pStyle w:val="6"/>
              <w:spacing w:line="212" w:lineRule="auto"/>
              <w:ind w:left="191"/>
            </w:pPr>
            <w:r>
              <w:rPr>
                <w:spacing w:val="-1"/>
              </w:rPr>
              <w:t>备、导</w:t>
            </w:r>
          </w:p>
          <w:p>
            <w:pPr>
              <w:pStyle w:val="6"/>
              <w:spacing w:line="210" w:lineRule="auto"/>
              <w:ind w:left="197"/>
            </w:pPr>
            <w:r>
              <w:rPr>
                <w:spacing w:val="-9"/>
              </w:rPr>
              <w:t>览车辆</w:t>
            </w:r>
          </w:p>
          <w:p>
            <w:pPr>
              <w:pStyle w:val="6"/>
              <w:spacing w:line="210" w:lineRule="auto"/>
              <w:ind w:left="191"/>
            </w:pPr>
            <w:r>
              <w:rPr>
                <w:spacing w:val="-7"/>
              </w:rPr>
              <w:t>运行达</w:t>
            </w:r>
          </w:p>
          <w:p>
            <w:pPr>
              <w:pStyle w:val="6"/>
              <w:spacing w:before="1" w:line="216" w:lineRule="auto"/>
              <w:ind w:left="330"/>
            </w:pPr>
            <w:r>
              <w:rPr>
                <w:spacing w:val="-8"/>
              </w:rPr>
              <w:t>标率</w:t>
            </w:r>
          </w:p>
        </w:tc>
        <w:tc>
          <w:tcPr>
            <w:tcW w:w="1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48" w:line="223" w:lineRule="auto"/>
              <w:ind w:left="293"/>
            </w:pPr>
            <w:r>
              <w:rPr>
                <w:spacing w:val="-10"/>
              </w:rPr>
              <w:t>时效指标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496" w:right="171" w:hanging="301"/>
            </w:pPr>
            <w:r>
              <w:rPr>
                <w:spacing w:val="-8"/>
              </w:rPr>
              <w:t>完成时</w:t>
            </w:r>
            <w:r>
              <w:t xml:space="preserve"> 间</w:t>
            </w:r>
          </w:p>
        </w:tc>
        <w:tc>
          <w:tcPr>
            <w:tcW w:w="1223" w:type="dxa"/>
            <w:vAlign w:val="top"/>
          </w:tcPr>
          <w:p>
            <w:pPr>
              <w:spacing w:before="53" w:line="263" w:lineRule="auto"/>
              <w:ind w:left="135" w:right="110"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31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2413" w:type="dxa"/>
            <w:vAlign w:val="top"/>
          </w:tcPr>
          <w:p>
            <w:pPr>
              <w:spacing w:before="215" w:line="228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2021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31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3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277"/>
            </w:pPr>
            <w:r>
              <w:rPr>
                <w:spacing w:val="-6"/>
              </w:rPr>
              <w:t>成本指标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9" w:line="210" w:lineRule="auto"/>
              <w:ind w:left="188" w:right="171"/>
              <w:jc w:val="both"/>
            </w:pPr>
            <w:r>
              <w:rPr>
                <w:spacing w:val="-6"/>
              </w:rPr>
              <w:t>标识标</w:t>
            </w:r>
            <w:r>
              <w:t xml:space="preserve"> </w:t>
            </w:r>
            <w:r>
              <w:rPr>
                <w:spacing w:val="-6"/>
              </w:rPr>
              <w:t>牌、设</w:t>
            </w:r>
            <w:r>
              <w:t xml:space="preserve"> </w:t>
            </w:r>
            <w:r>
              <w:rPr>
                <w:spacing w:val="-6"/>
              </w:rPr>
              <w:t>施设备</w:t>
            </w:r>
            <w:r>
              <w:t xml:space="preserve"> </w:t>
            </w:r>
            <w:r>
              <w:rPr>
                <w:spacing w:val="-6"/>
              </w:rPr>
              <w:t>（含消</w:t>
            </w:r>
            <w:r>
              <w:t xml:space="preserve"> </w:t>
            </w:r>
            <w:r>
              <w:rPr>
                <w:spacing w:val="-6"/>
              </w:rPr>
              <w:t>防）及</w:t>
            </w:r>
            <w:r>
              <w:t xml:space="preserve"> </w:t>
            </w:r>
            <w:r>
              <w:rPr>
                <w:spacing w:val="-6"/>
              </w:rPr>
              <w:t>导览车</w:t>
            </w:r>
            <w:r>
              <w:t xml:space="preserve"> </w:t>
            </w:r>
            <w:r>
              <w:rPr>
                <w:spacing w:val="-6"/>
              </w:rPr>
              <w:t>辆的维</w:t>
            </w:r>
            <w:r>
              <w:t xml:space="preserve"> </w:t>
            </w:r>
            <w:r>
              <w:rPr>
                <w:spacing w:val="62"/>
              </w:rPr>
              <w:t>修维</w:t>
            </w:r>
            <w:r>
              <w:t xml:space="preserve">  </w:t>
            </w:r>
            <w:r>
              <w:rPr>
                <w:spacing w:val="-6"/>
              </w:rPr>
              <w:t>护、办</w:t>
            </w:r>
            <w:r>
              <w:t xml:space="preserve"> </w:t>
            </w:r>
            <w:r>
              <w:rPr>
                <w:spacing w:val="-6"/>
              </w:rPr>
              <w:t>公设备</w:t>
            </w:r>
            <w:r>
              <w:t xml:space="preserve"> </w:t>
            </w:r>
            <w:r>
              <w:rPr>
                <w:spacing w:val="62"/>
              </w:rPr>
              <w:t>购置</w:t>
            </w:r>
          </w:p>
        </w:tc>
        <w:tc>
          <w:tcPr>
            <w:tcW w:w="122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2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万元</w:t>
            </w:r>
          </w:p>
        </w:tc>
        <w:tc>
          <w:tcPr>
            <w:tcW w:w="2413" w:type="dxa"/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8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30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6"/>
              <w:spacing w:before="148" w:line="212" w:lineRule="auto"/>
              <w:ind w:left="310"/>
            </w:pPr>
            <w:r>
              <w:rPr>
                <w:spacing w:val="-11"/>
              </w:rPr>
              <w:t>效益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47" w:line="218" w:lineRule="auto"/>
              <w:ind w:left="551" w:right="253" w:hanging="278"/>
            </w:pPr>
            <w:r>
              <w:rPr>
                <w:spacing w:val="-5"/>
              </w:rPr>
              <w:t>社会效益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3" w:line="209" w:lineRule="auto"/>
              <w:ind w:left="191" w:right="171" w:hanging="3"/>
              <w:jc w:val="both"/>
            </w:pPr>
            <w:r>
              <w:rPr>
                <w:spacing w:val="-6"/>
              </w:rPr>
              <w:t>设施设</w:t>
            </w:r>
            <w:r>
              <w:t xml:space="preserve"> </w:t>
            </w:r>
            <w:r>
              <w:rPr>
                <w:spacing w:val="-7"/>
              </w:rPr>
              <w:t>备正常</w:t>
            </w:r>
            <w:r>
              <w:t xml:space="preserve"> </w:t>
            </w:r>
            <w:r>
              <w:rPr>
                <w:spacing w:val="-7"/>
              </w:rPr>
              <w:t>运行率</w:t>
            </w:r>
          </w:p>
        </w:tc>
        <w:tc>
          <w:tcPr>
            <w:tcW w:w="122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413" w:type="dxa"/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166" w:right="148" w:firstLine="140"/>
            </w:pPr>
            <w:r>
              <w:rPr>
                <w:spacing w:val="-9"/>
              </w:rPr>
              <w:t>满意</w:t>
            </w:r>
            <w:r>
              <w:t xml:space="preserve">  </w:t>
            </w:r>
            <w:r>
              <w:rPr>
                <w:spacing w:val="-7"/>
              </w:rPr>
              <w:t>度指标</w:t>
            </w:r>
          </w:p>
        </w:tc>
        <w:tc>
          <w:tcPr>
            <w:tcW w:w="1634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2" w:lineRule="auto"/>
              <w:ind w:left="413"/>
            </w:pPr>
            <w:r>
              <w:rPr>
                <w:spacing w:val="-6"/>
              </w:rPr>
              <w:t>满意度</w:t>
            </w:r>
          </w:p>
          <w:p>
            <w:pPr>
              <w:pStyle w:val="6"/>
              <w:spacing w:before="1" w:line="222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3" w:line="209" w:lineRule="auto"/>
              <w:ind w:left="189" w:right="171" w:hanging="1"/>
              <w:jc w:val="both"/>
            </w:pPr>
            <w:r>
              <w:rPr>
                <w:spacing w:val="-6"/>
              </w:rPr>
              <w:t>设备管</w:t>
            </w:r>
            <w:r>
              <w:t xml:space="preserve"> </w:t>
            </w:r>
            <w:r>
              <w:rPr>
                <w:spacing w:val="-7"/>
              </w:rPr>
              <w:t>理人员</w:t>
            </w:r>
            <w:r>
              <w:t xml:space="preserve"> </w:t>
            </w:r>
            <w:r>
              <w:rPr>
                <w:spacing w:val="-7"/>
              </w:rPr>
              <w:t>满意度</w:t>
            </w:r>
          </w:p>
        </w:tc>
        <w:tc>
          <w:tcPr>
            <w:tcW w:w="122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90%</w:t>
            </w:r>
          </w:p>
        </w:tc>
        <w:tc>
          <w:tcPr>
            <w:tcW w:w="2413" w:type="dxa"/>
            <w:vAlign w:val="top"/>
          </w:tcPr>
          <w:p>
            <w:pPr>
              <w:spacing w:line="281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4" w:lineRule="auto"/>
              <w:ind w:left="188"/>
            </w:pPr>
            <w:r>
              <w:rPr>
                <w:spacing w:val="-6"/>
              </w:rPr>
              <w:t>服务对</w:t>
            </w:r>
          </w:p>
          <w:p>
            <w:pPr>
              <w:pStyle w:val="6"/>
              <w:spacing w:line="212" w:lineRule="auto"/>
              <w:ind w:left="195"/>
            </w:pPr>
            <w:r>
              <w:rPr>
                <w:spacing w:val="-8"/>
              </w:rPr>
              <w:t>象满意</w:t>
            </w:r>
          </w:p>
          <w:p>
            <w:pPr>
              <w:pStyle w:val="6"/>
              <w:spacing w:line="215" w:lineRule="auto"/>
              <w:ind w:left="470"/>
            </w:pPr>
            <w:r>
              <w:t>度</w:t>
            </w:r>
          </w:p>
        </w:tc>
        <w:tc>
          <w:tcPr>
            <w:tcW w:w="122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90%</w:t>
            </w:r>
          </w:p>
        </w:tc>
        <w:tc>
          <w:tcPr>
            <w:tcW w:w="2413" w:type="dxa"/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90%</w:t>
            </w:r>
          </w:p>
        </w:tc>
      </w:tr>
    </w:tbl>
    <w:p>
      <w:pPr>
        <w:spacing w:before="191" w:line="228" w:lineRule="auto"/>
        <w:ind w:left="13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</w:t>
      </w:r>
    </w:p>
    <w:p>
      <w:pPr>
        <w:spacing w:before="139" w:line="702" w:lineRule="exact"/>
        <w:ind w:left="210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5"/>
          <w:position w:val="24"/>
          <w:sz w:val="40"/>
          <w:szCs w:val="40"/>
        </w:rPr>
        <w:t>2021 年项目支出绩效自评报告</w:t>
      </w:r>
    </w:p>
    <w:p>
      <w:pPr>
        <w:spacing w:line="227" w:lineRule="auto"/>
        <w:ind w:left="341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(消防能力提升经费项目)</w:t>
      </w:r>
    </w:p>
    <w:p>
      <w:pPr>
        <w:spacing w:before="220" w:line="357" w:lineRule="auto"/>
        <w:ind w:left="655" w:right="645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根据《绵竹市财政局关于开展</w:t>
      </w:r>
      <w:r>
        <w:rPr>
          <w:rFonts w:ascii="仿宋" w:hAnsi="仿宋" w:eastAsia="仿宋" w:cs="仿宋"/>
          <w:spacing w:val="-5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2022</w:t>
      </w:r>
      <w:r>
        <w:rPr>
          <w:rFonts w:ascii="仿宋" w:hAnsi="仿宋" w:eastAsia="仿宋" w:cs="仿宋"/>
          <w:spacing w:val="-3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年财政</w:t>
      </w:r>
      <w:r>
        <w:rPr>
          <w:rFonts w:ascii="仿宋" w:hAnsi="仿宋" w:eastAsia="仿宋" w:cs="仿宋"/>
          <w:spacing w:val="11"/>
          <w:sz w:val="31"/>
          <w:szCs w:val="31"/>
        </w:rPr>
        <w:t>支出绩效评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价工作的通知》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号）精神，遵循“科学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性、规范性、客观性、公正性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”的原则，对“消</w:t>
      </w:r>
      <w:r>
        <w:rPr>
          <w:rFonts w:ascii="仿宋" w:hAnsi="仿宋" w:eastAsia="仿宋" w:cs="仿宋"/>
          <w:spacing w:val="6"/>
          <w:sz w:val="31"/>
          <w:szCs w:val="31"/>
        </w:rPr>
        <w:t>防能力提升</w:t>
      </w:r>
    </w:p>
    <w:p>
      <w:pPr>
        <w:spacing w:before="1" w:line="227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经费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”项目财政支出绩效开展了自评，形成本自评</w:t>
      </w:r>
      <w:r>
        <w:rPr>
          <w:rFonts w:ascii="仿宋" w:hAnsi="仿宋" w:eastAsia="仿宋" w:cs="仿宋"/>
          <w:spacing w:val="6"/>
          <w:sz w:val="31"/>
          <w:szCs w:val="31"/>
        </w:rPr>
        <w:t>报告。</w:t>
      </w:r>
    </w:p>
    <w:p>
      <w:pPr>
        <w:spacing w:before="136" w:line="226" w:lineRule="auto"/>
        <w:ind w:left="127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一、项目概况</w:t>
      </w:r>
    </w:p>
    <w:p>
      <w:pPr>
        <w:spacing w:line="226" w:lineRule="auto"/>
        <w:rPr>
          <w:rFonts w:ascii="黑体" w:hAnsi="黑体" w:eastAsia="黑体" w:cs="黑体"/>
          <w:sz w:val="31"/>
          <w:szCs w:val="31"/>
        </w:rPr>
        <w:sectPr>
          <w:footerReference r:id="rId71" w:type="default"/>
          <w:pgSz w:w="11906" w:h="16839"/>
          <w:pgMar w:top="1431" w:right="1154" w:bottom="1378" w:left="1167" w:header="0" w:footer="1212" w:gutter="0"/>
          <w:cols w:space="720" w:num="1"/>
        </w:sectPr>
      </w:pPr>
    </w:p>
    <w:p>
      <w:pPr>
        <w:spacing w:before="241" w:line="231" w:lineRule="auto"/>
        <w:ind w:left="648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(一）项目基本情况</w:t>
      </w:r>
    </w:p>
    <w:p>
      <w:pPr>
        <w:spacing w:before="214" w:line="357" w:lineRule="auto"/>
        <w:ind w:left="35" w:right="14" w:firstLine="647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绵竹市汉旺地震遗址公园作为全国爱国主义教育示范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基地、四川省防震减灾科普教育基地、四川省教育基地、国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家</w:t>
      </w:r>
      <w:r>
        <w:rPr>
          <w:rFonts w:ascii="仿宋" w:hAnsi="仿宋" w:eastAsia="仿宋" w:cs="仿宋"/>
          <w:spacing w:val="-7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AAA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级旅游景区，充分发挥基地各项教育功能。</w:t>
      </w:r>
      <w:r>
        <w:rPr>
          <w:rFonts w:ascii="仿宋" w:hAnsi="仿宋" w:eastAsia="仿宋" w:cs="仿宋"/>
          <w:spacing w:val="7"/>
          <w:sz w:val="31"/>
          <w:szCs w:val="31"/>
        </w:rPr>
        <w:t>消防能力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提升经费项目主要用于纪念馆、科普馆及接待大厅消防基础</w:t>
      </w:r>
    </w:p>
    <w:p>
      <w:pPr>
        <w:spacing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设施建设，完善消防安全制度，全面提升消防能力。</w:t>
      </w:r>
    </w:p>
    <w:p>
      <w:pPr>
        <w:spacing w:before="218" w:line="232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（二）项目绩效目标</w:t>
      </w:r>
    </w:p>
    <w:p>
      <w:pPr>
        <w:spacing w:before="213" w:line="357" w:lineRule="auto"/>
        <w:ind w:left="26" w:right="13" w:firstLine="655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sz w:val="31"/>
          <w:szCs w:val="31"/>
        </w:rPr>
        <w:t>绵竹市汉旺地震遗址消防能力提升经费项目预算</w:t>
      </w:r>
      <w:r>
        <w:rPr>
          <w:rFonts w:ascii="仿宋" w:hAnsi="仿宋" w:eastAsia="仿宋" w:cs="仿宋"/>
          <w:spacing w:val="21"/>
          <w:sz w:val="31"/>
          <w:szCs w:val="31"/>
        </w:rPr>
        <w:t>经费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9.5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万元，主要通过文物火灾隐患整治和消防能力提升三年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行动，加强消防基础设施建设，完善消防安全制度</w:t>
      </w:r>
      <w:r>
        <w:rPr>
          <w:rFonts w:ascii="仿宋" w:hAnsi="仿宋" w:eastAsia="仿宋" w:cs="仿宋"/>
          <w:spacing w:val="8"/>
          <w:sz w:val="31"/>
          <w:szCs w:val="31"/>
        </w:rPr>
        <w:t>，使火灾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隐患得到有效整治，消防能力得到全面提升，文物安全</w:t>
      </w:r>
      <w:r>
        <w:rPr>
          <w:rFonts w:ascii="仿宋" w:hAnsi="仿宋" w:eastAsia="仿宋" w:cs="仿宋"/>
          <w:spacing w:val="8"/>
          <w:sz w:val="31"/>
          <w:szCs w:val="31"/>
        </w:rPr>
        <w:t>形式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持续向好。2021</w:t>
      </w:r>
      <w:r>
        <w:rPr>
          <w:rFonts w:ascii="仿宋" w:hAnsi="仿宋" w:eastAsia="仿宋" w:cs="仿宋"/>
          <w:spacing w:val="-3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年消防能力提升经费达到了预期的效果及目</w:t>
      </w:r>
    </w:p>
    <w:p>
      <w:pPr>
        <w:spacing w:line="232" w:lineRule="auto"/>
        <w:ind w:left="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的。</w:t>
      </w:r>
    </w:p>
    <w:p>
      <w:pPr>
        <w:spacing w:before="210" w:line="600" w:lineRule="exact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2"/>
          <w:position w:val="21"/>
          <w:sz w:val="31"/>
          <w:szCs w:val="31"/>
        </w:rPr>
        <w:t>消防能力提升经费项目的申报内容与具体实施内容相</w:t>
      </w:r>
    </w:p>
    <w:p>
      <w:pPr>
        <w:spacing w:before="1" w:line="226" w:lineRule="auto"/>
        <w:ind w:left="4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符，</w:t>
      </w:r>
      <w:r>
        <w:rPr>
          <w:rFonts w:ascii="仿宋" w:hAnsi="仿宋" w:eastAsia="仿宋" w:cs="仿宋"/>
          <w:spacing w:val="-7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1"/>
          <w:sz w:val="31"/>
          <w:szCs w:val="31"/>
        </w:rPr>
        <w:t>申报目标合理可行。</w:t>
      </w:r>
    </w:p>
    <w:p>
      <w:pPr>
        <w:spacing w:before="219" w:line="22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（三）项目自评步骤及方法</w:t>
      </w:r>
    </w:p>
    <w:p>
      <w:pPr>
        <w:spacing w:before="218" w:line="357" w:lineRule="auto"/>
        <w:ind w:left="36" w:right="13" w:firstLine="63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2"/>
          <w:sz w:val="31"/>
          <w:szCs w:val="31"/>
        </w:rPr>
        <w:t>按照《绵竹市财政局关于开展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2022</w:t>
      </w:r>
      <w:r>
        <w:rPr>
          <w:rFonts w:ascii="仿宋" w:hAnsi="仿宋" w:eastAsia="仿宋" w:cs="仿宋"/>
          <w:spacing w:val="-4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2"/>
          <w:sz w:val="31"/>
          <w:szCs w:val="31"/>
        </w:rPr>
        <w:t>年财政支</w:t>
      </w:r>
      <w:r>
        <w:rPr>
          <w:rFonts w:ascii="仿宋" w:hAnsi="仿宋" w:eastAsia="仿宋" w:cs="仿宋"/>
          <w:spacing w:val="11"/>
          <w:sz w:val="31"/>
          <w:szCs w:val="31"/>
        </w:rPr>
        <w:t>出绩效评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价工作的通知》</w:t>
      </w:r>
      <w:r>
        <w:rPr>
          <w:rFonts w:ascii="仿宋" w:hAnsi="仿宋" w:eastAsia="仿宋" w:cs="仿宋"/>
          <w:spacing w:val="-12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号）文件要求，绩效自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评实施分为前期准备、实施评价、报告撰写及整改落实四个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步骤进行，具体方法参照《绵竹市项目支出绩效评价指标体</w:t>
      </w:r>
    </w:p>
    <w:p>
      <w:pPr>
        <w:spacing w:before="2" w:line="227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系》，结合项目实际情况完成。</w:t>
      </w:r>
    </w:p>
    <w:p>
      <w:pPr>
        <w:spacing w:before="138" w:line="227" w:lineRule="auto"/>
        <w:ind w:left="5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>
      <w:pPr>
        <w:spacing w:before="323" w:line="231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（一）项目资金申报及批复情况</w:t>
      </w:r>
    </w:p>
    <w:p>
      <w:pPr>
        <w:spacing w:line="231" w:lineRule="auto"/>
        <w:rPr>
          <w:rFonts w:ascii="楷体" w:hAnsi="楷体" w:eastAsia="楷体" w:cs="楷体"/>
          <w:sz w:val="31"/>
          <w:szCs w:val="31"/>
        </w:rPr>
        <w:sectPr>
          <w:footerReference r:id="rId72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>
      <w:pPr>
        <w:spacing w:before="243" w:line="357" w:lineRule="auto"/>
        <w:ind w:left="47" w:right="272" w:firstLine="6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消防能力提升经费的拨付是按照项目实施进度，在申请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时填写项目资金拨付审批表，经单位主要负责人、经办人签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字，并经市财政局相关科室及领导签字后，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申请资金计划，</w:t>
      </w:r>
    </w:p>
    <w:p>
      <w:pPr>
        <w:spacing w:line="226" w:lineRule="auto"/>
        <w:ind w:left="4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我单位再按照实际的情况进行支付。</w:t>
      </w:r>
    </w:p>
    <w:p>
      <w:pPr>
        <w:spacing w:before="220" w:line="231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（二）资金计划、到位及使用情况</w:t>
      </w:r>
    </w:p>
    <w:p>
      <w:pPr>
        <w:spacing w:before="211" w:line="600" w:lineRule="exact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position w:val="21"/>
          <w:sz w:val="31"/>
          <w:szCs w:val="31"/>
        </w:rPr>
        <w:t>1.资金计划及到位。根据当年工作安排，消防能力提升</w:t>
      </w:r>
    </w:p>
    <w:p>
      <w:pPr>
        <w:spacing w:line="227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经费项目计划</w:t>
      </w:r>
      <w:r>
        <w:rPr>
          <w:rFonts w:ascii="仿宋" w:hAnsi="仿宋" w:eastAsia="仿宋" w:cs="仿宋"/>
          <w:spacing w:val="-8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9.5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万元，实际到位资金</w:t>
      </w:r>
      <w:r>
        <w:rPr>
          <w:rFonts w:ascii="仿宋" w:hAnsi="仿宋" w:eastAsia="仿宋" w:cs="仿宋"/>
          <w:spacing w:val="-8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9.5</w:t>
      </w:r>
      <w:r>
        <w:rPr>
          <w:rFonts w:ascii="仿宋" w:hAnsi="仿宋" w:eastAsia="仿宋" w:cs="仿宋"/>
          <w:spacing w:val="-7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万元，到位率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8"/>
          <w:sz w:val="31"/>
          <w:szCs w:val="31"/>
        </w:rPr>
        <w:t>100%。</w:t>
      </w:r>
    </w:p>
    <w:p>
      <w:pPr>
        <w:spacing w:before="220" w:line="357" w:lineRule="auto"/>
        <w:ind w:left="35" w:right="160" w:firstLine="6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2.资金使用严格按照预算执行，无超预算、超标准支出。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在使用中严格执行国库集中支付制度，通过转账等方式进行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支付，严格控制现金支出。该资金主要用于纪念馆、科普馆</w:t>
      </w:r>
    </w:p>
    <w:p>
      <w:pPr>
        <w:spacing w:line="227" w:lineRule="auto"/>
        <w:ind w:left="3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及接待大厅消防能力提升，支付依据合规合法。</w:t>
      </w:r>
    </w:p>
    <w:p>
      <w:pPr>
        <w:spacing w:before="218" w:line="22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（三）项目财务管理情况</w:t>
      </w:r>
    </w:p>
    <w:p>
      <w:pPr>
        <w:spacing w:before="218" w:line="357" w:lineRule="auto"/>
        <w:ind w:left="34" w:right="272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严格执行财务管理制度、财务审批制度，凡涉经费支出 数额较大，必须做到事前报告，事后逐级审核，最终报请主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要领导审批。同时，规范现金报销制度，财务处理及时、会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计核算规范。</w:t>
      </w:r>
    </w:p>
    <w:p>
      <w:pPr>
        <w:spacing w:before="140" w:line="227" w:lineRule="auto"/>
        <w:ind w:left="66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三、项目实施及管理情况</w:t>
      </w:r>
    </w:p>
    <w:p>
      <w:pPr>
        <w:spacing w:before="322" w:line="230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（一）项目组织架构及实施流程</w:t>
      </w:r>
    </w:p>
    <w:p>
      <w:pPr>
        <w:spacing w:before="135" w:line="227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绵竹市汉旺地震遗址公园领导高度重视遗址公园的安</w:t>
      </w:r>
    </w:p>
    <w:p>
      <w:pPr>
        <w:spacing w:before="241" w:line="372" w:lineRule="auto"/>
        <w:ind w:left="58" w:right="272" w:hanging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全运行工作，成立了以主任为组长、副主任为副组长，办公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室人员为成员的工作领导小组，加强项目质量监管，全面完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成遗址公园安全运行工作。</w:t>
      </w:r>
    </w:p>
    <w:p>
      <w:pPr>
        <w:spacing w:before="324" w:line="22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（二）项目管理情况</w:t>
      </w:r>
    </w:p>
    <w:p>
      <w:pPr>
        <w:spacing w:line="229" w:lineRule="auto"/>
        <w:rPr>
          <w:rFonts w:ascii="楷体" w:hAnsi="楷体" w:eastAsia="楷体" w:cs="楷体"/>
          <w:sz w:val="31"/>
          <w:szCs w:val="31"/>
        </w:rPr>
        <w:sectPr>
          <w:footerReference r:id="rId73" w:type="default"/>
          <w:pgSz w:w="11906" w:h="16839"/>
          <w:pgMar w:top="1431" w:right="1527" w:bottom="1377" w:left="1785" w:header="0" w:footer="1212" w:gutter="0"/>
          <w:cols w:space="720" w:num="1"/>
        </w:sectPr>
      </w:pPr>
    </w:p>
    <w:p>
      <w:pPr>
        <w:spacing w:before="163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按照相关法律法规及项目管理制度等实施项目。</w:t>
      </w:r>
    </w:p>
    <w:p>
      <w:pPr>
        <w:spacing w:before="321" w:line="22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（三）项目监管情况</w:t>
      </w:r>
    </w:p>
    <w:p>
      <w:pPr>
        <w:spacing w:before="137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我单位严格按照相关政策对项目监督、资金审核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拨付等</w:t>
      </w:r>
    </w:p>
    <w:p>
      <w:pPr>
        <w:spacing w:before="1" w:line="225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环节进行监督检查。</w:t>
      </w:r>
    </w:p>
    <w:p>
      <w:pPr>
        <w:spacing w:before="245" w:line="226" w:lineRule="auto"/>
        <w:ind w:left="6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>
      <w:pPr>
        <w:spacing w:before="323" w:line="232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（一）项目完成情况</w:t>
      </w:r>
    </w:p>
    <w:p>
      <w:pPr>
        <w:spacing w:before="130" w:line="624" w:lineRule="exact"/>
        <w:ind w:right="6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5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年博物馆免费开放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316</w:t>
      </w:r>
      <w:r>
        <w:rPr>
          <w:rFonts w:ascii="仿宋" w:hAnsi="仿宋" w:eastAsia="仿宋" w:cs="仿宋"/>
          <w:spacing w:val="-52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天，共接待参观群众</w:t>
      </w:r>
      <w:r>
        <w:rPr>
          <w:rFonts w:ascii="仿宋" w:hAnsi="仿宋" w:eastAsia="仿宋" w:cs="仿宋"/>
          <w:spacing w:val="-5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余</w:t>
      </w:r>
    </w:p>
    <w:p>
      <w:pPr>
        <w:spacing w:line="226" w:lineRule="auto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万人次，实现零事故、低投诉，设施设备运行正常。</w:t>
      </w:r>
    </w:p>
    <w:p>
      <w:pPr>
        <w:spacing w:before="244" w:line="228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1.数量指标</w:t>
      </w:r>
    </w:p>
    <w:p>
      <w:pPr>
        <w:spacing w:before="242" w:line="624" w:lineRule="exact"/>
        <w:ind w:left="8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23"/>
          <w:sz w:val="31"/>
          <w:szCs w:val="31"/>
        </w:rPr>
        <w:t>对纪念馆、科普馆及接待大厅三个区域消防</w:t>
      </w:r>
      <w:r>
        <w:rPr>
          <w:rFonts w:ascii="仿宋" w:hAnsi="仿宋" w:eastAsia="仿宋" w:cs="仿宋"/>
          <w:spacing w:val="8"/>
          <w:position w:val="23"/>
          <w:sz w:val="31"/>
          <w:szCs w:val="31"/>
        </w:rPr>
        <w:t>设施的维</w:t>
      </w:r>
    </w:p>
    <w:p>
      <w:pPr>
        <w:spacing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修维护及更换、更新。</w:t>
      </w:r>
    </w:p>
    <w:p>
      <w:pPr>
        <w:spacing w:before="242" w:line="228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2.质量指标</w:t>
      </w:r>
    </w:p>
    <w:p>
      <w:pPr>
        <w:spacing w:before="241" w:line="624" w:lineRule="exact"/>
        <w:ind w:left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3"/>
          <w:sz w:val="31"/>
          <w:szCs w:val="31"/>
        </w:rPr>
        <w:t>消防设施安全运行率</w:t>
      </w:r>
      <w:r>
        <w:rPr>
          <w:rFonts w:ascii="仿宋" w:hAnsi="仿宋" w:eastAsia="仿宋" w:cs="仿宋"/>
          <w:spacing w:val="-3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100%。</w:t>
      </w:r>
    </w:p>
    <w:p>
      <w:pPr>
        <w:spacing w:before="2" w:line="2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3.时效指标</w:t>
      </w:r>
    </w:p>
    <w:p>
      <w:pPr>
        <w:spacing w:before="241" w:line="624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项目完成时间</w:t>
      </w:r>
      <w:r>
        <w:rPr>
          <w:rFonts w:ascii="仿宋" w:hAnsi="仿宋" w:eastAsia="仿宋" w:cs="仿宋"/>
          <w:spacing w:val="-4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31 日。</w:t>
      </w:r>
    </w:p>
    <w:p>
      <w:pPr>
        <w:spacing w:before="2" w:line="227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4.成本指标</w:t>
      </w:r>
    </w:p>
    <w:p>
      <w:pPr>
        <w:spacing w:before="242" w:line="226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项目运行成本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9.5</w:t>
      </w:r>
      <w:r>
        <w:rPr>
          <w:rFonts w:ascii="仿宋" w:hAnsi="仿宋" w:eastAsia="仿宋" w:cs="仿宋"/>
          <w:spacing w:val="-5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323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（二）项目效益情况</w:t>
      </w:r>
    </w:p>
    <w:p>
      <w:pPr>
        <w:spacing w:before="130" w:line="229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1.社会效益</w:t>
      </w:r>
    </w:p>
    <w:p>
      <w:pPr>
        <w:spacing w:before="241" w:line="624" w:lineRule="exact"/>
        <w:ind w:left="68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火灾隐患得到有效整治、消防能力得到全面提升。</w:t>
      </w:r>
    </w:p>
    <w:p>
      <w:pPr>
        <w:spacing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2.满意度指标完成情况分析</w:t>
      </w:r>
    </w:p>
    <w:p>
      <w:pPr>
        <w:spacing w:before="243" w:line="227" w:lineRule="auto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良好的旅游参观环境和优质的接待服务质量，给前来参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74" w:type="default"/>
          <w:pgSz w:w="11906" w:h="16839"/>
          <w:pgMar w:top="1431" w:right="1785" w:bottom="1378" w:left="1785" w:header="0" w:footer="1212" w:gutter="0"/>
          <w:cols w:space="720" w:num="1"/>
        </w:sectPr>
      </w:pPr>
    </w:p>
    <w:p>
      <w:pPr>
        <w:spacing w:before="161" w:line="372" w:lineRule="auto"/>
        <w:ind w:left="652" w:right="6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观游客留下好评，受到社会各界的广泛赞誉和肯定。2021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服务对象满意度大于等于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90%,主要采取对参观群众进行满</w:t>
      </w:r>
    </w:p>
    <w:p>
      <w:pPr>
        <w:spacing w:before="1" w:line="225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意度问卷调查，倾听参观群众对我单位工作的意见和建议。</w:t>
      </w:r>
    </w:p>
    <w:p>
      <w:pPr>
        <w:spacing w:before="281" w:line="229" w:lineRule="auto"/>
        <w:ind w:left="13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附表：</w:t>
      </w:r>
    </w:p>
    <w:p>
      <w:pPr>
        <w:spacing w:line="246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ind w:left="2518"/>
        <w:rPr>
          <w:sz w:val="31"/>
          <w:szCs w:val="31"/>
        </w:rPr>
      </w:pP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spacing w:val="-48"/>
          <w:sz w:val="31"/>
          <w:szCs w:val="31"/>
        </w:rPr>
        <w:t xml:space="preserve"> </w:t>
      </w: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年项目支出绩效目标自评表</w:t>
      </w:r>
    </w:p>
    <w:p>
      <w:pPr>
        <w:spacing w:line="117" w:lineRule="exact"/>
      </w:pPr>
    </w:p>
    <w:tbl>
      <w:tblPr>
        <w:tblStyle w:val="5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121" w:type="dxa"/>
            <w:gridSpan w:val="2"/>
            <w:vAlign w:val="top"/>
          </w:tcPr>
          <w:p>
            <w:pPr>
              <w:spacing w:before="205" w:line="220" w:lineRule="auto"/>
              <w:ind w:left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spacing w:before="46" w:line="228" w:lineRule="auto"/>
              <w:ind w:left="131" w:right="104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绵竹市汉旺地震遗址公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园管理委员会-626601</w:t>
            </w:r>
          </w:p>
        </w:tc>
        <w:tc>
          <w:tcPr>
            <w:tcW w:w="1223" w:type="dxa"/>
            <w:vAlign w:val="top"/>
          </w:tcPr>
          <w:p>
            <w:pPr>
              <w:spacing w:before="204" w:line="221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实施单位</w:t>
            </w:r>
          </w:p>
        </w:tc>
        <w:tc>
          <w:tcPr>
            <w:tcW w:w="2413" w:type="dxa"/>
            <w:vAlign w:val="top"/>
          </w:tcPr>
          <w:p>
            <w:pPr>
              <w:spacing w:before="46" w:line="228" w:lineRule="auto"/>
              <w:ind w:left="380" w:right="123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绵竹市汉旺地震遗址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公园管理委员会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2" w:line="320" w:lineRule="exact"/>
              <w:ind w:left="10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4"/>
                <w:szCs w:val="24"/>
              </w:rPr>
              <w:t>项目预算</w:t>
            </w:r>
          </w:p>
          <w:p>
            <w:pPr>
              <w:spacing w:line="220" w:lineRule="auto"/>
              <w:ind w:left="10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执行情况</w:t>
            </w:r>
          </w:p>
          <w:p>
            <w:pPr>
              <w:spacing w:before="35" w:line="221" w:lineRule="auto"/>
              <w:ind w:left="1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1634" w:type="dxa"/>
            <w:vAlign w:val="top"/>
          </w:tcPr>
          <w:p>
            <w:pPr>
              <w:spacing w:before="52" w:line="218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预算数：</w:t>
            </w:r>
          </w:p>
        </w:tc>
        <w:tc>
          <w:tcPr>
            <w:tcW w:w="1188" w:type="dxa"/>
            <w:vAlign w:val="top"/>
          </w:tcPr>
          <w:p>
            <w:pPr>
              <w:spacing w:before="90" w:line="183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9.5</w:t>
            </w:r>
          </w:p>
        </w:tc>
        <w:tc>
          <w:tcPr>
            <w:tcW w:w="1223" w:type="dxa"/>
            <w:vAlign w:val="top"/>
          </w:tcPr>
          <w:p>
            <w:pPr>
              <w:spacing w:before="52" w:line="218" w:lineRule="auto"/>
              <w:ind w:right="3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执行数：</w:t>
            </w:r>
          </w:p>
        </w:tc>
        <w:tc>
          <w:tcPr>
            <w:tcW w:w="2413" w:type="dxa"/>
            <w:vAlign w:val="top"/>
          </w:tcPr>
          <w:p>
            <w:pPr>
              <w:spacing w:before="90" w:line="183" w:lineRule="auto"/>
              <w:ind w:left="10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42" w:line="22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2" w:line="21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1188" w:type="dxa"/>
            <w:vAlign w:val="top"/>
          </w:tcPr>
          <w:p>
            <w:pPr>
              <w:spacing w:before="239" w:line="183" w:lineRule="auto"/>
              <w:ind w:left="4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9.5</w:t>
            </w:r>
          </w:p>
        </w:tc>
        <w:tc>
          <w:tcPr>
            <w:tcW w:w="1223" w:type="dxa"/>
            <w:vAlign w:val="top"/>
          </w:tcPr>
          <w:p>
            <w:pPr>
              <w:spacing w:before="42" w:line="22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2" w:line="21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2413" w:type="dxa"/>
            <w:vAlign w:val="top"/>
          </w:tcPr>
          <w:p>
            <w:pPr>
              <w:spacing w:before="239" w:line="183" w:lineRule="auto"/>
              <w:ind w:left="10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9.5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52" w:line="218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before="52" w:line="218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33" w:lineRule="auto"/>
              <w:ind w:left="518" w:right="267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年度总体目标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42" w:line="210" w:lineRule="auto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预期目标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42" w:line="210" w:lineRule="auto"/>
              <w:ind w:left="9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4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spacing w:before="66" w:line="241" w:lineRule="auto"/>
              <w:ind w:left="113" w:right="1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通过文物火灾隐患整治和消防能力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提升三年行动，加强消防基础设施建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设，完善消防安全制度，使火灾隐患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得到有效整治，消防能力得到全面提</w:t>
            </w:r>
            <w:r>
              <w:rPr>
                <w:rFonts w:ascii="宋体" w:hAnsi="宋体" w:eastAsia="宋体" w:cs="宋体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升，文物安全形式持续向好。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65" w:line="237" w:lineRule="auto"/>
              <w:ind w:left="115" w:right="16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通过文物火灾隐患整治和消防能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力提升三年行动，加强消防基础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设施建设，完善消防安全制度，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使火灾隐患得到有效整治，消防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能力得到全面提升，文物安全形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式持续向好。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451" w:right="147" w:hanging="280"/>
            </w:pPr>
            <w:r>
              <w:rPr>
                <w:spacing w:val="-4"/>
              </w:rPr>
              <w:t>年度绩效指标</w:t>
            </w:r>
            <w:r>
              <w:t xml:space="preserve"> </w:t>
            </w:r>
            <w:r>
              <w:rPr>
                <w:spacing w:val="-6"/>
              </w:rPr>
              <w:t>完成情况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47" w:line="212" w:lineRule="auto"/>
              <w:ind w:left="310"/>
            </w:pPr>
            <w:r>
              <w:rPr>
                <w:spacing w:val="-1"/>
              </w:rPr>
              <w:t>一级</w:t>
            </w:r>
          </w:p>
          <w:p>
            <w:pPr>
              <w:pStyle w:val="6"/>
              <w:spacing w:before="1" w:line="209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47" w:line="212" w:lineRule="auto"/>
              <w:ind w:left="560"/>
            </w:pPr>
            <w:r>
              <w:rPr>
                <w:spacing w:val="-3"/>
              </w:rPr>
              <w:t>二级</w:t>
            </w:r>
          </w:p>
          <w:p>
            <w:pPr>
              <w:pStyle w:val="6"/>
              <w:spacing w:before="1" w:line="209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47" w:line="212" w:lineRule="auto"/>
              <w:ind w:left="339"/>
            </w:pPr>
            <w:r>
              <w:rPr>
                <w:spacing w:val="-13"/>
              </w:rPr>
              <w:t>三级</w:t>
            </w:r>
          </w:p>
          <w:p>
            <w:pPr>
              <w:pStyle w:val="6"/>
              <w:spacing w:before="1" w:line="209" w:lineRule="auto"/>
              <w:ind w:left="331"/>
            </w:pPr>
            <w:r>
              <w:rPr>
                <w:spacing w:val="-9"/>
              </w:rPr>
              <w:t>指标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46" w:line="211" w:lineRule="auto"/>
              <w:ind w:left="347" w:right="187" w:hanging="136"/>
            </w:pPr>
            <w:r>
              <w:rPr>
                <w:spacing w:val="-7"/>
              </w:rPr>
              <w:t>预期指</w:t>
            </w:r>
            <w:r>
              <w:t xml:space="preserve"> </w:t>
            </w:r>
            <w:r>
              <w:rPr>
                <w:spacing w:val="-8"/>
              </w:rPr>
              <w:t>标值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208" w:line="223" w:lineRule="auto"/>
              <w:ind w:left="246"/>
            </w:pPr>
            <w:r>
              <w:rPr>
                <w:spacing w:val="-4"/>
              </w:rPr>
              <w:t>实际完成指标值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3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0" w:lineRule="auto"/>
              <w:ind w:left="311"/>
            </w:pPr>
            <w:r>
              <w:rPr>
                <w:spacing w:val="-12"/>
              </w:rPr>
              <w:t>完成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272"/>
            </w:pPr>
            <w:r>
              <w:rPr>
                <w:spacing w:val="-5"/>
              </w:rPr>
              <w:t>数量指标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4" w:lineRule="auto"/>
              <w:ind w:left="335"/>
            </w:pPr>
            <w:r>
              <w:rPr>
                <w:spacing w:val="-11"/>
              </w:rPr>
              <w:t>纪念</w:t>
            </w:r>
          </w:p>
          <w:p>
            <w:pPr>
              <w:pStyle w:val="6"/>
              <w:spacing w:line="210" w:lineRule="auto"/>
              <w:ind w:left="191"/>
            </w:pPr>
            <w:r>
              <w:rPr>
                <w:spacing w:val="-1"/>
              </w:rPr>
              <w:t>馆、科</w:t>
            </w:r>
          </w:p>
          <w:p>
            <w:pPr>
              <w:pStyle w:val="6"/>
              <w:spacing w:line="210" w:lineRule="auto"/>
              <w:ind w:left="193"/>
            </w:pPr>
            <w:r>
              <w:rPr>
                <w:spacing w:val="-7"/>
              </w:rPr>
              <w:t>普馆及</w:t>
            </w:r>
          </w:p>
          <w:p>
            <w:pPr>
              <w:pStyle w:val="6"/>
              <w:spacing w:line="212" w:lineRule="auto"/>
              <w:ind w:left="190"/>
            </w:pPr>
            <w:r>
              <w:rPr>
                <w:spacing w:val="-6"/>
              </w:rPr>
              <w:t>接待大</w:t>
            </w:r>
          </w:p>
          <w:p>
            <w:pPr>
              <w:pStyle w:val="6"/>
              <w:spacing w:line="210" w:lineRule="auto"/>
              <w:ind w:left="190"/>
            </w:pPr>
            <w:r>
              <w:rPr>
                <w:spacing w:val="-6"/>
              </w:rPr>
              <w:t>厅消防</w:t>
            </w:r>
          </w:p>
          <w:p>
            <w:pPr>
              <w:pStyle w:val="6"/>
              <w:spacing w:before="1" w:line="210" w:lineRule="auto"/>
              <w:ind w:left="188"/>
            </w:pPr>
            <w:r>
              <w:rPr>
                <w:spacing w:val="-6"/>
              </w:rPr>
              <w:t>设施的</w:t>
            </w:r>
          </w:p>
          <w:p>
            <w:pPr>
              <w:pStyle w:val="6"/>
              <w:spacing w:line="212" w:lineRule="auto"/>
              <w:ind w:left="195"/>
            </w:pPr>
            <w:r>
              <w:rPr>
                <w:spacing w:val="-8"/>
              </w:rPr>
              <w:t>维修维</w:t>
            </w:r>
          </w:p>
          <w:p>
            <w:pPr>
              <w:pStyle w:val="6"/>
              <w:spacing w:before="1" w:line="210" w:lineRule="auto"/>
              <w:ind w:left="188"/>
            </w:pPr>
            <w:r>
              <w:rPr>
                <w:spacing w:val="-6"/>
              </w:rPr>
              <w:t>护及更</w:t>
            </w:r>
          </w:p>
          <w:p>
            <w:pPr>
              <w:pStyle w:val="6"/>
              <w:spacing w:before="1" w:line="210" w:lineRule="auto"/>
              <w:ind w:left="190"/>
            </w:pPr>
            <w:r>
              <w:t>换、更</w:t>
            </w:r>
          </w:p>
          <w:p>
            <w:pPr>
              <w:pStyle w:val="6"/>
              <w:spacing w:before="1" w:line="213" w:lineRule="auto"/>
              <w:ind w:left="469"/>
            </w:pPr>
            <w:r>
              <w:t>新</w:t>
            </w:r>
          </w:p>
        </w:tc>
        <w:tc>
          <w:tcPr>
            <w:tcW w:w="122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个区域</w:t>
            </w:r>
          </w:p>
        </w:tc>
        <w:tc>
          <w:tcPr>
            <w:tcW w:w="2413" w:type="dxa"/>
            <w:vAlign w:val="top"/>
          </w:tcPr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7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个区域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2" w:line="223" w:lineRule="auto"/>
              <w:ind w:left="280"/>
            </w:pPr>
            <w:r>
              <w:rPr>
                <w:spacing w:val="-7"/>
              </w:rPr>
              <w:t>质量指标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333" w:right="171" w:hanging="140"/>
            </w:pPr>
            <w:r>
              <w:rPr>
                <w:spacing w:val="-8"/>
              </w:rPr>
              <w:t>安全运</w:t>
            </w:r>
            <w:r>
              <w:rPr>
                <w:spacing w:val="1"/>
              </w:rPr>
              <w:t xml:space="preserve"> </w:t>
            </w:r>
            <w:r>
              <w:rPr>
                <w:spacing w:val="-10"/>
              </w:rPr>
              <w:t>行率</w:t>
            </w:r>
          </w:p>
        </w:tc>
        <w:tc>
          <w:tcPr>
            <w:tcW w:w="1223" w:type="dxa"/>
            <w:vAlign w:val="top"/>
          </w:tcPr>
          <w:p>
            <w:pPr>
              <w:spacing w:before="188" w:line="274" w:lineRule="exact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  <w:tc>
          <w:tcPr>
            <w:tcW w:w="2413" w:type="dxa"/>
            <w:vAlign w:val="top"/>
          </w:tcPr>
          <w:p>
            <w:pPr>
              <w:spacing w:before="188" w:line="274" w:lineRule="exact"/>
              <w:ind w:left="9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0" w:line="223" w:lineRule="auto"/>
              <w:ind w:left="293"/>
            </w:pPr>
            <w:r>
              <w:rPr>
                <w:spacing w:val="-10"/>
              </w:rPr>
              <w:t>时效指标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496" w:right="171" w:hanging="301"/>
            </w:pPr>
            <w:r>
              <w:rPr>
                <w:spacing w:val="-8"/>
              </w:rPr>
              <w:t>完成时</w:t>
            </w:r>
            <w:r>
              <w:t xml:space="preserve"> 间</w:t>
            </w:r>
          </w:p>
        </w:tc>
        <w:tc>
          <w:tcPr>
            <w:tcW w:w="1223" w:type="dxa"/>
            <w:vAlign w:val="top"/>
          </w:tcPr>
          <w:p>
            <w:pPr>
              <w:spacing w:before="58" w:line="263" w:lineRule="auto"/>
              <w:ind w:left="135" w:right="110"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31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2413" w:type="dxa"/>
            <w:vAlign w:val="top"/>
          </w:tcPr>
          <w:p>
            <w:pPr>
              <w:spacing w:before="220" w:line="228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2021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31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0" w:line="223" w:lineRule="auto"/>
              <w:ind w:left="277"/>
            </w:pPr>
            <w:r>
              <w:rPr>
                <w:spacing w:val="-6"/>
              </w:rPr>
              <w:t>成本指标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10" w:lineRule="auto"/>
              <w:ind w:left="194" w:right="171" w:firstLine="2"/>
            </w:pPr>
            <w:r>
              <w:rPr>
                <w:spacing w:val="-9"/>
              </w:rPr>
              <w:t>消防能</w:t>
            </w:r>
            <w:r>
              <w:t xml:space="preserve"> </w:t>
            </w:r>
            <w:r>
              <w:rPr>
                <w:spacing w:val="-8"/>
              </w:rPr>
              <w:t>力提升</w:t>
            </w:r>
          </w:p>
        </w:tc>
        <w:tc>
          <w:tcPr>
            <w:tcW w:w="1223" w:type="dxa"/>
            <w:vAlign w:val="top"/>
          </w:tcPr>
          <w:p>
            <w:pPr>
              <w:spacing w:before="220" w:line="229" w:lineRule="auto"/>
              <w:ind w:left="2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9.5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万元</w:t>
            </w:r>
          </w:p>
        </w:tc>
        <w:tc>
          <w:tcPr>
            <w:tcW w:w="2413" w:type="dxa"/>
            <w:vAlign w:val="top"/>
          </w:tcPr>
          <w:p>
            <w:pPr>
              <w:spacing w:before="220" w:line="229" w:lineRule="auto"/>
              <w:ind w:left="84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9.5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万元</w:t>
            </w:r>
          </w:p>
        </w:tc>
      </w:tr>
    </w:tbl>
    <w:p>
      <w:pPr>
        <w:spacing w:line="90" w:lineRule="exact"/>
        <w:rPr>
          <w:rFonts w:ascii="Arial"/>
          <w:sz w:val="7"/>
        </w:rPr>
      </w:pPr>
    </w:p>
    <w:p>
      <w:pPr>
        <w:spacing w:line="90" w:lineRule="exact"/>
        <w:rPr>
          <w:rFonts w:ascii="Arial" w:hAnsi="Arial" w:eastAsia="Arial" w:cs="Arial"/>
          <w:sz w:val="7"/>
          <w:szCs w:val="7"/>
        </w:rPr>
        <w:sectPr>
          <w:footerReference r:id="rId75" w:type="default"/>
          <w:pgSz w:w="11906" w:h="16839"/>
          <w:pgMar w:top="1431" w:right="1154" w:bottom="1378" w:left="1167" w:header="0" w:footer="1212" w:gutter="0"/>
          <w:cols w:space="720" w:num="1"/>
        </w:sectPr>
      </w:pPr>
    </w:p>
    <w:p>
      <w:pPr>
        <w:spacing w:line="62" w:lineRule="auto"/>
        <w:rPr>
          <w:rFonts w:ascii="Arial"/>
          <w:sz w:val="2"/>
        </w:rPr>
      </w:pPr>
    </w:p>
    <w:tbl>
      <w:tblPr>
        <w:tblStyle w:val="5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980" w:type="dxa"/>
            <w:vMerge w:val="restart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19" w:lineRule="auto"/>
              <w:ind w:left="335"/>
            </w:pPr>
            <w:r>
              <w:rPr>
                <w:spacing w:val="-11"/>
              </w:rPr>
              <w:t>成本</w:t>
            </w:r>
          </w:p>
        </w:tc>
        <w:tc>
          <w:tcPr>
            <w:tcW w:w="122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2" w:lineRule="auto"/>
              <w:ind w:left="310"/>
            </w:pPr>
            <w:r>
              <w:rPr>
                <w:spacing w:val="-11"/>
              </w:rPr>
              <w:t>效益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spacing w:line="3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551" w:right="253" w:hanging="278"/>
            </w:pPr>
            <w:r>
              <w:rPr>
                <w:spacing w:val="-5"/>
              </w:rPr>
              <w:t>社会效益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2" w:line="210" w:lineRule="auto"/>
              <w:ind w:left="186" w:right="171" w:firstLine="12"/>
              <w:jc w:val="both"/>
            </w:pPr>
            <w:r>
              <w:rPr>
                <w:spacing w:val="-10"/>
              </w:rPr>
              <w:t>火灾隐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患得到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有效整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治、消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防能力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得到全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面提升</w:t>
            </w:r>
          </w:p>
        </w:tc>
        <w:tc>
          <w:tcPr>
            <w:tcW w:w="122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413" w:type="dxa"/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before="65" w:line="275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95%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6"/>
              <w:spacing w:before="311" w:line="213" w:lineRule="auto"/>
              <w:ind w:left="166" w:right="148" w:firstLine="140"/>
            </w:pPr>
            <w:r>
              <w:rPr>
                <w:spacing w:val="-9"/>
              </w:rPr>
              <w:t>满意</w:t>
            </w:r>
            <w:r>
              <w:t xml:space="preserve">  </w:t>
            </w:r>
            <w:r>
              <w:rPr>
                <w:spacing w:val="-7"/>
              </w:rPr>
              <w:t>度指标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0" w:line="210" w:lineRule="auto"/>
              <w:ind w:left="413"/>
            </w:pPr>
            <w:r>
              <w:rPr>
                <w:spacing w:val="-6"/>
              </w:rPr>
              <w:t>满意度</w:t>
            </w:r>
          </w:p>
          <w:p>
            <w:pPr>
              <w:pStyle w:val="6"/>
              <w:spacing w:before="1" w:line="222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5" w:lineRule="auto"/>
              <w:ind w:left="188"/>
            </w:pPr>
            <w:r>
              <w:rPr>
                <w:spacing w:val="-6"/>
              </w:rPr>
              <w:t>服务对</w:t>
            </w:r>
          </w:p>
          <w:p>
            <w:pPr>
              <w:pStyle w:val="6"/>
              <w:spacing w:line="210" w:lineRule="auto"/>
              <w:ind w:left="195"/>
            </w:pPr>
            <w:r>
              <w:rPr>
                <w:spacing w:val="-8"/>
              </w:rPr>
              <w:t>象满意</w:t>
            </w:r>
          </w:p>
          <w:p>
            <w:pPr>
              <w:pStyle w:val="6"/>
              <w:spacing w:line="216" w:lineRule="auto"/>
              <w:ind w:left="470"/>
            </w:pPr>
            <w:r>
              <w:t>度</w:t>
            </w:r>
          </w:p>
        </w:tc>
        <w:tc>
          <w:tcPr>
            <w:tcW w:w="122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413" w:type="dxa"/>
            <w:vAlign w:val="top"/>
          </w:tcPr>
          <w:p>
            <w:pPr>
              <w:spacing w:line="280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95%</w:t>
            </w:r>
          </w:p>
        </w:tc>
      </w:tr>
    </w:tbl>
    <w:p>
      <w:pPr>
        <w:spacing w:before="192" w:line="228" w:lineRule="auto"/>
        <w:ind w:left="13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9"/>
          <w:sz w:val="31"/>
          <w:szCs w:val="31"/>
        </w:rPr>
        <w:t>附件</w:t>
      </w:r>
    </w:p>
    <w:p>
      <w:pPr>
        <w:spacing w:before="138" w:line="230" w:lineRule="auto"/>
        <w:ind w:left="2102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5"/>
          <w:sz w:val="40"/>
          <w:szCs w:val="40"/>
        </w:rPr>
        <w:t>2021 年项目支出绩效自评报告</w:t>
      </w:r>
    </w:p>
    <w:p>
      <w:pPr>
        <w:spacing w:before="1" w:line="224" w:lineRule="auto"/>
        <w:ind w:left="277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(在职人数薄弱部门公用经费项目)</w:t>
      </w:r>
    </w:p>
    <w:p>
      <w:pPr>
        <w:spacing w:before="199" w:line="346" w:lineRule="auto"/>
        <w:ind w:left="655" w:right="648" w:firstLine="64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根据《绵竹市财政局关于开展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2022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年财政支出绩效评</w:t>
      </w:r>
      <w:r>
        <w:rPr>
          <w:rFonts w:ascii="仿宋" w:hAnsi="仿宋" w:eastAsia="仿宋" w:cs="仿宋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7"/>
          <w:sz w:val="31"/>
          <w:szCs w:val="31"/>
        </w:rPr>
        <w:t>价工作的通知》（竹财监[2022]208</w:t>
      </w:r>
      <w:r>
        <w:rPr>
          <w:rFonts w:ascii="仿宋" w:hAnsi="仿宋" w:eastAsia="仿宋" w:cs="仿宋"/>
          <w:spacing w:val="-4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号</w:t>
      </w:r>
      <w:r>
        <w:rPr>
          <w:rFonts w:ascii="仿宋" w:hAnsi="仿宋" w:eastAsia="仿宋" w:cs="仿宋"/>
          <w:spacing w:val="6"/>
          <w:sz w:val="31"/>
          <w:szCs w:val="31"/>
        </w:rPr>
        <w:t>）精神，遵循“科学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性、规范性、客观性、公正性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”的原则，对“在</w:t>
      </w:r>
      <w:r>
        <w:rPr>
          <w:rFonts w:ascii="仿宋" w:hAnsi="仿宋" w:eastAsia="仿宋" w:cs="仿宋"/>
          <w:spacing w:val="6"/>
          <w:sz w:val="31"/>
          <w:szCs w:val="31"/>
        </w:rPr>
        <w:t>职人数薄弱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部门公用经费</w:t>
      </w:r>
      <w:r>
        <w:rPr>
          <w:rFonts w:ascii="仿宋" w:hAnsi="仿宋" w:eastAsia="仿宋" w:cs="仿宋"/>
          <w:spacing w:val="-11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”项目财政支出绩效开展了自评，</w:t>
      </w:r>
      <w:r>
        <w:rPr>
          <w:rFonts w:ascii="仿宋" w:hAnsi="仿宋" w:eastAsia="仿宋" w:cs="仿宋"/>
          <w:spacing w:val="6"/>
          <w:sz w:val="31"/>
          <w:szCs w:val="31"/>
        </w:rPr>
        <w:t>形成本自评</w:t>
      </w:r>
    </w:p>
    <w:p>
      <w:pPr>
        <w:spacing w:before="1" w:line="227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1"/>
          <w:sz w:val="31"/>
          <w:szCs w:val="31"/>
        </w:rPr>
        <w:t>报告。</w:t>
      </w:r>
    </w:p>
    <w:p>
      <w:pPr>
        <w:spacing w:before="161" w:line="226" w:lineRule="auto"/>
        <w:ind w:left="121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一、项目概况</w:t>
      </w:r>
    </w:p>
    <w:p>
      <w:pPr>
        <w:spacing w:before="322" w:line="231" w:lineRule="auto"/>
        <w:ind w:left="1266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2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(一）项目基本情况</w:t>
      </w:r>
    </w:p>
    <w:p>
      <w:pPr>
        <w:spacing w:before="169" w:line="226" w:lineRule="auto"/>
        <w:ind w:left="130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绵竹市汉旺地震遗址公园作为全国爱国主义教育示范</w:t>
      </w:r>
    </w:p>
    <w:p>
      <w:pPr>
        <w:spacing w:before="204" w:line="345" w:lineRule="auto"/>
        <w:ind w:left="656" w:right="647" w:hanging="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基地、四川省防震减灾科普教育基地、四川省教育基地、国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家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AAA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级旅游景区，充分发挥基地各项教育功能。在职人数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薄弱部门公用经费项目主要用于单位日常办公、业务活动的</w:t>
      </w:r>
    </w:p>
    <w:p>
      <w:pPr>
        <w:spacing w:before="1" w:line="225" w:lineRule="auto"/>
        <w:ind w:left="65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开展，保证工作顺利完成。</w:t>
      </w:r>
    </w:p>
    <w:p>
      <w:pPr>
        <w:spacing w:before="246" w:line="232" w:lineRule="auto"/>
        <w:ind w:left="123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（二）项目绩效目标</w:t>
      </w:r>
    </w:p>
    <w:p>
      <w:pPr>
        <w:spacing w:line="232" w:lineRule="auto"/>
        <w:rPr>
          <w:rFonts w:ascii="楷体" w:hAnsi="楷体" w:eastAsia="楷体" w:cs="楷体"/>
          <w:sz w:val="31"/>
          <w:szCs w:val="31"/>
        </w:rPr>
        <w:sectPr>
          <w:footerReference r:id="rId76" w:type="default"/>
          <w:pgSz w:w="11906" w:h="16839"/>
          <w:pgMar w:top="1431" w:right="1154" w:bottom="1376" w:left="1167" w:header="0" w:footer="1212" w:gutter="0"/>
          <w:cols w:space="720" w:num="1"/>
        </w:sectPr>
      </w:pPr>
    </w:p>
    <w:p>
      <w:pPr>
        <w:spacing w:before="198" w:line="225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绵竹市汉旺地震遗址在职人数薄弱部门公用经费项目</w:t>
      </w:r>
    </w:p>
    <w:p>
      <w:pPr>
        <w:spacing w:before="203" w:line="345" w:lineRule="auto"/>
        <w:ind w:left="36" w:right="14" w:firstLine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预算经费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万元，主要用于单位日常办公、业务活动等方面，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保障单位正常运转，有效促进了单位的行政办公。2021</w:t>
      </w:r>
      <w:r>
        <w:rPr>
          <w:rFonts w:ascii="仿宋" w:hAnsi="仿宋" w:eastAsia="仿宋" w:cs="仿宋"/>
          <w:spacing w:val="-4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年在</w:t>
      </w:r>
    </w:p>
    <w:p>
      <w:pPr>
        <w:spacing w:line="227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职人数薄弱部门公用经费达到了预期的效果及目的。</w:t>
      </w:r>
    </w:p>
    <w:p>
      <w:pPr>
        <w:spacing w:before="199" w:line="581" w:lineRule="exact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position w:val="19"/>
          <w:sz w:val="31"/>
          <w:szCs w:val="31"/>
        </w:rPr>
        <w:t>在职人数薄弱部门公用经费项目的申报内容</w:t>
      </w:r>
      <w:r>
        <w:rPr>
          <w:rFonts w:ascii="仿宋" w:hAnsi="仿宋" w:eastAsia="仿宋" w:cs="仿宋"/>
          <w:spacing w:val="8"/>
          <w:position w:val="19"/>
          <w:sz w:val="31"/>
          <w:szCs w:val="31"/>
        </w:rPr>
        <w:t>与具体实</w:t>
      </w:r>
    </w:p>
    <w:p>
      <w:pPr>
        <w:spacing w:line="226" w:lineRule="auto"/>
        <w:ind w:left="3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施内容相符，</w:t>
      </w:r>
      <w:r>
        <w:rPr>
          <w:rFonts w:ascii="仿宋" w:hAnsi="仿宋" w:eastAsia="仿宋" w:cs="仿宋"/>
          <w:spacing w:val="-8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sz w:val="31"/>
          <w:szCs w:val="31"/>
        </w:rPr>
        <w:t>申报目标合理可行。</w:t>
      </w:r>
    </w:p>
    <w:p>
      <w:pPr>
        <w:spacing w:before="241" w:line="22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（三）项目自评步骤及方法</w:t>
      </w:r>
    </w:p>
    <w:p>
      <w:pPr>
        <w:spacing w:before="170" w:line="346" w:lineRule="auto"/>
        <w:ind w:left="35" w:right="14" w:firstLine="642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项目采取自评与他评相结合方式，成立项目自评小组，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结合评价内容做到有计划、有安排，扎实开展项目自评工作，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按照项目支出绩效评价指标体系，</w:t>
      </w:r>
      <w:r>
        <w:rPr>
          <w:rFonts w:ascii="仿宋" w:hAnsi="仿宋" w:eastAsia="仿宋" w:cs="仿宋"/>
          <w:spacing w:val="-6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自评小组针对申报内容、</w:t>
      </w:r>
      <w:r>
        <w:rPr>
          <w:rFonts w:ascii="仿宋" w:hAnsi="仿宋" w:eastAsia="仿宋" w:cs="仿宋"/>
          <w:sz w:val="31"/>
          <w:szCs w:val="31"/>
        </w:rPr>
        <w:t xml:space="preserve"> 实施情况、资金拨付、财务管理、社会效益等做出自我评价，</w:t>
      </w:r>
    </w:p>
    <w:p>
      <w:pPr>
        <w:spacing w:before="1" w:line="225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认真听取社会公众的意见，做好自评工作。</w:t>
      </w:r>
    </w:p>
    <w:p>
      <w:pPr>
        <w:spacing w:before="163" w:line="227" w:lineRule="auto"/>
        <w:ind w:left="593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二、项目资金申报及使用情况</w:t>
      </w:r>
    </w:p>
    <w:p>
      <w:pPr>
        <w:spacing w:before="325" w:line="231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（一）项目资金申报及批复情况</w:t>
      </w:r>
    </w:p>
    <w:p>
      <w:pPr>
        <w:spacing w:before="168" w:line="225" w:lineRule="auto"/>
        <w:ind w:left="67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9"/>
          <w:sz w:val="31"/>
          <w:szCs w:val="31"/>
        </w:rPr>
        <w:t>在职人数薄弱部门公用经费的拨付是按照项</w:t>
      </w:r>
      <w:r>
        <w:rPr>
          <w:rFonts w:ascii="仿宋" w:hAnsi="仿宋" w:eastAsia="仿宋" w:cs="仿宋"/>
          <w:spacing w:val="8"/>
          <w:sz w:val="31"/>
          <w:szCs w:val="31"/>
        </w:rPr>
        <w:t>目实施进</w:t>
      </w:r>
    </w:p>
    <w:p>
      <w:pPr>
        <w:spacing w:before="201" w:line="34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度，在申请时填写项目资金拨付审批表，经单位主要负责人、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经办人签字，并经市财政局相关科室及领导签字后，</w:t>
      </w:r>
      <w:r>
        <w:rPr>
          <w:rFonts w:ascii="仿宋" w:hAnsi="仿宋" w:eastAsia="仿宋" w:cs="仿宋"/>
          <w:spacing w:val="-8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申请资</w:t>
      </w:r>
    </w:p>
    <w:p>
      <w:pPr>
        <w:spacing w:line="226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金计划，我单位再按照实际的情况进行支付。</w:t>
      </w:r>
    </w:p>
    <w:p>
      <w:pPr>
        <w:spacing w:before="243" w:line="231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（二）资金计划、到位及使用情况</w:t>
      </w:r>
    </w:p>
    <w:p>
      <w:pPr>
        <w:spacing w:before="167" w:line="346" w:lineRule="auto"/>
        <w:ind w:left="36" w:right="102" w:firstLine="653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1.资金计划及到位。根据当年工作安排，在职人数薄弱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部门公用经费项目计划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万元，实际到位资金</w:t>
      </w:r>
      <w:r>
        <w:rPr>
          <w:rFonts w:ascii="仿宋" w:hAnsi="仿宋" w:eastAsia="仿宋" w:cs="仿宋"/>
          <w:spacing w:val="-6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2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万元，到位</w:t>
      </w:r>
    </w:p>
    <w:p>
      <w:pPr>
        <w:spacing w:before="1" w:line="228" w:lineRule="auto"/>
        <w:ind w:left="4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7"/>
          <w:sz w:val="31"/>
          <w:szCs w:val="31"/>
        </w:rPr>
        <w:t>率</w:t>
      </w:r>
      <w:r>
        <w:rPr>
          <w:rFonts w:ascii="仿宋" w:hAnsi="仿宋" w:eastAsia="仿宋" w:cs="仿宋"/>
          <w:spacing w:val="-3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7"/>
          <w:sz w:val="31"/>
          <w:szCs w:val="31"/>
        </w:rPr>
        <w:t>100%。</w:t>
      </w:r>
    </w:p>
    <w:p>
      <w:pPr>
        <w:spacing w:line="228" w:lineRule="auto"/>
        <w:rPr>
          <w:rFonts w:ascii="仿宋" w:hAnsi="仿宋" w:eastAsia="仿宋" w:cs="仿宋"/>
          <w:sz w:val="31"/>
          <w:szCs w:val="31"/>
        </w:rPr>
        <w:sectPr>
          <w:footerReference r:id="rId77" w:type="default"/>
          <w:pgSz w:w="11906" w:h="16839"/>
          <w:pgMar w:top="1431" w:right="1696" w:bottom="1376" w:left="1785" w:header="0" w:footer="1212" w:gutter="0"/>
          <w:cols w:space="720" w:num="1"/>
        </w:sectPr>
      </w:pPr>
    </w:p>
    <w:p>
      <w:pPr>
        <w:spacing w:before="200" w:line="345" w:lineRule="auto"/>
        <w:ind w:left="35" w:firstLine="63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</w:rPr>
        <w:t>2.资金使用严格按照预算执行，无超预算、超标准支出。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在使用中严格执行国库集中支付制度，通过转账等方式进行</w:t>
      </w:r>
      <w:r>
        <w:rPr>
          <w:rFonts w:ascii="仿宋" w:hAnsi="仿宋" w:eastAsia="仿宋" w:cs="仿宋"/>
          <w:spacing w:val="16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支付，严格控制现金支出。该资金主要用于单位日常办公费，</w:t>
      </w:r>
    </w:p>
    <w:p>
      <w:pPr>
        <w:spacing w:line="228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支付依据合规合法。</w:t>
      </w:r>
    </w:p>
    <w:p>
      <w:pPr>
        <w:spacing w:before="239" w:line="22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（三）项目财务管理情况</w:t>
      </w:r>
    </w:p>
    <w:p>
      <w:pPr>
        <w:spacing w:before="135" w:line="372" w:lineRule="auto"/>
        <w:ind w:left="34" w:right="111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严格执行财务管理制度、财务审批制度，凡涉经费支出 数额较大，必须做到事前报告，事后逐级审核，最终报请主</w:t>
      </w:r>
      <w:r>
        <w:rPr>
          <w:rFonts w:ascii="仿宋" w:hAnsi="仿宋" w:eastAsia="仿宋" w:cs="仿宋"/>
          <w:spacing w:val="14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要领导审批。同时，规范现金报销制度，财务处理及时、会</w:t>
      </w:r>
    </w:p>
    <w:p>
      <w:pPr>
        <w:spacing w:line="227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计核算规范。</w:t>
      </w:r>
    </w:p>
    <w:p>
      <w:pPr>
        <w:spacing w:before="243" w:line="227" w:lineRule="auto"/>
        <w:ind w:left="59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三、项目实施及管理情况</w:t>
      </w:r>
    </w:p>
    <w:p>
      <w:pPr>
        <w:spacing w:before="322" w:line="230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8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（一）项目组织架构及实施流程</w:t>
      </w:r>
    </w:p>
    <w:p>
      <w:pPr>
        <w:spacing w:before="135" w:line="227" w:lineRule="auto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绵竹市汉旺地震遗址公园领导高度重视遗址公园的安</w:t>
      </w:r>
    </w:p>
    <w:p>
      <w:pPr>
        <w:spacing w:before="241" w:line="372" w:lineRule="auto"/>
        <w:ind w:left="58" w:right="111" w:hanging="1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全运行工作，成立了以主任为组长、副主任为副组长，办公</w:t>
      </w:r>
      <w:r>
        <w:rPr>
          <w:rFonts w:ascii="仿宋" w:hAnsi="仿宋" w:eastAsia="仿宋" w:cs="仿宋"/>
          <w:spacing w:val="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室人员为成员的工作领导小组，加强项目质量监管，全面完</w:t>
      </w:r>
    </w:p>
    <w:p>
      <w:pPr>
        <w:spacing w:before="1" w:line="225" w:lineRule="auto"/>
        <w:ind w:left="4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成遗址公园安全运行工作。</w:t>
      </w:r>
    </w:p>
    <w:p>
      <w:pPr>
        <w:spacing w:before="324" w:line="22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（二）项目管理情况</w:t>
      </w:r>
    </w:p>
    <w:p>
      <w:pPr>
        <w:spacing w:before="137" w:line="227" w:lineRule="auto"/>
        <w:ind w:left="6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按照相关法律法规及项目管理制度等实施项目。</w:t>
      </w:r>
    </w:p>
    <w:p>
      <w:pPr>
        <w:spacing w:before="321" w:line="229" w:lineRule="auto"/>
        <w:ind w:left="613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（三）项目监管情况</w:t>
      </w:r>
    </w:p>
    <w:p>
      <w:pPr>
        <w:spacing w:before="137" w:line="624" w:lineRule="exact"/>
        <w:ind w:left="68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我单位严格按照相关政策对项目监督、资金审核</w:t>
      </w:r>
      <w:r>
        <w:rPr>
          <w:rFonts w:ascii="仿宋" w:hAnsi="仿宋" w:eastAsia="仿宋" w:cs="仿宋"/>
          <w:spacing w:val="7"/>
          <w:position w:val="23"/>
          <w:sz w:val="31"/>
          <w:szCs w:val="31"/>
        </w:rPr>
        <w:t>拨付等</w:t>
      </w:r>
    </w:p>
    <w:p>
      <w:pPr>
        <w:spacing w:before="1" w:line="225" w:lineRule="auto"/>
        <w:ind w:left="3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环节进行监督检查。</w:t>
      </w:r>
    </w:p>
    <w:p>
      <w:pPr>
        <w:spacing w:before="246" w:line="226" w:lineRule="auto"/>
        <w:ind w:left="60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5"/>
          <w:sz w:val="31"/>
          <w:szCs w:val="31"/>
        </w:rPr>
        <w:t>四、项目绩效情况</w:t>
      </w:r>
    </w:p>
    <w:p>
      <w:pPr>
        <w:spacing w:before="323" w:line="232" w:lineRule="auto"/>
        <w:ind w:left="65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（一）项目完成情况</w:t>
      </w:r>
    </w:p>
    <w:p>
      <w:pPr>
        <w:spacing w:before="132" w:line="226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年博物馆免费开放</w:t>
      </w:r>
      <w:r>
        <w:rPr>
          <w:rFonts w:ascii="仿宋" w:hAnsi="仿宋" w:eastAsia="仿宋" w:cs="仿宋"/>
          <w:spacing w:val="-5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316</w:t>
      </w:r>
      <w:r>
        <w:rPr>
          <w:rFonts w:ascii="仿宋" w:hAnsi="仿宋" w:eastAsia="仿宋" w:cs="仿宋"/>
          <w:spacing w:val="-5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天，共接待参观群众</w:t>
      </w:r>
      <w:r>
        <w:rPr>
          <w:rFonts w:ascii="仿宋" w:hAnsi="仿宋" w:eastAsia="仿宋" w:cs="仿宋"/>
          <w:spacing w:val="-5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30</w:t>
      </w:r>
      <w:r>
        <w:rPr>
          <w:rFonts w:ascii="仿宋" w:hAnsi="仿宋" w:eastAsia="仿宋" w:cs="仿宋"/>
          <w:spacing w:val="-5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余</w:t>
      </w:r>
    </w:p>
    <w:p>
      <w:pPr>
        <w:spacing w:line="226" w:lineRule="auto"/>
        <w:rPr>
          <w:rFonts w:ascii="仿宋" w:hAnsi="仿宋" w:eastAsia="仿宋" w:cs="仿宋"/>
          <w:sz w:val="31"/>
          <w:szCs w:val="31"/>
        </w:rPr>
        <w:sectPr>
          <w:footerReference r:id="rId78" w:type="default"/>
          <w:pgSz w:w="11906" w:h="16839"/>
          <w:pgMar w:top="1431" w:right="1688" w:bottom="1378" w:left="1785" w:header="0" w:footer="1212" w:gutter="0"/>
          <w:cols w:space="720" w:num="1"/>
        </w:sectPr>
      </w:pPr>
    </w:p>
    <w:p>
      <w:pPr>
        <w:spacing w:before="162" w:line="624" w:lineRule="exact"/>
        <w:ind w:left="3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万人次，单位行政办公正常运转，实现零事故、低投诉。</w:t>
      </w:r>
    </w:p>
    <w:p>
      <w:pPr>
        <w:spacing w:before="1" w:line="227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1.数量指标</w:t>
      </w:r>
    </w:p>
    <w:p>
      <w:pPr>
        <w:spacing w:before="241" w:line="624" w:lineRule="exact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3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3"/>
          <w:sz w:val="31"/>
          <w:szCs w:val="31"/>
        </w:rPr>
        <w:t>年本单位在职人数</w:t>
      </w:r>
      <w:r>
        <w:rPr>
          <w:rFonts w:ascii="仿宋" w:hAnsi="仿宋" w:eastAsia="仿宋" w:cs="仿宋"/>
          <w:spacing w:val="-3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3"/>
          <w:sz w:val="31"/>
          <w:szCs w:val="31"/>
        </w:rPr>
        <w:t>1</w:t>
      </w:r>
      <w:r>
        <w:rPr>
          <w:rFonts w:ascii="仿宋" w:hAnsi="仿宋" w:eastAsia="仿宋" w:cs="仿宋"/>
          <w:spacing w:val="-4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3"/>
          <w:sz w:val="31"/>
          <w:szCs w:val="31"/>
        </w:rPr>
        <w:t>人，补充公用经费</w:t>
      </w:r>
      <w:r>
        <w:rPr>
          <w:rFonts w:ascii="仿宋" w:hAnsi="仿宋" w:eastAsia="仿宋" w:cs="仿宋"/>
          <w:spacing w:val="-5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3"/>
          <w:sz w:val="31"/>
          <w:szCs w:val="31"/>
        </w:rPr>
        <w:t>2</w:t>
      </w:r>
      <w:r>
        <w:rPr>
          <w:rFonts w:ascii="仿宋" w:hAnsi="仿宋" w:eastAsia="仿宋" w:cs="仿宋"/>
          <w:spacing w:val="-5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position w:val="23"/>
          <w:sz w:val="31"/>
          <w:szCs w:val="31"/>
        </w:rPr>
        <w:t>万元。</w:t>
      </w:r>
    </w:p>
    <w:p>
      <w:pPr>
        <w:spacing w:before="1"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2.质量指标</w:t>
      </w:r>
    </w:p>
    <w:p>
      <w:pPr>
        <w:spacing w:before="241" w:line="624" w:lineRule="exact"/>
        <w:ind w:left="68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position w:val="23"/>
          <w:sz w:val="31"/>
          <w:szCs w:val="31"/>
        </w:rPr>
        <w:t>单位日常办公运行率</w:t>
      </w:r>
      <w:r>
        <w:rPr>
          <w:rFonts w:ascii="仿宋" w:hAnsi="仿宋" w:eastAsia="仿宋" w:cs="仿宋"/>
          <w:spacing w:val="-3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100%。</w:t>
      </w:r>
    </w:p>
    <w:p>
      <w:pPr>
        <w:spacing w:before="1" w:line="227" w:lineRule="auto"/>
        <w:ind w:left="67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3.时效指标</w:t>
      </w:r>
    </w:p>
    <w:p>
      <w:pPr>
        <w:spacing w:before="242" w:line="624" w:lineRule="exact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项目完成时间</w:t>
      </w:r>
      <w:r>
        <w:rPr>
          <w:rFonts w:ascii="仿宋" w:hAnsi="仿宋" w:eastAsia="仿宋" w:cs="仿宋"/>
          <w:spacing w:val="-49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7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年</w:t>
      </w:r>
      <w:r>
        <w:rPr>
          <w:rFonts w:ascii="仿宋" w:hAnsi="仿宋" w:eastAsia="仿宋" w:cs="仿宋"/>
          <w:spacing w:val="-3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12</w:t>
      </w:r>
      <w:r>
        <w:rPr>
          <w:rFonts w:ascii="仿宋" w:hAnsi="仿宋" w:eastAsia="仿宋" w:cs="仿宋"/>
          <w:spacing w:val="-41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月</w:t>
      </w:r>
      <w:r>
        <w:rPr>
          <w:rFonts w:ascii="仿宋" w:hAnsi="仿宋" w:eastAsia="仿宋" w:cs="仿宋"/>
          <w:spacing w:val="-56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6"/>
          <w:position w:val="23"/>
          <w:sz w:val="31"/>
          <w:szCs w:val="31"/>
        </w:rPr>
        <w:t>31 日。</w:t>
      </w:r>
    </w:p>
    <w:p>
      <w:pPr>
        <w:spacing w:before="1" w:line="227" w:lineRule="auto"/>
        <w:ind w:left="66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4.成本指标</w:t>
      </w:r>
    </w:p>
    <w:p>
      <w:pPr>
        <w:spacing w:before="242" w:line="226" w:lineRule="auto"/>
        <w:ind w:left="67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项目运行成本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2</w:t>
      </w:r>
      <w:r>
        <w:rPr>
          <w:rFonts w:ascii="仿宋" w:hAnsi="仿宋" w:eastAsia="仿宋" w:cs="仿宋"/>
          <w:spacing w:val="-5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2"/>
          <w:sz w:val="31"/>
          <w:szCs w:val="31"/>
        </w:rPr>
        <w:t>万元。</w:t>
      </w:r>
    </w:p>
    <w:p>
      <w:pPr>
        <w:spacing w:before="324" w:line="232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6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（二）项目效益情况</w:t>
      </w:r>
    </w:p>
    <w:p>
      <w:pPr>
        <w:spacing w:before="130" w:line="229" w:lineRule="auto"/>
        <w:ind w:left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1.社会效益</w:t>
      </w:r>
    </w:p>
    <w:p>
      <w:pPr>
        <w:spacing w:before="240" w:line="624" w:lineRule="exact"/>
        <w:ind w:right="13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position w:val="23"/>
          <w:sz w:val="31"/>
          <w:szCs w:val="31"/>
        </w:rPr>
        <w:t>单位的正常运行，使博物馆的社会功能、教育功能得到</w:t>
      </w:r>
    </w:p>
    <w:p>
      <w:pPr>
        <w:spacing w:before="2" w:line="227" w:lineRule="auto"/>
        <w:ind w:left="3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充分发挥。</w:t>
      </w:r>
    </w:p>
    <w:p>
      <w:pPr>
        <w:spacing w:before="241" w:line="227" w:lineRule="auto"/>
        <w:ind w:left="66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2.满意度指标完成情况分析</w:t>
      </w:r>
    </w:p>
    <w:p>
      <w:pPr>
        <w:spacing w:before="241" w:line="372" w:lineRule="auto"/>
        <w:ind w:left="34" w:right="16" w:firstLine="6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良好的旅游参观环境和优质的接待服务质量，给前来参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观游客留下好评，受到社会各界的广泛赞誉和肯定。2021</w:t>
      </w:r>
      <w:r>
        <w:rPr>
          <w:rFonts w:ascii="仿宋" w:hAnsi="仿宋" w:eastAsia="仿宋" w:cs="仿宋"/>
          <w:spacing w:val="-4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sz w:val="31"/>
          <w:szCs w:val="31"/>
        </w:rPr>
        <w:t>年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服务对象满意度大于等于</w:t>
      </w:r>
      <w:r>
        <w:rPr>
          <w:rFonts w:ascii="仿宋" w:hAnsi="仿宋" w:eastAsia="仿宋" w:cs="仿宋"/>
          <w:spacing w:val="-6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90%,主要采取对参观群众进行满</w:t>
      </w:r>
    </w:p>
    <w:p>
      <w:pPr>
        <w:spacing w:before="1" w:line="225" w:lineRule="auto"/>
        <w:ind w:left="4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意度问卷调查，倾听参观群众对我单位工作的意见和建议。</w:t>
      </w:r>
    </w:p>
    <w:p>
      <w:pPr>
        <w:spacing w:before="246" w:line="226" w:lineRule="auto"/>
        <w:ind w:left="7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五、项目绩效情况</w:t>
      </w:r>
    </w:p>
    <w:p>
      <w:pPr>
        <w:spacing w:before="322" w:line="229" w:lineRule="auto"/>
        <w:ind w:left="692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（一）评价结论</w:t>
      </w:r>
    </w:p>
    <w:p>
      <w:pPr>
        <w:spacing w:before="137" w:line="624" w:lineRule="exact"/>
        <w:ind w:right="16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position w:val="23"/>
          <w:sz w:val="31"/>
          <w:szCs w:val="31"/>
        </w:rPr>
        <w:t>2021</w:t>
      </w:r>
      <w:r>
        <w:rPr>
          <w:rFonts w:ascii="仿宋" w:hAnsi="仿宋" w:eastAsia="仿宋" w:cs="仿宋"/>
          <w:spacing w:val="-48"/>
          <w:position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4"/>
          <w:position w:val="23"/>
          <w:sz w:val="31"/>
          <w:szCs w:val="31"/>
        </w:rPr>
        <w:t>年，在职人数薄弱部门公用经费的投入</w:t>
      </w:r>
      <w:r>
        <w:rPr>
          <w:rFonts w:ascii="仿宋" w:hAnsi="仿宋" w:eastAsia="仿宋" w:cs="仿宋"/>
          <w:spacing w:val="3"/>
          <w:position w:val="23"/>
          <w:sz w:val="31"/>
          <w:szCs w:val="31"/>
        </w:rPr>
        <w:t>，有效促进</w:t>
      </w:r>
    </w:p>
    <w:p>
      <w:pPr>
        <w:spacing w:before="1" w:line="227" w:lineRule="auto"/>
        <w:ind w:left="75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了遗址公园的日常办公。</w:t>
      </w:r>
    </w:p>
    <w:p>
      <w:pPr>
        <w:spacing w:line="227" w:lineRule="auto"/>
        <w:rPr>
          <w:rFonts w:ascii="仿宋" w:hAnsi="仿宋" w:eastAsia="仿宋" w:cs="仿宋"/>
          <w:sz w:val="31"/>
          <w:szCs w:val="31"/>
        </w:rPr>
        <w:sectPr>
          <w:footerReference r:id="rId79" w:type="default"/>
          <w:pgSz w:w="11906" w:h="16839"/>
          <w:pgMar w:top="1431" w:right="1785" w:bottom="1376" w:left="1785" w:header="0" w:footer="1212" w:gutter="0"/>
          <w:cols w:space="720" w:num="1"/>
        </w:sectPr>
      </w:pPr>
    </w:p>
    <w:p>
      <w:pPr>
        <w:spacing w:before="199" w:line="229" w:lineRule="auto"/>
        <w:ind w:left="130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附表：</w:t>
      </w:r>
    </w:p>
    <w:p>
      <w:pPr>
        <w:pStyle w:val="2"/>
        <w:spacing w:before="263" w:line="225" w:lineRule="auto"/>
        <w:ind w:left="2518"/>
        <w:rPr>
          <w:sz w:val="31"/>
          <w:szCs w:val="31"/>
        </w:rPr>
      </w:pP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2021</w:t>
      </w:r>
      <w:r>
        <w:rPr>
          <w:spacing w:val="-48"/>
          <w:sz w:val="31"/>
          <w:szCs w:val="31"/>
        </w:rPr>
        <w:t xml:space="preserve"> </w:t>
      </w:r>
      <w:r>
        <w:rPr>
          <w:spacing w:val="7"/>
          <w:sz w:val="31"/>
          <w:szCs w:val="31"/>
          <w14:textOutline w14:w="5793" w14:cap="sq" w14:cmpd="sng">
            <w14:solidFill>
              <w14:srgbClr w14:val="000000"/>
            </w14:solidFill>
            <w14:prstDash w14:val="solid"/>
            <w14:bevel/>
          </w14:textOutline>
        </w:rPr>
        <w:t>年项目支出绩效目标自评表</w:t>
      </w:r>
    </w:p>
    <w:p>
      <w:pPr>
        <w:spacing w:line="118" w:lineRule="exact"/>
      </w:pPr>
    </w:p>
    <w:tbl>
      <w:tblPr>
        <w:tblStyle w:val="5"/>
        <w:tblW w:w="957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1141"/>
        <w:gridCol w:w="1634"/>
        <w:gridCol w:w="1188"/>
        <w:gridCol w:w="1223"/>
        <w:gridCol w:w="241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3121" w:type="dxa"/>
            <w:gridSpan w:val="2"/>
            <w:vAlign w:val="top"/>
          </w:tcPr>
          <w:p>
            <w:pPr>
              <w:spacing w:before="206" w:line="220" w:lineRule="auto"/>
              <w:ind w:left="73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主管部门及代码</w:t>
            </w:r>
          </w:p>
        </w:tc>
        <w:tc>
          <w:tcPr>
            <w:tcW w:w="2822" w:type="dxa"/>
            <w:gridSpan w:val="2"/>
            <w:vAlign w:val="top"/>
          </w:tcPr>
          <w:p>
            <w:pPr>
              <w:spacing w:before="46" w:line="228" w:lineRule="auto"/>
              <w:ind w:left="131" w:right="104" w:hanging="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9"/>
                <w:sz w:val="24"/>
                <w:szCs w:val="24"/>
              </w:rPr>
              <w:t>绵竹市汉旺地震遗址公</w:t>
            </w:r>
            <w:r>
              <w:rPr>
                <w:rFonts w:ascii="宋体" w:hAnsi="宋体" w:eastAsia="宋体" w:cs="宋体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园管理委员会-626601</w:t>
            </w:r>
          </w:p>
        </w:tc>
        <w:tc>
          <w:tcPr>
            <w:tcW w:w="1223" w:type="dxa"/>
            <w:vAlign w:val="top"/>
          </w:tcPr>
          <w:p>
            <w:pPr>
              <w:spacing w:before="206" w:line="221" w:lineRule="auto"/>
              <w:ind w:left="1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实施单位</w:t>
            </w:r>
          </w:p>
        </w:tc>
        <w:tc>
          <w:tcPr>
            <w:tcW w:w="2413" w:type="dxa"/>
            <w:vAlign w:val="top"/>
          </w:tcPr>
          <w:p>
            <w:pPr>
              <w:spacing w:before="46" w:line="228" w:lineRule="auto"/>
              <w:ind w:left="380" w:right="123" w:hanging="2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绵竹市汉旺地震遗址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公园管理委员会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before="232" w:line="321" w:lineRule="exact"/>
              <w:ind w:left="10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position w:val="5"/>
                <w:sz w:val="24"/>
                <w:szCs w:val="24"/>
              </w:rPr>
              <w:t>项目预算</w:t>
            </w:r>
          </w:p>
          <w:p>
            <w:pPr>
              <w:spacing w:line="220" w:lineRule="auto"/>
              <w:ind w:left="10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执行情况</w:t>
            </w:r>
          </w:p>
          <w:p>
            <w:pPr>
              <w:spacing w:before="32" w:line="221" w:lineRule="auto"/>
              <w:ind w:left="109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（万元）</w:t>
            </w:r>
          </w:p>
        </w:tc>
        <w:tc>
          <w:tcPr>
            <w:tcW w:w="1634" w:type="dxa"/>
            <w:vAlign w:val="top"/>
          </w:tcPr>
          <w:p>
            <w:pPr>
              <w:spacing w:before="52" w:line="218" w:lineRule="auto"/>
              <w:ind w:left="2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预算数：</w:t>
            </w:r>
          </w:p>
        </w:tc>
        <w:tc>
          <w:tcPr>
            <w:tcW w:w="1188" w:type="dxa"/>
            <w:vAlign w:val="top"/>
          </w:tcPr>
          <w:p>
            <w:pPr>
              <w:spacing w:before="89" w:line="183" w:lineRule="auto"/>
              <w:ind w:left="5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top"/>
          </w:tcPr>
          <w:p>
            <w:pPr>
              <w:spacing w:before="52" w:line="218" w:lineRule="auto"/>
              <w:ind w:right="31"/>
              <w:jc w:val="right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执行数：</w:t>
            </w:r>
          </w:p>
        </w:tc>
        <w:tc>
          <w:tcPr>
            <w:tcW w:w="2413" w:type="dxa"/>
            <w:vAlign w:val="top"/>
          </w:tcPr>
          <w:p>
            <w:pPr>
              <w:spacing w:before="89" w:line="183" w:lineRule="auto"/>
              <w:ind w:left="1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3121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41" w:line="22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1" w:line="211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1188" w:type="dxa"/>
            <w:vAlign w:val="top"/>
          </w:tcPr>
          <w:p>
            <w:pPr>
              <w:spacing w:before="240" w:line="183" w:lineRule="auto"/>
              <w:ind w:left="54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223" w:type="dxa"/>
            <w:vAlign w:val="top"/>
          </w:tcPr>
          <w:p>
            <w:pPr>
              <w:spacing w:before="41" w:line="22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其中：</w:t>
            </w:r>
          </w:p>
          <w:p>
            <w:pPr>
              <w:spacing w:before="31" w:line="211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财政拨款</w:t>
            </w:r>
          </w:p>
        </w:tc>
        <w:tc>
          <w:tcPr>
            <w:tcW w:w="2413" w:type="dxa"/>
            <w:vAlign w:val="top"/>
          </w:tcPr>
          <w:p>
            <w:pPr>
              <w:spacing w:before="240" w:line="183" w:lineRule="auto"/>
              <w:ind w:left="1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3121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before="51" w:line="21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118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23" w:type="dxa"/>
            <w:vAlign w:val="top"/>
          </w:tcPr>
          <w:p>
            <w:pPr>
              <w:spacing w:before="51" w:line="21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其他资金</w:t>
            </w:r>
          </w:p>
        </w:tc>
        <w:tc>
          <w:tcPr>
            <w:tcW w:w="241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78" w:line="234" w:lineRule="auto"/>
              <w:ind w:left="518" w:right="267" w:hanging="2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年度总体目标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完成情况</w:t>
            </w:r>
          </w:p>
        </w:tc>
        <w:tc>
          <w:tcPr>
            <w:tcW w:w="3963" w:type="dxa"/>
            <w:gridSpan w:val="3"/>
            <w:vAlign w:val="top"/>
          </w:tcPr>
          <w:p>
            <w:pPr>
              <w:spacing w:before="42" w:line="210" w:lineRule="auto"/>
              <w:ind w:left="15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预期目标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42" w:line="210" w:lineRule="auto"/>
              <w:ind w:left="9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目标实际完成情况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63" w:type="dxa"/>
            <w:gridSpan w:val="3"/>
            <w:vAlign w:val="top"/>
          </w:tcPr>
          <w:p>
            <w:pPr>
              <w:spacing w:before="68" w:line="227" w:lineRule="auto"/>
              <w:ind w:left="113" w:right="104" w:firstLine="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用于单位日常办公、业务活动等方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面，保障单位正常运转，有效促进单</w:t>
            </w:r>
            <w:r>
              <w:rPr>
                <w:rFonts w:ascii="宋体" w:hAnsi="宋体" w:eastAsia="宋体" w:cs="宋体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位的行政办公。</w:t>
            </w:r>
          </w:p>
        </w:tc>
        <w:tc>
          <w:tcPr>
            <w:tcW w:w="3636" w:type="dxa"/>
            <w:gridSpan w:val="2"/>
            <w:vAlign w:val="top"/>
          </w:tcPr>
          <w:p>
            <w:pPr>
              <w:spacing w:before="68" w:line="227" w:lineRule="auto"/>
              <w:ind w:left="116" w:right="164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用于单位日常办公、业务活动等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方面，保障单位正常运转，有效</w:t>
            </w:r>
            <w:r>
              <w:rPr>
                <w:rFonts w:ascii="宋体" w:hAnsi="宋体" w:eastAsia="宋体" w:cs="宋体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促进单位的行政办公。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980" w:type="dxa"/>
            <w:vMerge w:val="restart"/>
            <w:tcBorders>
              <w:bottom w:val="nil"/>
            </w:tcBorders>
            <w:vAlign w:val="top"/>
          </w:tcPr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8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8" w:lineRule="auto"/>
              <w:ind w:left="451" w:right="147" w:hanging="280"/>
            </w:pPr>
            <w:r>
              <w:rPr>
                <w:spacing w:val="-4"/>
              </w:rPr>
              <w:t>年度绩效指标</w:t>
            </w:r>
            <w:r>
              <w:t xml:space="preserve"> </w:t>
            </w:r>
            <w:r>
              <w:rPr>
                <w:spacing w:val="-6"/>
              </w:rPr>
              <w:t>完成情况</w:t>
            </w:r>
          </w:p>
        </w:tc>
        <w:tc>
          <w:tcPr>
            <w:tcW w:w="1141" w:type="dxa"/>
            <w:vAlign w:val="top"/>
          </w:tcPr>
          <w:p>
            <w:pPr>
              <w:pStyle w:val="6"/>
              <w:spacing w:before="49" w:line="210" w:lineRule="auto"/>
              <w:ind w:left="310"/>
            </w:pPr>
            <w:r>
              <w:rPr>
                <w:spacing w:val="-1"/>
              </w:rPr>
              <w:t>一级</w:t>
            </w:r>
          </w:p>
          <w:p>
            <w:pPr>
              <w:pStyle w:val="6"/>
              <w:spacing w:before="1" w:line="210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49" w:line="210" w:lineRule="auto"/>
              <w:ind w:left="560"/>
            </w:pPr>
            <w:r>
              <w:rPr>
                <w:spacing w:val="-3"/>
              </w:rPr>
              <w:t>二级</w:t>
            </w:r>
          </w:p>
          <w:p>
            <w:pPr>
              <w:pStyle w:val="6"/>
              <w:spacing w:before="1" w:line="210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49" w:line="210" w:lineRule="auto"/>
              <w:ind w:left="339"/>
            </w:pPr>
            <w:r>
              <w:rPr>
                <w:spacing w:val="-13"/>
              </w:rPr>
              <w:t>三级</w:t>
            </w:r>
          </w:p>
          <w:p>
            <w:pPr>
              <w:pStyle w:val="6"/>
              <w:spacing w:before="1" w:line="210" w:lineRule="auto"/>
              <w:ind w:left="331"/>
            </w:pPr>
            <w:r>
              <w:rPr>
                <w:spacing w:val="-9"/>
              </w:rPr>
              <w:t>指标</w:t>
            </w:r>
          </w:p>
        </w:tc>
        <w:tc>
          <w:tcPr>
            <w:tcW w:w="1223" w:type="dxa"/>
            <w:vAlign w:val="top"/>
          </w:tcPr>
          <w:p>
            <w:pPr>
              <w:pStyle w:val="6"/>
              <w:spacing w:before="47" w:line="211" w:lineRule="auto"/>
              <w:ind w:left="347" w:right="187" w:hanging="136"/>
            </w:pPr>
            <w:r>
              <w:rPr>
                <w:spacing w:val="-7"/>
              </w:rPr>
              <w:t>预期指</w:t>
            </w:r>
            <w:r>
              <w:t xml:space="preserve"> </w:t>
            </w:r>
            <w:r>
              <w:rPr>
                <w:spacing w:val="-8"/>
              </w:rPr>
              <w:t>标值</w:t>
            </w:r>
          </w:p>
        </w:tc>
        <w:tc>
          <w:tcPr>
            <w:tcW w:w="2413" w:type="dxa"/>
            <w:vAlign w:val="top"/>
          </w:tcPr>
          <w:p>
            <w:pPr>
              <w:pStyle w:val="6"/>
              <w:spacing w:before="207" w:line="223" w:lineRule="auto"/>
              <w:ind w:left="246"/>
            </w:pPr>
            <w:r>
              <w:rPr>
                <w:spacing w:val="-4"/>
              </w:rPr>
              <w:t>实际完成指标值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restart"/>
            <w:tcBorders>
              <w:bottom w:val="nil"/>
            </w:tcBorders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10" w:lineRule="auto"/>
              <w:ind w:left="311"/>
            </w:pPr>
            <w:r>
              <w:rPr>
                <w:spacing w:val="-12"/>
              </w:rPr>
              <w:t>完成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47" w:line="223" w:lineRule="auto"/>
              <w:ind w:left="272"/>
            </w:pPr>
            <w:r>
              <w:rPr>
                <w:spacing w:val="-5"/>
              </w:rPr>
              <w:t>数量指标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198" w:right="171" w:hanging="3"/>
            </w:pPr>
            <w:r>
              <w:rPr>
                <w:spacing w:val="-8"/>
              </w:rPr>
              <w:t>公用经</w:t>
            </w:r>
            <w:r>
              <w:t xml:space="preserve"> </w:t>
            </w:r>
            <w:r>
              <w:rPr>
                <w:spacing w:val="-10"/>
              </w:rPr>
              <w:t>费补充</w:t>
            </w:r>
          </w:p>
        </w:tc>
        <w:tc>
          <w:tcPr>
            <w:tcW w:w="1223" w:type="dxa"/>
            <w:vAlign w:val="top"/>
          </w:tcPr>
          <w:p>
            <w:pPr>
              <w:spacing w:before="56" w:line="264" w:lineRule="auto"/>
              <w:ind w:left="513" w:right="114" w:hanging="4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在职人数</w:t>
            </w:r>
            <w:r>
              <w:rPr>
                <w:rFonts w:ascii="宋体" w:hAnsi="宋体" w:eastAsia="宋体" w:cs="宋体"/>
                <w:spacing w:val="-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2413" w:type="dxa"/>
            <w:vAlign w:val="top"/>
          </w:tcPr>
          <w:p>
            <w:pPr>
              <w:spacing w:before="217" w:line="228" w:lineRule="auto"/>
              <w:ind w:left="5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在职人数</w:t>
            </w:r>
            <w:r>
              <w:rPr>
                <w:rFonts w:ascii="宋体" w:hAnsi="宋体" w:eastAsia="宋体" w:cs="宋体"/>
                <w:spacing w:val="-1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3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308" w:line="223" w:lineRule="auto"/>
              <w:ind w:left="280"/>
            </w:pPr>
            <w:r>
              <w:rPr>
                <w:spacing w:val="-7"/>
              </w:rPr>
              <w:t>质量指标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3" w:line="209" w:lineRule="auto"/>
              <w:ind w:left="191" w:right="171" w:firstLine="3"/>
              <w:jc w:val="both"/>
            </w:pPr>
            <w:r>
              <w:rPr>
                <w:spacing w:val="-8"/>
              </w:rPr>
              <w:t>单位日</w:t>
            </w:r>
            <w:r>
              <w:t xml:space="preserve"> </w:t>
            </w:r>
            <w:r>
              <w:rPr>
                <w:spacing w:val="-7"/>
              </w:rPr>
              <w:t>常办公</w:t>
            </w:r>
            <w:r>
              <w:t xml:space="preserve"> </w:t>
            </w:r>
            <w:r>
              <w:rPr>
                <w:spacing w:val="-7"/>
              </w:rPr>
              <w:t>运行率</w:t>
            </w:r>
          </w:p>
        </w:tc>
        <w:tc>
          <w:tcPr>
            <w:tcW w:w="122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7" w:line="275" w:lineRule="exact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  <w:tc>
          <w:tcPr>
            <w:tcW w:w="2413" w:type="dxa"/>
            <w:vAlign w:val="top"/>
          </w:tcPr>
          <w:p>
            <w:pPr>
              <w:spacing w:line="285" w:lineRule="auto"/>
              <w:rPr>
                <w:rFonts w:ascii="Arial"/>
                <w:sz w:val="21"/>
              </w:rPr>
            </w:pPr>
          </w:p>
          <w:p>
            <w:pPr>
              <w:spacing w:before="57" w:line="275" w:lineRule="exact"/>
              <w:ind w:left="9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pStyle w:val="6"/>
              <w:spacing w:before="148" w:line="223" w:lineRule="auto"/>
              <w:ind w:left="293"/>
            </w:pPr>
            <w:r>
              <w:rPr>
                <w:spacing w:val="-10"/>
              </w:rPr>
              <w:t>时效指标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1" w:line="209" w:lineRule="auto"/>
              <w:ind w:left="496" w:right="171" w:hanging="301"/>
            </w:pPr>
            <w:r>
              <w:rPr>
                <w:spacing w:val="-8"/>
              </w:rPr>
              <w:t>完成时</w:t>
            </w:r>
            <w:r>
              <w:t xml:space="preserve"> 间</w:t>
            </w:r>
          </w:p>
        </w:tc>
        <w:tc>
          <w:tcPr>
            <w:tcW w:w="1223" w:type="dxa"/>
            <w:vAlign w:val="top"/>
          </w:tcPr>
          <w:p>
            <w:pPr>
              <w:spacing w:before="56" w:line="263" w:lineRule="auto"/>
              <w:ind w:left="135" w:right="110" w:firstLine="5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2021</w:t>
            </w:r>
            <w:r>
              <w:rPr>
                <w:rFonts w:ascii="Times New Roman" w:hAnsi="Times New Roman" w:eastAsia="Times New Roman" w:cs="Times New Roman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8"/>
                <w:sz w:val="20"/>
                <w:szCs w:val="20"/>
              </w:rPr>
              <w:t xml:space="preserve">31 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日</w:t>
            </w:r>
          </w:p>
        </w:tc>
        <w:tc>
          <w:tcPr>
            <w:tcW w:w="2413" w:type="dxa"/>
            <w:vAlign w:val="top"/>
          </w:tcPr>
          <w:p>
            <w:pPr>
              <w:spacing w:before="218" w:line="228" w:lineRule="auto"/>
              <w:ind w:left="25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2021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12</w:t>
            </w:r>
            <w:r>
              <w:rPr>
                <w:rFonts w:ascii="Times New Roman" w:hAnsi="Times New Roman" w:eastAsia="Times New Roman" w:cs="Times New Roman"/>
                <w:spacing w:val="15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-3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 xml:space="preserve">31 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34" w:type="dxa"/>
            <w:vAlign w:val="top"/>
          </w:tcPr>
          <w:p>
            <w:pPr>
              <w:spacing w:line="37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91" w:line="223" w:lineRule="auto"/>
              <w:ind w:left="277"/>
            </w:pPr>
            <w:r>
              <w:rPr>
                <w:spacing w:val="-6"/>
              </w:rPr>
              <w:t>成本指标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4" w:lineRule="auto"/>
              <w:ind w:left="191"/>
            </w:pPr>
            <w:r>
              <w:rPr>
                <w:spacing w:val="-7"/>
              </w:rPr>
              <w:t>在职人</w:t>
            </w:r>
          </w:p>
          <w:p>
            <w:pPr>
              <w:pStyle w:val="6"/>
              <w:spacing w:line="210" w:lineRule="auto"/>
              <w:ind w:left="188"/>
            </w:pPr>
            <w:r>
              <w:rPr>
                <w:spacing w:val="-6"/>
              </w:rPr>
              <w:t>数薄弱</w:t>
            </w:r>
          </w:p>
          <w:p>
            <w:pPr>
              <w:pStyle w:val="6"/>
              <w:spacing w:line="212" w:lineRule="auto"/>
              <w:ind w:left="190"/>
            </w:pPr>
            <w:r>
              <w:rPr>
                <w:spacing w:val="-6"/>
              </w:rPr>
              <w:t>部门经</w:t>
            </w:r>
          </w:p>
          <w:p>
            <w:pPr>
              <w:pStyle w:val="6"/>
              <w:spacing w:line="213" w:lineRule="auto"/>
              <w:ind w:left="479"/>
            </w:pPr>
            <w:r>
              <w:t>费</w:t>
            </w:r>
          </w:p>
        </w:tc>
        <w:tc>
          <w:tcPr>
            <w:tcW w:w="1223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万元</w:t>
            </w:r>
          </w:p>
        </w:tc>
        <w:tc>
          <w:tcPr>
            <w:tcW w:w="2413" w:type="dxa"/>
            <w:vAlign w:val="top"/>
          </w:tcPr>
          <w:p>
            <w:pPr>
              <w:spacing w:line="469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9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</w:t>
            </w:r>
            <w:r>
              <w:rPr>
                <w:rFonts w:ascii="Times New Roman" w:hAnsi="Times New Roman" w:eastAsia="Times New Roman" w:cs="Times New Roman"/>
                <w:spacing w:val="17"/>
                <w:w w:val="10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万元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98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6"/>
              <w:spacing w:before="151" w:line="210" w:lineRule="auto"/>
              <w:ind w:left="310"/>
            </w:pPr>
            <w:r>
              <w:rPr>
                <w:spacing w:val="-11"/>
              </w:rPr>
              <w:t>效益</w:t>
            </w:r>
          </w:p>
          <w:p>
            <w:pPr>
              <w:pStyle w:val="6"/>
              <w:spacing w:before="1" w:line="222" w:lineRule="auto"/>
              <w:ind w:left="305"/>
            </w:pPr>
            <w:r>
              <w:rPr>
                <w:spacing w:val="-9"/>
              </w:rPr>
              <w:t>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150" w:line="217" w:lineRule="auto"/>
              <w:ind w:left="551" w:right="253" w:hanging="278"/>
            </w:pPr>
            <w:r>
              <w:rPr>
                <w:spacing w:val="-5"/>
              </w:rPr>
              <w:t>社会效益</w:t>
            </w:r>
            <w:r>
              <w:rPr>
                <w:spacing w:val="1"/>
              </w:rPr>
              <w:t xml:space="preserve"> </w:t>
            </w: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line="204" w:lineRule="auto"/>
              <w:ind w:left="195"/>
            </w:pPr>
            <w:r>
              <w:rPr>
                <w:spacing w:val="-8"/>
              </w:rPr>
              <w:t>单位正</w:t>
            </w:r>
          </w:p>
          <w:p>
            <w:pPr>
              <w:pStyle w:val="6"/>
              <w:spacing w:line="212" w:lineRule="auto"/>
              <w:ind w:left="205"/>
            </w:pPr>
            <w:r>
              <w:rPr>
                <w:spacing w:val="-11"/>
              </w:rPr>
              <w:t>常运转</w:t>
            </w:r>
          </w:p>
          <w:p>
            <w:pPr>
              <w:pStyle w:val="6"/>
              <w:spacing w:before="1" w:line="212" w:lineRule="auto"/>
              <w:ind w:left="479"/>
            </w:pPr>
            <w:r>
              <w:t>率</w:t>
            </w:r>
          </w:p>
        </w:tc>
        <w:tc>
          <w:tcPr>
            <w:tcW w:w="122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8" w:line="274" w:lineRule="exact"/>
              <w:ind w:left="39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  <w:tc>
          <w:tcPr>
            <w:tcW w:w="2413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spacing w:before="58" w:line="274" w:lineRule="exact"/>
              <w:ind w:left="983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"/>
                <w:sz w:val="20"/>
                <w:szCs w:val="20"/>
              </w:rPr>
              <w:t>100%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</w:trPr>
        <w:tc>
          <w:tcPr>
            <w:tcW w:w="198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41" w:type="dxa"/>
            <w:vAlign w:val="top"/>
          </w:tcPr>
          <w:p>
            <w:pPr>
              <w:pStyle w:val="6"/>
              <w:spacing w:before="311" w:line="217" w:lineRule="auto"/>
              <w:ind w:left="166" w:right="148" w:firstLine="140"/>
            </w:pPr>
            <w:r>
              <w:rPr>
                <w:spacing w:val="-9"/>
              </w:rPr>
              <w:t>满意</w:t>
            </w:r>
            <w:r>
              <w:t xml:space="preserve">  </w:t>
            </w:r>
            <w:r>
              <w:rPr>
                <w:spacing w:val="-7"/>
              </w:rPr>
              <w:t>度指标</w:t>
            </w:r>
          </w:p>
        </w:tc>
        <w:tc>
          <w:tcPr>
            <w:tcW w:w="1634" w:type="dxa"/>
            <w:vAlign w:val="top"/>
          </w:tcPr>
          <w:p>
            <w:pPr>
              <w:pStyle w:val="6"/>
              <w:spacing w:before="313" w:line="210" w:lineRule="auto"/>
              <w:ind w:left="413"/>
            </w:pPr>
            <w:r>
              <w:rPr>
                <w:spacing w:val="-6"/>
              </w:rPr>
              <w:t>满意度</w:t>
            </w:r>
          </w:p>
          <w:p>
            <w:pPr>
              <w:pStyle w:val="6"/>
              <w:spacing w:before="1" w:line="222" w:lineRule="auto"/>
              <w:ind w:left="551"/>
            </w:pPr>
            <w:r>
              <w:rPr>
                <w:spacing w:val="-9"/>
              </w:rPr>
              <w:t>指标</w:t>
            </w:r>
          </w:p>
        </w:tc>
        <w:tc>
          <w:tcPr>
            <w:tcW w:w="1188" w:type="dxa"/>
            <w:vAlign w:val="top"/>
          </w:tcPr>
          <w:p>
            <w:pPr>
              <w:pStyle w:val="6"/>
              <w:spacing w:before="5" w:line="210" w:lineRule="auto"/>
              <w:ind w:left="188" w:right="171" w:firstLine="3"/>
              <w:jc w:val="both"/>
            </w:pPr>
            <w:r>
              <w:rPr>
                <w:spacing w:val="-7"/>
              </w:rPr>
              <w:t>在职人</w:t>
            </w:r>
            <w:r>
              <w:t xml:space="preserve"> </w:t>
            </w:r>
            <w:r>
              <w:rPr>
                <w:spacing w:val="-6"/>
              </w:rPr>
              <w:t>数及临</w:t>
            </w:r>
            <w:r>
              <w:t xml:space="preserve"> </w:t>
            </w:r>
            <w:r>
              <w:rPr>
                <w:spacing w:val="-6"/>
              </w:rPr>
              <w:t>聘人员</w:t>
            </w:r>
            <w:r>
              <w:t xml:space="preserve"> </w:t>
            </w:r>
            <w:r>
              <w:rPr>
                <w:spacing w:val="-6"/>
              </w:rPr>
              <w:t>满意度</w:t>
            </w:r>
          </w:p>
        </w:tc>
        <w:tc>
          <w:tcPr>
            <w:tcW w:w="122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34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spacing w:val="-1"/>
                <w:position w:val="1"/>
                <w:sz w:val="20"/>
                <w:szCs w:val="20"/>
              </w:rPr>
              <w:t>95%</w:t>
            </w:r>
          </w:p>
        </w:tc>
        <w:tc>
          <w:tcPr>
            <w:tcW w:w="2413" w:type="dxa"/>
            <w:vAlign w:val="top"/>
          </w:tcPr>
          <w:p>
            <w:pPr>
              <w:spacing w:line="441" w:lineRule="auto"/>
              <w:rPr>
                <w:rFonts w:ascii="Arial"/>
                <w:sz w:val="21"/>
              </w:rPr>
            </w:pPr>
          </w:p>
          <w:p>
            <w:pPr>
              <w:spacing w:before="65" w:line="274" w:lineRule="exact"/>
              <w:ind w:left="93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宋体" w:hAnsi="宋体" w:eastAsia="宋体" w:cs="宋体"/>
                <w:position w:val="1"/>
                <w:sz w:val="20"/>
                <w:szCs w:val="20"/>
              </w:rPr>
              <w:t>≥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95%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80" w:type="default"/>
          <w:pgSz w:w="11906" w:h="16839"/>
          <w:pgMar w:top="1431" w:right="1154" w:bottom="1378" w:left="1167" w:header="0" w:footer="1212" w:gutter="0"/>
          <w:cols w:space="720" w:num="1"/>
        </w:sectPr>
      </w:pPr>
    </w:p>
    <w:p>
      <w:pPr>
        <w:spacing w:before="113" w:line="225" w:lineRule="auto"/>
        <w:ind w:left="2755"/>
        <w:outlineLvl w:val="0"/>
        <w:rPr>
          <w:rFonts w:ascii="黑体" w:hAnsi="黑体" w:eastAsia="黑体" w:cs="黑体"/>
          <w:sz w:val="43"/>
          <w:szCs w:val="43"/>
        </w:rPr>
      </w:pPr>
      <w:bookmarkStart w:id="16" w:name="bookmark28"/>
      <w:bookmarkEnd w:id="16"/>
      <w:bookmarkStart w:id="17" w:name="bookmark25"/>
      <w:bookmarkEnd w:id="17"/>
      <w:bookmarkStart w:id="18" w:name="bookmark24"/>
      <w:bookmarkEnd w:id="18"/>
      <w:bookmarkStart w:id="19" w:name="bookmark27"/>
      <w:bookmarkEnd w:id="19"/>
      <w:bookmarkStart w:id="20" w:name="bookmark18"/>
      <w:bookmarkEnd w:id="20"/>
      <w:bookmarkStart w:id="21" w:name="bookmark19"/>
      <w:bookmarkEnd w:id="21"/>
      <w:bookmarkStart w:id="22" w:name="bookmark20"/>
      <w:bookmarkEnd w:id="22"/>
      <w:bookmarkStart w:id="23" w:name="bookmark23"/>
      <w:bookmarkEnd w:id="23"/>
      <w:bookmarkStart w:id="24" w:name="bookmark26"/>
      <w:bookmarkEnd w:id="24"/>
      <w:bookmarkStart w:id="25" w:name="bookmark21"/>
      <w:bookmarkEnd w:id="25"/>
      <w:bookmarkStart w:id="26" w:name="bookmark31"/>
      <w:bookmarkEnd w:id="26"/>
      <w:bookmarkStart w:id="27" w:name="bookmark29"/>
      <w:bookmarkEnd w:id="27"/>
      <w:bookmarkStart w:id="28" w:name="bookmark22"/>
      <w:bookmarkEnd w:id="28"/>
      <w:bookmarkStart w:id="29" w:name="bookmark17"/>
      <w:bookmarkEnd w:id="29"/>
      <w:bookmarkStart w:id="30" w:name="bookmark30"/>
      <w:bookmarkEnd w:id="30"/>
      <w:r>
        <w:rPr>
          <w:rFonts w:ascii="黑体" w:hAnsi="黑体" w:eastAsia="黑体" w:cs="黑体"/>
          <w:spacing w:val="-1"/>
          <w:sz w:val="43"/>
          <w:szCs w:val="43"/>
        </w:rPr>
        <w:t>第五部分</w:t>
      </w:r>
      <w:r>
        <w:rPr>
          <w:rFonts w:ascii="黑体" w:hAnsi="黑体" w:eastAsia="黑体" w:cs="黑体"/>
          <w:spacing w:val="51"/>
          <w:sz w:val="43"/>
          <w:szCs w:val="43"/>
        </w:rPr>
        <w:t xml:space="preserve"> </w:t>
      </w:r>
      <w:r>
        <w:rPr>
          <w:rFonts w:ascii="黑体" w:hAnsi="黑体" w:eastAsia="黑体" w:cs="黑体"/>
          <w:spacing w:val="-1"/>
          <w:sz w:val="43"/>
          <w:szCs w:val="43"/>
        </w:rPr>
        <w:t>附表</w:t>
      </w:r>
    </w:p>
    <w:p>
      <w:pPr>
        <w:spacing w:line="281" w:lineRule="auto"/>
        <w:rPr>
          <w:rFonts w:ascii="Arial"/>
          <w:sz w:val="21"/>
        </w:rPr>
      </w:pPr>
    </w:p>
    <w:p>
      <w:pPr>
        <w:spacing w:before="101" w:line="227" w:lineRule="auto"/>
        <w:ind w:left="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一、收入支出决算总表</w: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100" w:line="227" w:lineRule="auto"/>
        <w:ind w:left="45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二、收入决算表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02" w:line="227" w:lineRule="auto"/>
        <w:ind w:left="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三、支出决算表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01" w:line="227" w:lineRule="auto"/>
        <w:ind w:left="72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四、财政拨款收入支出决算总表</w: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101" w:line="227" w:lineRule="auto"/>
        <w:ind w:left="40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五、财政拨款支出决算明细表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02" w:line="227" w:lineRule="auto"/>
        <w:ind w:left="37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六、一般公共预算财政拨款支出决算表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01" w:line="227" w:lineRule="auto"/>
        <w:ind w:left="41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七、一般公共预算财政拨款支出决算明细表</w: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101" w:line="227" w:lineRule="auto"/>
        <w:ind w:left="3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八、一般公共预算财政拨款基本支出决算表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02" w:line="227" w:lineRule="auto"/>
        <w:ind w:left="46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九、一般公共预算财政拨款项目支出决算表</w:t>
      </w:r>
    </w:p>
    <w:p>
      <w:pPr>
        <w:spacing w:line="398" w:lineRule="auto"/>
        <w:rPr>
          <w:rFonts w:ascii="Arial"/>
          <w:sz w:val="21"/>
        </w:rPr>
      </w:pPr>
    </w:p>
    <w:p>
      <w:pPr>
        <w:spacing w:before="101" w:line="227" w:lineRule="auto"/>
        <w:ind w:left="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十、一般公共预算财政拨款“三公</w:t>
      </w:r>
      <w:r>
        <w:rPr>
          <w:rFonts w:ascii="仿宋" w:hAnsi="仿宋" w:eastAsia="仿宋" w:cs="仿宋"/>
          <w:spacing w:val="-96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”经费支出决算表</w:t>
      </w:r>
    </w:p>
    <w:p>
      <w:pPr>
        <w:spacing w:line="400" w:lineRule="auto"/>
        <w:rPr>
          <w:rFonts w:ascii="Arial"/>
          <w:sz w:val="21"/>
        </w:rPr>
      </w:pPr>
    </w:p>
    <w:p>
      <w:pPr>
        <w:spacing w:before="102" w:line="226" w:lineRule="auto"/>
        <w:ind w:left="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十一、政府性基金预算财政拨款收入支出决算表</w:t>
      </w:r>
    </w:p>
    <w:p>
      <w:pPr>
        <w:spacing w:line="400" w:lineRule="auto"/>
        <w:rPr>
          <w:rFonts w:ascii="Arial"/>
          <w:sz w:val="21"/>
        </w:rPr>
      </w:pPr>
    </w:p>
    <w:p>
      <w:pPr>
        <w:spacing w:before="101" w:line="226" w:lineRule="auto"/>
        <w:ind w:left="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十二、政府性基金预算财政拨款“三公</w:t>
      </w:r>
      <w:r>
        <w:rPr>
          <w:rFonts w:ascii="仿宋" w:hAnsi="仿宋" w:eastAsia="仿宋" w:cs="仿宋"/>
          <w:spacing w:val="-110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”经费支出</w:t>
      </w:r>
      <w:r>
        <w:rPr>
          <w:rFonts w:ascii="仿宋" w:hAnsi="仿宋" w:eastAsia="仿宋" w:cs="仿宋"/>
          <w:spacing w:val="6"/>
          <w:sz w:val="31"/>
          <w:szCs w:val="31"/>
        </w:rPr>
        <w:t>决算表</w: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101" w:line="227" w:lineRule="auto"/>
        <w:ind w:left="44"/>
        <w:outlineLvl w:val="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十三、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国有资本经营预算财政拨款收入支出决算表</w:t>
      </w:r>
    </w:p>
    <w:p>
      <w:pPr>
        <w:spacing w:line="401" w:lineRule="auto"/>
        <w:rPr>
          <w:rFonts w:ascii="Arial"/>
          <w:sz w:val="21"/>
        </w:rPr>
      </w:pPr>
    </w:p>
    <w:p>
      <w:pPr>
        <w:spacing w:before="101" w:line="227" w:lineRule="auto"/>
        <w:ind w:left="4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十四、</w:t>
      </w:r>
      <w:r>
        <w:rPr>
          <w:rFonts w:ascii="仿宋" w:hAnsi="仿宋" w:eastAsia="仿宋" w:cs="仿宋"/>
          <w:spacing w:val="-8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国有资本经营预算财政拨款支出决算表</w:t>
      </w:r>
    </w:p>
    <w:sectPr>
      <w:footerReference r:id="rId81" w:type="default"/>
      <w:pgSz w:w="11906" w:h="16839"/>
      <w:pgMar w:top="1431" w:right="1785" w:bottom="1378" w:left="1785" w:header="0" w:footer="121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703020204020201"/>
    <w:charset w:val="86"/>
    <w:family w:val="auto"/>
    <w:pitch w:val="default"/>
    <w:sig w:usb0="80000287" w:usb1="0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迷你简粗仿宋">
    <w:panose1 w:val="02010604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3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11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12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13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14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15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16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17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18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90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19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21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22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23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24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25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26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27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28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6"/>
        <w:sz w:val="18"/>
        <w:szCs w:val="18"/>
      </w:rPr>
      <w:t>29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12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4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31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32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33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35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36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37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38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39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40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69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5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42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43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44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69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45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697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46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47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48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7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3"/>
        <w:sz w:val="18"/>
        <w:szCs w:val="18"/>
      </w:rPr>
      <w:t>49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50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56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4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6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52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569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53</w:t>
    </w:r>
  </w:p>
</w:ftr>
</file>

<file path=word/footer5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7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54</w:t>
    </w:r>
  </w:p>
</w:ftr>
</file>

<file path=word/footer5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55</w:t>
    </w:r>
  </w:p>
</w:ftr>
</file>

<file path=word/footer5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56</w:t>
    </w:r>
  </w:p>
</w:ftr>
</file>

<file path=word/footer5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57</w:t>
    </w:r>
  </w:p>
</w:ftr>
</file>

<file path=word/footer5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58</w:t>
    </w:r>
  </w:p>
</w:ftr>
</file>

<file path=word/footer5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59</w:t>
    </w:r>
  </w:p>
</w:ftr>
</file>

<file path=word/footer5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60</w:t>
    </w:r>
  </w:p>
</w:ftr>
</file>

<file path=word/footer5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61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45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7</w:t>
    </w:r>
  </w:p>
</w:ftr>
</file>

<file path=word/footer6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62</w:t>
    </w:r>
  </w:p>
</w:ftr>
</file>

<file path=word/footer6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63</w:t>
    </w:r>
  </w:p>
</w:ftr>
</file>

<file path=word/footer6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64</w:t>
    </w:r>
  </w:p>
</w:ftr>
</file>

<file path=word/footer6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65</w:t>
    </w:r>
  </w:p>
</w:ftr>
</file>

<file path=word/footer6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66</w:t>
    </w:r>
  </w:p>
</w:ftr>
</file>

<file path=word/footer6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67</w:t>
    </w:r>
  </w:p>
</w:ftr>
</file>

<file path=word/footer6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68</w:t>
    </w:r>
  </w:p>
</w:ftr>
</file>

<file path=word/footer6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69</w:t>
    </w:r>
  </w:p>
</w:ftr>
</file>

<file path=word/footer6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70</w:t>
    </w:r>
  </w:p>
</w:ftr>
</file>

<file path=word/footer6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71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4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8</w:t>
    </w:r>
  </w:p>
</w:ftr>
</file>

<file path=word/footer7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72</w:t>
    </w:r>
  </w:p>
</w:ftr>
</file>

<file path=word/footer7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73</w:t>
    </w:r>
  </w:p>
</w:ftr>
</file>

<file path=word/footer7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ind w:left="47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74</w:t>
    </w:r>
  </w:p>
</w:ftr>
</file>

<file path=word/footer7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75</w:t>
    </w:r>
  </w:p>
</w:ftr>
</file>

<file path=word/footer7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76</w:t>
    </w:r>
  </w:p>
</w:ftr>
</file>

<file path=word/footer7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77</w:t>
    </w:r>
  </w:p>
</w:ftr>
</file>

<file path=word/footer7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70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78</w:t>
    </w:r>
  </w:p>
</w:ftr>
</file>

<file path=word/footer7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083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5"/>
        <w:sz w:val="18"/>
        <w:szCs w:val="18"/>
      </w:rPr>
      <w:t>79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44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9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9" w:lineRule="auto"/>
      <w:ind w:left="410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pacing w:val="-8"/>
        <w:sz w:val="18"/>
        <w:szCs w:val="18"/>
      </w:rPr>
      <w:t>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1EE0846"/>
    <w:multiLevelType w:val="singleLevel"/>
    <w:tmpl w:val="71EE0846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OWJhNzA2MzM2MDkzOTEzODQwYjBiMjZlMWYxODBjYWIifQ=="/>
  </w:docVars>
  <w:rsids>
    <w:rsidRoot w:val="00000000"/>
    <w:rsid w:val="082E1ED4"/>
    <w:rsid w:val="11D413CD"/>
    <w:rsid w:val="1B03674A"/>
    <w:rsid w:val="26415E37"/>
    <w:rsid w:val="30C85944"/>
    <w:rsid w:val="342F5CDB"/>
    <w:rsid w:val="3CA645FE"/>
    <w:rsid w:val="41D67795"/>
    <w:rsid w:val="466C12AB"/>
    <w:rsid w:val="46715CDF"/>
    <w:rsid w:val="4BCD4886"/>
    <w:rsid w:val="4EF86F9D"/>
    <w:rsid w:val="4F7B197C"/>
    <w:rsid w:val="5100038B"/>
    <w:rsid w:val="51842D6A"/>
    <w:rsid w:val="56382375"/>
    <w:rsid w:val="58165EA1"/>
    <w:rsid w:val="5886561A"/>
    <w:rsid w:val="5FBDCB03"/>
    <w:rsid w:val="75EB2B08"/>
    <w:rsid w:val="7AAA11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2" Type="http://schemas.openxmlformats.org/officeDocument/2006/relationships/fontTable" Target="fontTable.xml"/><Relationship Id="rId91" Type="http://schemas.openxmlformats.org/officeDocument/2006/relationships/numbering" Target="numbering.xml"/><Relationship Id="rId90" Type="http://schemas.openxmlformats.org/officeDocument/2006/relationships/customXml" Target="../customXml/item1.xml"/><Relationship Id="rId9" Type="http://schemas.openxmlformats.org/officeDocument/2006/relationships/footer" Target="footer5.xml"/><Relationship Id="rId89" Type="http://schemas.openxmlformats.org/officeDocument/2006/relationships/image" Target="media/image7.jpeg"/><Relationship Id="rId88" Type="http://schemas.openxmlformats.org/officeDocument/2006/relationships/image" Target="media/image6.jpeg"/><Relationship Id="rId87" Type="http://schemas.openxmlformats.org/officeDocument/2006/relationships/image" Target="media/image5.jpeg"/><Relationship Id="rId86" Type="http://schemas.openxmlformats.org/officeDocument/2006/relationships/image" Target="media/image4.jpeg"/><Relationship Id="rId85" Type="http://schemas.openxmlformats.org/officeDocument/2006/relationships/image" Target="media/image3.jpeg"/><Relationship Id="rId84" Type="http://schemas.openxmlformats.org/officeDocument/2006/relationships/image" Target="media/image2.jpeg"/><Relationship Id="rId83" Type="http://schemas.openxmlformats.org/officeDocument/2006/relationships/image" Target="media/image1.jpeg"/><Relationship Id="rId82" Type="http://schemas.openxmlformats.org/officeDocument/2006/relationships/theme" Target="theme/theme1.xml"/><Relationship Id="rId81" Type="http://schemas.openxmlformats.org/officeDocument/2006/relationships/footer" Target="footer77.xml"/><Relationship Id="rId80" Type="http://schemas.openxmlformats.org/officeDocument/2006/relationships/footer" Target="footer76.xml"/><Relationship Id="rId8" Type="http://schemas.openxmlformats.org/officeDocument/2006/relationships/footer" Target="footer4.xml"/><Relationship Id="rId79" Type="http://schemas.openxmlformats.org/officeDocument/2006/relationships/footer" Target="footer75.xml"/><Relationship Id="rId78" Type="http://schemas.openxmlformats.org/officeDocument/2006/relationships/footer" Target="footer74.xml"/><Relationship Id="rId77" Type="http://schemas.openxmlformats.org/officeDocument/2006/relationships/footer" Target="footer73.xml"/><Relationship Id="rId76" Type="http://schemas.openxmlformats.org/officeDocument/2006/relationships/footer" Target="footer72.xml"/><Relationship Id="rId75" Type="http://schemas.openxmlformats.org/officeDocument/2006/relationships/footer" Target="footer71.xml"/><Relationship Id="rId74" Type="http://schemas.openxmlformats.org/officeDocument/2006/relationships/footer" Target="footer70.xml"/><Relationship Id="rId73" Type="http://schemas.openxmlformats.org/officeDocument/2006/relationships/footer" Target="footer69.xml"/><Relationship Id="rId72" Type="http://schemas.openxmlformats.org/officeDocument/2006/relationships/footer" Target="footer68.xml"/><Relationship Id="rId71" Type="http://schemas.openxmlformats.org/officeDocument/2006/relationships/footer" Target="footer67.xml"/><Relationship Id="rId70" Type="http://schemas.openxmlformats.org/officeDocument/2006/relationships/footer" Target="footer66.xml"/><Relationship Id="rId7" Type="http://schemas.openxmlformats.org/officeDocument/2006/relationships/footer" Target="footer3.xml"/><Relationship Id="rId69" Type="http://schemas.openxmlformats.org/officeDocument/2006/relationships/footer" Target="footer65.xml"/><Relationship Id="rId68" Type="http://schemas.openxmlformats.org/officeDocument/2006/relationships/footer" Target="footer64.xml"/><Relationship Id="rId67" Type="http://schemas.openxmlformats.org/officeDocument/2006/relationships/footer" Target="footer63.xml"/><Relationship Id="rId66" Type="http://schemas.openxmlformats.org/officeDocument/2006/relationships/footer" Target="footer62.xml"/><Relationship Id="rId65" Type="http://schemas.openxmlformats.org/officeDocument/2006/relationships/footer" Target="footer61.xml"/><Relationship Id="rId64" Type="http://schemas.openxmlformats.org/officeDocument/2006/relationships/footer" Target="footer60.xml"/><Relationship Id="rId63" Type="http://schemas.openxmlformats.org/officeDocument/2006/relationships/footer" Target="footer59.xml"/><Relationship Id="rId62" Type="http://schemas.openxmlformats.org/officeDocument/2006/relationships/footer" Target="footer58.xml"/><Relationship Id="rId61" Type="http://schemas.openxmlformats.org/officeDocument/2006/relationships/footer" Target="footer57.xml"/><Relationship Id="rId60" Type="http://schemas.openxmlformats.org/officeDocument/2006/relationships/footer" Target="footer56.xml"/><Relationship Id="rId6" Type="http://schemas.openxmlformats.org/officeDocument/2006/relationships/footer" Target="footer2.xml"/><Relationship Id="rId59" Type="http://schemas.openxmlformats.org/officeDocument/2006/relationships/footer" Target="footer55.xml"/><Relationship Id="rId58" Type="http://schemas.openxmlformats.org/officeDocument/2006/relationships/footer" Target="footer54.xml"/><Relationship Id="rId57" Type="http://schemas.openxmlformats.org/officeDocument/2006/relationships/footer" Target="footer53.xml"/><Relationship Id="rId56" Type="http://schemas.openxmlformats.org/officeDocument/2006/relationships/footer" Target="footer52.xml"/><Relationship Id="rId55" Type="http://schemas.openxmlformats.org/officeDocument/2006/relationships/footer" Target="footer51.xml"/><Relationship Id="rId54" Type="http://schemas.openxmlformats.org/officeDocument/2006/relationships/footer" Target="footer50.xml"/><Relationship Id="rId53" Type="http://schemas.openxmlformats.org/officeDocument/2006/relationships/footer" Target="footer49.xml"/><Relationship Id="rId52" Type="http://schemas.openxmlformats.org/officeDocument/2006/relationships/footer" Target="footer48.xml"/><Relationship Id="rId51" Type="http://schemas.openxmlformats.org/officeDocument/2006/relationships/footer" Target="footer47.xml"/><Relationship Id="rId50" Type="http://schemas.openxmlformats.org/officeDocument/2006/relationships/footer" Target="footer46.xml"/><Relationship Id="rId5" Type="http://schemas.openxmlformats.org/officeDocument/2006/relationships/footer" Target="footer1.xml"/><Relationship Id="rId49" Type="http://schemas.openxmlformats.org/officeDocument/2006/relationships/footer" Target="footer45.xml"/><Relationship Id="rId48" Type="http://schemas.openxmlformats.org/officeDocument/2006/relationships/footer" Target="footer44.xml"/><Relationship Id="rId47" Type="http://schemas.openxmlformats.org/officeDocument/2006/relationships/footer" Target="footer43.xml"/><Relationship Id="rId46" Type="http://schemas.openxmlformats.org/officeDocument/2006/relationships/footer" Target="footer42.xml"/><Relationship Id="rId45" Type="http://schemas.openxmlformats.org/officeDocument/2006/relationships/footer" Target="footer41.xml"/><Relationship Id="rId44" Type="http://schemas.openxmlformats.org/officeDocument/2006/relationships/footer" Target="footer40.xml"/><Relationship Id="rId43" Type="http://schemas.openxmlformats.org/officeDocument/2006/relationships/footer" Target="footer39.xml"/><Relationship Id="rId42" Type="http://schemas.openxmlformats.org/officeDocument/2006/relationships/footer" Target="footer38.xml"/><Relationship Id="rId41" Type="http://schemas.openxmlformats.org/officeDocument/2006/relationships/footer" Target="footer37.xml"/><Relationship Id="rId40" Type="http://schemas.openxmlformats.org/officeDocument/2006/relationships/footer" Target="footer36.xml"/><Relationship Id="rId4" Type="http://schemas.openxmlformats.org/officeDocument/2006/relationships/endnotes" Target="endnotes.xml"/><Relationship Id="rId39" Type="http://schemas.openxmlformats.org/officeDocument/2006/relationships/footer" Target="footer35.xml"/><Relationship Id="rId38" Type="http://schemas.openxmlformats.org/officeDocument/2006/relationships/footer" Target="footer34.xml"/><Relationship Id="rId37" Type="http://schemas.openxmlformats.org/officeDocument/2006/relationships/footer" Target="footer33.xml"/><Relationship Id="rId36" Type="http://schemas.openxmlformats.org/officeDocument/2006/relationships/footer" Target="footer32.xml"/><Relationship Id="rId35" Type="http://schemas.openxmlformats.org/officeDocument/2006/relationships/footer" Target="footer31.xml"/><Relationship Id="rId34" Type="http://schemas.openxmlformats.org/officeDocument/2006/relationships/footer" Target="footer30.xml"/><Relationship Id="rId33" Type="http://schemas.openxmlformats.org/officeDocument/2006/relationships/footer" Target="footer29.xml"/><Relationship Id="rId32" Type="http://schemas.openxmlformats.org/officeDocument/2006/relationships/footer" Target="footer28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80</Pages>
  <Words>28921</Words>
  <Characters>30916</Characters>
  <TotalTime>56</TotalTime>
  <ScaleCrop>false</ScaleCrop>
  <LinksUpToDate>false</LinksUpToDate>
  <CharactersWithSpaces>32870</CharactersWithSpaces>
  <Application>WPS Office_11.8.2.10422_F1E327BC-269C-435d-A152-05C5408002CA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2022-09-24T17:11:00Z</dcterms:created>
  <dc:creator>曹颖</dc:creator>
  <cp:lastModifiedBy>user01</cp:lastModifiedBy>
  <dcterms:modified xsi:type="dcterms:W3CDTF">2025-06-20T08:58:44Z</dcterms:modified>
  <dc:title>四川省***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2024-08-13T11:05:33Z</vt:filetime>
  </property>
  <property fmtid="{D5CDD505-2E9C-101B-9397-08002B2CF9AE}" pid="4" name="KSOProductBuildVer">
    <vt:lpwstr>2052-11.8.2.10422</vt:lpwstr>
  </property>
  <property fmtid="{D5CDD505-2E9C-101B-9397-08002B2CF9AE}" pid="5" name="ICV">
    <vt:lpwstr>890BF4046BCE4026B8286EBB34240B4B_13</vt:lpwstr>
  </property>
</Properties>
</file>