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4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</w:t>
      </w:r>
      <w:r>
        <w:rPr>
          <w:rFonts w:hint="eastAsia" w:ascii="仿宋_GB2312" w:hAnsi="宋体"/>
          <w:lang w:eastAsia="zh-CN"/>
        </w:rPr>
        <w:t>农作物秸秆综合利用</w:t>
      </w:r>
      <w:r>
        <w:rPr>
          <w:rFonts w:hint="eastAsia" w:ascii="仿宋_GB2312" w:hAnsi="宋体"/>
        </w:rPr>
        <w:t>项目）</w:t>
      </w:r>
    </w:p>
    <w:p>
      <w:pPr>
        <w:pStyle w:val="4"/>
        <w:spacing w:line="580" w:lineRule="exact"/>
        <w:ind w:firstLine="640"/>
        <w:jc w:val="center"/>
        <w:rPr>
          <w:rFonts w:hint="eastAsia" w:ascii="宋体"/>
          <w:color w:val="auto"/>
          <w:kern w:val="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lang w:val="en-US" w:eastAsia="zh-CN"/>
        </w:rPr>
      </w:pPr>
      <w:r>
        <w:rPr>
          <w:rFonts w:hint="eastAsia" w:ascii="仿宋_GB2312" w:hAnsi="宋体" w:cs="Times New Roman"/>
          <w:lang w:val="zh-CN" w:eastAsia="zh-CN"/>
        </w:rPr>
        <w:t>按照四川省农业农村厅</w:t>
      </w:r>
      <w:r>
        <w:rPr>
          <w:rFonts w:hint="eastAsia" w:ascii="仿宋_GB2312" w:hAnsi="宋体" w:cs="Times New Roman"/>
          <w:lang w:val="en-US" w:eastAsia="zh-CN"/>
        </w:rPr>
        <w:t>《关于印发〈四川省2022年秸秆综合利用实施方案〉的通知》（川农函[2022]448号）的要求。绵竹市结合自身实际情况，制定了《2022年德阳市整市推进秸秆综合利用项目实施方案（绵竹市）》，并报经市人民政府批准。该项目资金为600万元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1、</w:t>
      </w:r>
      <w:r>
        <w:rPr>
          <w:rFonts w:hint="eastAsia" w:ascii="仿宋_GB2312" w:hAnsi="宋体"/>
          <w:lang w:val="zh-CN"/>
        </w:rPr>
        <w:t>项目主要内容：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 w:cs="Times New Roman"/>
          <w:lang w:val="en-US" w:eastAsia="zh-CN"/>
        </w:rPr>
      </w:pPr>
      <w:r>
        <w:rPr>
          <w:rFonts w:hint="eastAsia" w:ascii="仿宋_GB2312" w:hAnsi="宋体" w:cs="Times New Roman"/>
          <w:lang w:val="en-US" w:eastAsia="zh-CN"/>
        </w:rPr>
        <w:t>建设6个秸秆回收、利用站（点），开展秸秆综合利用补贴、秸秆离田作业补贴，对秸秆综合利用、回收主体新购秸秆加工、收集机械进行补贴。建设秸秆综合利用示范点，开展秸秆还田监测和草谷比试验等。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根据实际工作开展情况，以及完成的实际成果进行自评。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项目资金由四川省财政厅</w:t>
      </w:r>
      <w:r>
        <w:rPr>
          <w:rFonts w:hint="eastAsia" w:ascii="仿宋_GB2312" w:hAnsi="宋体"/>
          <w:lang w:val="en-US" w:eastAsia="zh-CN"/>
        </w:rPr>
        <w:t xml:space="preserve"> </w:t>
      </w:r>
      <w:r>
        <w:rPr>
          <w:rFonts w:hint="eastAsia" w:ascii="仿宋_GB2312" w:hAnsi="宋体"/>
          <w:lang w:val="zh-CN"/>
        </w:rPr>
        <w:t>四川省农业农村厅《关于下达</w:t>
      </w:r>
      <w:r>
        <w:rPr>
          <w:rFonts w:hint="eastAsia" w:ascii="仿宋_GB2312" w:hAnsi="宋体"/>
          <w:lang w:val="en-US" w:eastAsia="zh-CN"/>
        </w:rPr>
        <w:t>2022年中央财政农业资源及生态保护补助资金的通知</w:t>
      </w:r>
      <w:r>
        <w:rPr>
          <w:rFonts w:hint="eastAsia" w:ascii="仿宋_GB2312" w:hAnsi="宋体"/>
          <w:lang w:val="zh-CN"/>
        </w:rPr>
        <w:t>》（川财农</w:t>
      </w:r>
      <w:r>
        <w:rPr>
          <w:rFonts w:hint="eastAsia" w:ascii="仿宋_GB2312" w:hAnsi="宋体"/>
          <w:lang w:val="en-US" w:eastAsia="zh-CN"/>
        </w:rPr>
        <w:t>[2022]69号</w:t>
      </w:r>
      <w:r>
        <w:rPr>
          <w:rFonts w:hint="eastAsia" w:ascii="仿宋_GB2312" w:hAnsi="宋体"/>
          <w:lang w:val="zh-CN"/>
        </w:rPr>
        <w:t>）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（二）资金计划、到位及使用情况（可用表格形式反映）。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en-US" w:eastAsia="zh-CN"/>
        </w:rPr>
        <w:t>1</w:t>
      </w:r>
      <w:r>
        <w:rPr>
          <w:rFonts w:hint="eastAsia" w:ascii="楷体_GB2312" w:hAnsi="宋体" w:eastAsia="楷体_GB2312"/>
          <w:lang w:val="zh-CN"/>
        </w:rPr>
        <w:t>．资金到位。</w:t>
      </w:r>
      <w:r>
        <w:rPr>
          <w:rFonts w:hint="eastAsia" w:ascii="楷体_GB2312" w:hAnsi="宋体" w:eastAsia="楷体_GB2312"/>
          <w:lang w:val="en-US" w:eastAsia="zh-CN"/>
        </w:rPr>
        <w:t>2022年到位资金</w:t>
      </w:r>
      <w:r>
        <w:rPr>
          <w:rFonts w:hint="eastAsia" w:ascii="仿宋_GB2312" w:hAnsi="宋体" w:cs="Times New Roman"/>
          <w:lang w:val="en-US" w:eastAsia="zh-CN"/>
        </w:rPr>
        <w:t>600</w:t>
      </w:r>
      <w:r>
        <w:rPr>
          <w:rFonts w:hint="eastAsia" w:ascii="仿宋_GB2312" w:hAnsi="宋体"/>
          <w:lang w:val="en-US" w:eastAsia="zh-CN"/>
        </w:rPr>
        <w:t>万元</w:t>
      </w:r>
      <w:r>
        <w:rPr>
          <w:rFonts w:hint="eastAsia" w:ascii="楷体_GB2312" w:hAnsi="宋体" w:eastAsia="楷体_GB2312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lang w:val="en-US" w:eastAsia="zh-CN"/>
        </w:rPr>
      </w:pPr>
      <w:r>
        <w:rPr>
          <w:rFonts w:hint="eastAsia" w:ascii="楷体_GB2312" w:hAnsi="宋体" w:eastAsia="楷体_GB2312"/>
          <w:lang w:val="en-US" w:eastAsia="zh-CN"/>
        </w:rPr>
        <w:t>2</w:t>
      </w:r>
      <w:r>
        <w:rPr>
          <w:rFonts w:hint="eastAsia" w:ascii="楷体_GB2312" w:hAnsi="宋体" w:eastAsia="楷体_GB2312"/>
          <w:lang w:val="zh-CN"/>
        </w:rPr>
        <w:t>．资金使用。截至</w:t>
      </w:r>
      <w:bookmarkStart w:id="0" w:name="_GoBack"/>
      <w:bookmarkEnd w:id="0"/>
      <w:r>
        <w:rPr>
          <w:rFonts w:hint="eastAsia" w:ascii="楷体_GB2312" w:hAnsi="宋体" w:eastAsia="楷体_GB2312"/>
          <w:lang w:val="en-US" w:eastAsia="zh-CN"/>
        </w:rPr>
        <w:t>2023年12月31日</w:t>
      </w:r>
      <w:r>
        <w:rPr>
          <w:rFonts w:hint="eastAsia" w:ascii="仿宋_GB2312" w:hAnsi="宋体"/>
          <w:lang w:val="zh-CN"/>
        </w:rPr>
        <w:t>资金支出</w:t>
      </w:r>
      <w:r>
        <w:rPr>
          <w:rFonts w:hint="eastAsia" w:ascii="仿宋_GB2312" w:hAnsi="宋体"/>
          <w:lang w:val="en-US" w:eastAsia="zh-CN"/>
        </w:rPr>
        <w:t>594.844565万元，其中：秸秆回收、利用站（点）建设补助资金230.744105万元，秸秆机械补助资金243.874万元，秸秆离田作业补助资金85.4025万元，秸秆综合利用补助资金15.25996万元，试验示范费用19.55万元。</w:t>
      </w:r>
      <w:r>
        <w:rPr>
          <w:rFonts w:hint="eastAsia" w:ascii="楷体_GB2312" w:hAnsi="宋体" w:eastAsia="楷体_GB2312"/>
          <w:lang w:val="zh-CN"/>
        </w:rPr>
        <w:t>结余资金</w:t>
      </w:r>
      <w:r>
        <w:rPr>
          <w:rFonts w:hint="eastAsia" w:ascii="楷体_GB2312" w:hAnsi="宋体" w:eastAsia="楷体_GB2312"/>
          <w:lang w:val="en-US" w:eastAsia="zh-CN"/>
        </w:rPr>
        <w:t>5.155435万元，上缴地方财政。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项目实施单位财务管理制度健全，严格执行财务管理制度，账务处理及时，会计核算规范。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_GB2312" w:hAnsi="宋体" w:cs="Times New Roman"/>
          <w:lang w:val="zh-CN"/>
        </w:rPr>
        <w:t>项目组织架构符合上级主管要求，实施流程严格照上级主管部门的实施指导意见和</w:t>
      </w:r>
      <w:r>
        <w:rPr>
          <w:rFonts w:hint="eastAsia" w:ascii="仿宋_GB2312" w:hAnsi="宋体" w:cs="Times New Roman"/>
          <w:lang w:val="en-US" w:eastAsia="zh-CN"/>
        </w:rPr>
        <w:t>《2022年德阳市整市推进秸秆综合利用项目实施方案（绵竹市）》执行</w:t>
      </w:r>
      <w:r>
        <w:rPr>
          <w:rFonts w:hint="eastAsia" w:ascii="仿宋_GB2312" w:hAnsi="宋体" w:cs="Times New Roman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_GB2312" w:hAnsi="仿宋_GB2312" w:eastAsia="仿宋_GB2312" w:cs="仿宋_GB2312"/>
          <w:b w:val="0"/>
          <w:bCs/>
          <w:lang w:val="zh-CN"/>
        </w:rPr>
        <w:t>该项目</w:t>
      </w:r>
      <w:r>
        <w:rPr>
          <w:rFonts w:hint="eastAsia" w:ascii="仿宋_GB2312" w:hAnsi="宋体" w:cs="Times New Roman"/>
          <w:lang w:val="zh-CN"/>
        </w:rPr>
        <w:t>严格照上级主管部门的实施指导意见和</w:t>
      </w:r>
      <w:r>
        <w:rPr>
          <w:rFonts w:hint="eastAsia" w:ascii="仿宋_GB2312" w:hAnsi="宋体" w:cs="Times New Roman"/>
          <w:lang w:val="en-US" w:eastAsia="zh-CN"/>
        </w:rPr>
        <w:t>《2022年德阳市整市推进秸秆综合利用项目实施方案（绵竹市）》执行。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  <w:r>
        <w:rPr>
          <w:rFonts w:hint="eastAsia" w:ascii="仿宋_GB2312" w:hAnsi="宋体"/>
          <w:lang w:val="zh-CN"/>
        </w:rPr>
        <w:t>项目监管按实施方案进行申报和补贴资金兑付。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仿宋_GB2312" w:hAnsi="宋体"/>
          <w:lang w:val="en-US" w:eastAsia="zh-CN"/>
        </w:rPr>
        <w:t>项目对我市新建的6处秸秆收储、利用站（点）建设进行补贴，新建秸秆大棚面积14249余平方米，办公用房等附属设施906平方米。对8家主体新购秸秆综合利用、回收机械63台，给予补贴。对全市两家规模利用秸秆企业给予秸秆综合利用补贴，利用秸秆7629.98吨（2022年），对全市7家秸秆离田作业主体给予秸秆离田作业补贴，秸秆离田作业15351.6亩（2022、2023年两年）。新建秸秆科学还田示范区一处和秸秆基料化利用示范点一处。形成《2022年绵竹市小麦秸秆还田监测总结报告》和《2022年绵竹市农作物秸秆草谷比、秸秆可收集系数监测总结报告》各一份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</w:t>
      </w:r>
      <w:r>
        <w:rPr>
          <w:rFonts w:hint="eastAsia"/>
          <w:sz w:val="32"/>
          <w:szCs w:val="32"/>
        </w:rPr>
        <w:t>提升</w:t>
      </w:r>
      <w:r>
        <w:rPr>
          <w:rFonts w:hint="eastAsia"/>
          <w:sz w:val="32"/>
          <w:szCs w:val="32"/>
          <w:lang w:eastAsia="zh-CN"/>
        </w:rPr>
        <w:t>了</w:t>
      </w:r>
      <w:r>
        <w:rPr>
          <w:rFonts w:hint="eastAsia"/>
          <w:sz w:val="32"/>
          <w:szCs w:val="32"/>
        </w:rPr>
        <w:t>绵竹市农作物秸秆资源化利用率和改善生态环境，构建多途径、多层次的秸秆利用格局，探索完善秸秆综合利用的长效机制，实现农业增产增效和农民增收，达到秸秆全域、全量综合利用的总目标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 w:ascii="仿宋_GB2312" w:hAnsi="宋体"/>
          <w:lang w:val="zh-CN"/>
        </w:rPr>
        <w:t>保障粮食生产安全，促进我市农业高质高效发展，助力全面推进乡村振兴。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bdr w:val="single" w:color="auto" w:sz="4" w:space="0"/>
          <w:lang w:val="zh-CN"/>
        </w:rPr>
      </w:pPr>
      <w:r>
        <w:rPr>
          <w:rFonts w:hint="eastAsia" w:ascii="仿宋_GB2312" w:hAnsi="宋体"/>
          <w:lang w:val="zh-CN"/>
        </w:rPr>
        <w:t>项目得分</w:t>
      </w:r>
      <w:r>
        <w:rPr>
          <w:rFonts w:hint="eastAsia" w:ascii="仿宋_GB2312" w:hAnsi="宋体"/>
          <w:lang w:val="en-US" w:eastAsia="zh-CN"/>
        </w:rPr>
        <w:t>100分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无。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无。</w:t>
      </w:r>
    </w:p>
    <w:p>
      <w:pPr>
        <w:rPr>
          <w:rFonts w:hint="eastAsia" w:eastAsiaTheme="minor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MWU0N2NkMTgyNjY1ZDkwNzI0NDU5YWU1ZDliOWYifQ=="/>
  </w:docVars>
  <w:rsids>
    <w:rsidRoot w:val="6D48009E"/>
    <w:rsid w:val="5FF5EB86"/>
    <w:rsid w:val="6D48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四号正文"/>
    <w:basedOn w:val="1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2024-01-03T10:02:00Z</dcterms:created>
  <dc:creator>风</dc:creator>
  <cp:lastModifiedBy>我是</cp:lastModifiedBy>
  <dcterms:modified xsi:type="dcterms:W3CDTF">2024-09-24T09:22:49Z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78CC609864DD4016B5F9CAAC029BAF97_11</vt:lpwstr>
  </property>
</Properties>
</file>