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keepNext w:val="0"/>
        <w:keepLines w:val="0"/>
        <w:pageBreakBefore w:val="0"/>
        <w:widowControl w:val="0"/>
        <w:kinsoku/>
        <w:wordWrap/>
        <w:overflowPunct/>
        <w:topLinePunct w:val="0"/>
        <w:autoSpaceDE/>
        <w:autoSpaceDN/>
        <w:bidi w:val="0"/>
        <w:spacing w:line="560" w:lineRule="exact"/>
        <w:jc w:val="center"/>
        <w:textAlignment w:val="auto"/>
        <w:rPr>
          <w:rFonts w:ascii="仿宋_GB2312" w:hAnsi="宋体" w:eastAsia="仿宋_GB2312"/>
          <w:color w:val="auto"/>
          <w:kern w:val="2"/>
          <w:sz w:val="32"/>
          <w:szCs w:val="32"/>
        </w:rPr>
      </w:pPr>
      <w:r>
        <w:rPr>
          <w:rFonts w:hint="eastAsia" w:ascii="方正小标宋简体" w:hAnsi="宋体" w:eastAsia="方正小标宋简体"/>
          <w:sz w:val="44"/>
          <w:szCs w:val="44"/>
        </w:rPr>
        <w:t>项目支出绩效自评报告</w:t>
      </w:r>
    </w:p>
    <w:p>
      <w:pPr>
        <w:spacing w:line="0" w:lineRule="atLeast"/>
        <w:jc w:val="center"/>
        <w:rPr>
          <w:rFonts w:ascii="宋体" w:hAnsi="宋体"/>
        </w:rPr>
      </w:pPr>
      <w:r>
        <w:rPr>
          <w:rFonts w:ascii="宋体" w:hAnsi="宋体"/>
        </w:rPr>
        <w:t>（</w:t>
      </w:r>
      <w:r>
        <w:rPr>
          <w:rFonts w:hint="eastAsia" w:ascii="宋体" w:hAnsi="宋体"/>
        </w:rPr>
        <w:t>2023</w:t>
      </w:r>
      <w:r>
        <w:rPr>
          <w:rFonts w:hint="eastAsia" w:ascii="宋体" w:hAnsi="宋体" w:cs="宋体"/>
        </w:rPr>
        <w:t>年省级财政农业高质量发展共同财政事权转移支付资金</w:t>
      </w:r>
      <w:r>
        <w:rPr>
          <w:rFonts w:hint="eastAsia" w:ascii="宋体" w:hAnsi="宋体"/>
        </w:rPr>
        <w:t>--植物疫情监测及阻截防控项目</w:t>
      </w:r>
      <w:r>
        <w:rPr>
          <w:rFonts w:ascii="宋体" w:hAnsi="宋体"/>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default" w:ascii="Times New Roman" w:hAnsi="Times New Roman" w:eastAsia="黑体" w:cs="Times New Roman"/>
          <w:sz w:val="32"/>
          <w:szCs w:val="32"/>
        </w:rPr>
      </w:pP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default" w:ascii="Times New Roman" w:hAnsi="Times New Roman" w:eastAsia="楷体" w:cs="Times New Roman"/>
          <w:b/>
          <w:bCs/>
          <w:sz w:val="32"/>
          <w:szCs w:val="32"/>
        </w:rPr>
      </w:pPr>
      <w:r>
        <w:rPr>
          <w:rFonts w:hint="default" w:ascii="Times New Roman" w:hAnsi="Times New Roman" w:eastAsia="黑体" w:cs="Times New Roman"/>
          <w:sz w:val="32"/>
          <w:szCs w:val="32"/>
        </w:rPr>
        <w:t>一、</w:t>
      </w:r>
      <w:r>
        <w:rPr>
          <w:rFonts w:hint="default" w:ascii="Times New Roman" w:hAnsi="Times New Roman" w:eastAsia="黑体" w:cs="Times New Roman"/>
          <w:sz w:val="32"/>
          <w:szCs w:val="32"/>
          <w:lang w:val="zh-CN"/>
        </w:rPr>
        <w:t>项目概况</w:t>
      </w:r>
    </w:p>
    <w:p>
      <w:pPr>
        <w:spacing w:line="360" w:lineRule="auto"/>
        <w:ind w:firstLine="803" w:firstLineChars="250"/>
        <w:rPr>
          <w:rFonts w:ascii="宋体" w:hAnsi="宋体"/>
          <w:sz w:val="28"/>
          <w:szCs w:val="28"/>
        </w:rPr>
      </w:pPr>
      <w:r>
        <w:rPr>
          <w:rFonts w:hint="default" w:ascii="Times New Roman" w:hAnsi="Times New Roman" w:eastAsia="楷体" w:cs="Times New Roman"/>
          <w:b/>
          <w:bCs/>
          <w:sz w:val="32"/>
          <w:szCs w:val="32"/>
        </w:rPr>
        <w:t>（一）项目基本情况：</w:t>
      </w:r>
      <w:r>
        <w:rPr>
          <w:rFonts w:hint="eastAsia" w:ascii="宋体" w:hAnsi="宋体"/>
          <w:sz w:val="28"/>
          <w:szCs w:val="28"/>
        </w:rPr>
        <w:t>2023</w:t>
      </w:r>
      <w:r>
        <w:rPr>
          <w:rFonts w:hint="eastAsia" w:ascii="宋体" w:hAnsi="宋体" w:cs="宋体"/>
          <w:sz w:val="28"/>
          <w:szCs w:val="28"/>
        </w:rPr>
        <w:t>年省级财政农业高质量发展共同财政事权转移支付资金</w:t>
      </w:r>
      <w:r>
        <w:rPr>
          <w:rFonts w:hint="eastAsia" w:ascii="宋体" w:hAnsi="宋体"/>
          <w:sz w:val="28"/>
          <w:szCs w:val="28"/>
        </w:rPr>
        <w:t>---绵竹市植物疫情监测及阻截防控项目，主管部门为绵竹市农业农村局，主要负责项目实施方案的制订，组织项目实施，资金使用管理等。</w:t>
      </w:r>
    </w:p>
    <w:p>
      <w:pPr>
        <w:spacing w:line="360" w:lineRule="auto"/>
        <w:ind w:firstLine="560" w:firstLineChars="200"/>
        <w:rPr>
          <w:rFonts w:hint="default" w:ascii="Times New Roman" w:hAnsi="Times New Roman" w:eastAsia="仿宋_GB2312" w:cs="Times New Roman"/>
          <w:sz w:val="32"/>
          <w:szCs w:val="32"/>
        </w:rPr>
      </w:pPr>
      <w:r>
        <w:rPr>
          <w:rFonts w:hint="eastAsia" w:ascii="宋体" w:hAnsi="宋体"/>
          <w:sz w:val="28"/>
          <w:szCs w:val="28"/>
        </w:rPr>
        <w:t>该项目立项、资金申报依据为四川省财政厅 四川省农业农村厅</w:t>
      </w:r>
      <w:r>
        <w:rPr>
          <w:rFonts w:hint="eastAsia" w:ascii="宋体" w:hAnsi="宋体" w:cs="方正仿宋简体"/>
          <w:sz w:val="28"/>
          <w:szCs w:val="28"/>
        </w:rPr>
        <w:t>《</w:t>
      </w:r>
      <w:r>
        <w:rPr>
          <w:rFonts w:hint="eastAsia" w:ascii="宋体" w:hAnsi="宋体"/>
          <w:sz w:val="28"/>
          <w:szCs w:val="28"/>
        </w:rPr>
        <w:t>关于下达2023年省级财政农业高质量发展共同财政事权转移支付资金的通知》（川财农〔2023〕89号）、四川省农业农村厅《关于做好2023年农业高质量发展资金项目实施工作的通知》（川农函〔2023〕432号）、及</w:t>
      </w:r>
      <w:r>
        <w:rPr>
          <w:rFonts w:hint="eastAsia" w:ascii="宋体" w:hAnsi="宋体" w:cs="仿宋_GB2312"/>
          <w:spacing w:val="20"/>
          <w:sz w:val="28"/>
          <w:szCs w:val="28"/>
        </w:rPr>
        <w:t>四川省农业</w:t>
      </w:r>
      <w:r>
        <w:rPr>
          <w:rFonts w:hint="eastAsia" w:ascii="宋体" w:hAnsi="宋体" w:cs="仿宋_GB2312"/>
          <w:color w:val="000000"/>
          <w:spacing w:val="20"/>
          <w:sz w:val="28"/>
          <w:szCs w:val="28"/>
        </w:rPr>
        <w:t>农村</w:t>
      </w:r>
      <w:r>
        <w:rPr>
          <w:rFonts w:hint="eastAsia" w:ascii="宋体" w:hAnsi="宋体" w:cs="仿宋_GB2312"/>
          <w:spacing w:val="20"/>
          <w:sz w:val="28"/>
          <w:szCs w:val="28"/>
        </w:rPr>
        <w:t>厅植物检疫站《关于落实2023年省级财政</w:t>
      </w:r>
      <w:r>
        <w:rPr>
          <w:rFonts w:hint="eastAsia" w:ascii="宋体" w:hAnsi="宋体"/>
          <w:sz w:val="28"/>
          <w:szCs w:val="28"/>
        </w:rPr>
        <w:t>农业高质量发展共同财政事权转移支付资金</w:t>
      </w:r>
      <w:r>
        <w:rPr>
          <w:rFonts w:hint="eastAsia" w:ascii="宋体" w:hAnsi="宋体" w:cs="仿宋_GB2312"/>
          <w:spacing w:val="20"/>
          <w:sz w:val="28"/>
          <w:szCs w:val="28"/>
        </w:rPr>
        <w:t>中植物疫情监测及阻截防控任务的通知》（</w:t>
      </w:r>
      <w:r>
        <w:rPr>
          <w:rFonts w:hint="eastAsia" w:ascii="宋体" w:hAnsi="宋体" w:cs="仿宋_GB2312"/>
          <w:spacing w:val="30"/>
          <w:sz w:val="28"/>
          <w:szCs w:val="28"/>
        </w:rPr>
        <w:t>川农植检函〔2023〕24</w:t>
      </w:r>
      <w:r>
        <w:rPr>
          <w:rFonts w:hint="eastAsia" w:ascii="宋体" w:hAnsi="宋体" w:cs="仿宋_GB2312"/>
          <w:spacing w:val="20"/>
          <w:sz w:val="28"/>
          <w:szCs w:val="28"/>
        </w:rPr>
        <w:t>号）</w:t>
      </w:r>
      <w:r>
        <w:rPr>
          <w:rFonts w:hint="eastAsia" w:ascii="宋体" w:hAnsi="宋体" w:cs="仿宋_GB2312"/>
          <w:sz w:val="28"/>
          <w:szCs w:val="28"/>
        </w:rPr>
        <w:t>文件，绵竹市农业农村局</w:t>
      </w:r>
      <w:r>
        <w:rPr>
          <w:rFonts w:hint="eastAsia" w:ascii="宋体" w:hAnsi="宋体"/>
          <w:sz w:val="28"/>
          <w:szCs w:val="28"/>
        </w:rPr>
        <w:t>根据上述文件要求编制了《</w:t>
      </w:r>
      <w:r>
        <w:rPr>
          <w:rFonts w:hint="eastAsia" w:ascii="宋体" w:hAnsi="宋体" w:cs="仿宋_GB2312"/>
          <w:bCs/>
          <w:color w:val="000000"/>
          <w:sz w:val="28"/>
          <w:szCs w:val="28"/>
        </w:rPr>
        <w:t>绵竹市2023年</w:t>
      </w:r>
      <w:r>
        <w:rPr>
          <w:rFonts w:hint="eastAsia" w:ascii="宋体" w:hAnsi="宋体" w:cs="仿宋_GB2312"/>
          <w:color w:val="000000"/>
          <w:sz w:val="28"/>
          <w:szCs w:val="28"/>
        </w:rPr>
        <w:t>植物疫情监测及阻截防控</w:t>
      </w:r>
      <w:r>
        <w:rPr>
          <w:rFonts w:hint="eastAsia" w:ascii="宋体" w:hAnsi="宋体" w:cs="仿宋_GB2312"/>
          <w:bCs/>
          <w:color w:val="000000"/>
          <w:sz w:val="28"/>
          <w:szCs w:val="28"/>
        </w:rPr>
        <w:t>项目实施方案</w:t>
      </w:r>
      <w:r>
        <w:rPr>
          <w:rFonts w:hint="eastAsia" w:ascii="宋体" w:hAnsi="宋体"/>
          <w:sz w:val="28"/>
          <w:szCs w:val="28"/>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default" w:ascii="Times New Roman" w:hAnsi="Times New Roman" w:eastAsia="楷体_GB2312" w:cs="Times New Roman"/>
          <w:b/>
          <w:sz w:val="32"/>
          <w:szCs w:val="32"/>
          <w:lang w:val="zh-CN"/>
        </w:rPr>
      </w:pPr>
      <w:r>
        <w:rPr>
          <w:rFonts w:hint="default" w:ascii="Times New Roman" w:hAnsi="Times New Roman" w:eastAsia="楷体_GB2312" w:cs="Times New Roman"/>
          <w:b/>
          <w:sz w:val="32"/>
          <w:szCs w:val="32"/>
          <w:lang w:val="zh-CN"/>
        </w:rPr>
        <w:t>（二）项目绩效目标。</w:t>
      </w:r>
    </w:p>
    <w:p>
      <w:pPr>
        <w:tabs>
          <w:tab w:val="left" w:pos="4360"/>
        </w:tabs>
        <w:spacing w:line="360" w:lineRule="auto"/>
        <w:ind w:firstLine="560" w:firstLineChars="200"/>
        <w:rPr>
          <w:rFonts w:ascii="宋体" w:hAnsi="宋体" w:cs="仿宋_GB2312"/>
          <w:color w:val="000000"/>
          <w:spacing w:val="20"/>
          <w:sz w:val="28"/>
          <w:szCs w:val="28"/>
        </w:rPr>
      </w:pPr>
      <w:r>
        <w:rPr>
          <w:rFonts w:hint="eastAsia" w:ascii="宋体" w:hAnsi="宋体"/>
          <w:sz w:val="28"/>
          <w:szCs w:val="28"/>
        </w:rPr>
        <w:t>1、项目的主要目标任务：一 是植物疫情监测调查。</w:t>
      </w:r>
      <w:r>
        <w:rPr>
          <w:rFonts w:hint="eastAsia" w:ascii="宋体" w:hAnsi="宋体"/>
          <w:color w:val="000000"/>
          <w:sz w:val="28"/>
          <w:szCs w:val="28"/>
        </w:rPr>
        <w:t>设置监测点数量40个，其中稻水象甲10个、水稻细菌性条斑病11个、毒麦10个、黄瓜绿斑驳花叶病毒病9个，每个监测点监测调查面积不低于150亩次，累计监测调查面积不低于0.6万亩次。各监测点与市农业农村局签订委托协议，监测任务采取专项调查和随机调查相结合的方式进行，任务完成后按照考核结果一次性拨付补助资金。</w:t>
      </w:r>
      <w:r>
        <w:rPr>
          <w:rFonts w:hint="eastAsia" w:ascii="宋体" w:hAnsi="宋体" w:cs="仿宋_GB2312"/>
          <w:color w:val="000000"/>
          <w:spacing w:val="20"/>
          <w:sz w:val="28"/>
          <w:szCs w:val="28"/>
        </w:rPr>
        <w:t>二是开展植物疫情抽样检测。采集检测黄瓜绿斑驳花叶病毒样品50个。</w:t>
      </w:r>
    </w:p>
    <w:p>
      <w:pPr>
        <w:pStyle w:val="2"/>
        <w:rPr>
          <w:rFonts w:hint="eastAsia" w:ascii="宋体" w:hAnsi="宋体"/>
          <w:szCs w:val="28"/>
        </w:rPr>
      </w:pPr>
      <w:r>
        <w:rPr>
          <w:rFonts w:hint="default" w:ascii="Times New Roman" w:hAnsi="Times New Roman" w:eastAsia="楷体_GB2312" w:cs="Times New Roman"/>
          <w:b/>
          <w:sz w:val="32"/>
          <w:szCs w:val="32"/>
          <w:lang w:val="zh-CN"/>
        </w:rPr>
        <w:t>（三）项目自评步骤及方法</w:t>
      </w:r>
      <w:r>
        <w:rPr>
          <w:rFonts w:hint="eastAsia" w:eastAsia="楷体_GB2312" w:cs="Times New Roman"/>
          <w:b/>
          <w:sz w:val="32"/>
          <w:szCs w:val="32"/>
          <w:lang w:val="zh-CN"/>
        </w:rPr>
        <w:t>：</w:t>
      </w:r>
      <w:r>
        <w:rPr>
          <w:rFonts w:hint="eastAsia" w:ascii="宋体" w:hAnsi="宋体"/>
          <w:szCs w:val="28"/>
        </w:rPr>
        <w:t xml:space="preserve">   </w:t>
      </w:r>
    </w:p>
    <w:p>
      <w:pPr>
        <w:pStyle w:val="2"/>
        <w:ind w:firstLine="560" w:firstLineChars="200"/>
        <w:rPr>
          <w:rFonts w:ascii="宋体" w:hAnsi="宋体"/>
          <w:szCs w:val="28"/>
        </w:rPr>
      </w:pPr>
      <w:r>
        <w:rPr>
          <w:rFonts w:hint="eastAsia" w:ascii="宋体" w:hAnsi="宋体"/>
          <w:szCs w:val="28"/>
        </w:rPr>
        <w:t>1、步骤：</w:t>
      </w:r>
    </w:p>
    <w:p>
      <w:pPr>
        <w:pStyle w:val="2"/>
        <w:ind w:firstLine="560" w:firstLineChars="200"/>
        <w:rPr>
          <w:rFonts w:ascii="宋体" w:hAnsi="宋体"/>
          <w:szCs w:val="28"/>
          <w:lang w:val="zh-CN"/>
        </w:rPr>
      </w:pPr>
      <w:r>
        <w:rPr>
          <w:rFonts w:hint="eastAsia" w:ascii="宋体" w:hAnsi="宋体"/>
          <w:szCs w:val="28"/>
          <w:lang w:val="zh-CN"/>
        </w:rPr>
        <w:t>①收集资料：项目依据的相关文件、编制的方案、培训资料、协议、监测调查资料及图片。</w:t>
      </w:r>
    </w:p>
    <w:p>
      <w:pPr>
        <w:pStyle w:val="2"/>
        <w:ind w:firstLine="560" w:firstLineChars="200"/>
        <w:rPr>
          <w:rFonts w:ascii="宋体" w:hAnsi="宋体"/>
          <w:szCs w:val="28"/>
          <w:lang w:val="zh-CN"/>
        </w:rPr>
      </w:pPr>
      <w:r>
        <w:rPr>
          <w:rFonts w:hint="eastAsia" w:ascii="宋体" w:hAnsi="宋体"/>
          <w:szCs w:val="28"/>
          <w:lang w:val="zh-CN"/>
        </w:rPr>
        <w:t>②识别指标：设置植物疫情监测点数量、采集并检测黄瓜绿斑驳花叶病毒样品数量；疫情监测调查动态发生情况；实施进度、资金拨付</w:t>
      </w:r>
      <w:bookmarkStart w:id="0" w:name="_GoBack"/>
      <w:bookmarkEnd w:id="0"/>
      <w:r>
        <w:rPr>
          <w:rFonts w:hint="eastAsia" w:ascii="宋体" w:hAnsi="宋体"/>
          <w:szCs w:val="28"/>
          <w:lang w:val="zh-CN"/>
        </w:rPr>
        <w:t>及完成时间；经济、社会、生态效益、可持续影响及满意度。</w:t>
      </w:r>
    </w:p>
    <w:p>
      <w:pPr>
        <w:pStyle w:val="2"/>
        <w:ind w:firstLine="560" w:firstLineChars="200"/>
        <w:rPr>
          <w:rFonts w:ascii="宋体" w:hAnsi="宋体"/>
          <w:szCs w:val="28"/>
          <w:lang w:val="zh-CN"/>
        </w:rPr>
      </w:pPr>
      <w:r>
        <w:rPr>
          <w:rFonts w:hint="eastAsia" w:ascii="宋体" w:hAnsi="宋体"/>
          <w:szCs w:val="28"/>
          <w:lang w:val="zh-CN"/>
        </w:rPr>
        <w:t>③数据分析：对项目实施过程中的相关数据进行核对及分析评估</w:t>
      </w:r>
    </w:p>
    <w:p>
      <w:pPr>
        <w:pStyle w:val="2"/>
        <w:ind w:firstLine="560" w:firstLineChars="200"/>
        <w:rPr>
          <w:rFonts w:ascii="宋体" w:hAnsi="宋体"/>
          <w:szCs w:val="28"/>
          <w:lang w:val="zh-CN"/>
        </w:rPr>
      </w:pPr>
      <w:r>
        <w:rPr>
          <w:rFonts w:hint="eastAsia" w:ascii="宋体" w:hAnsi="宋体"/>
          <w:szCs w:val="28"/>
          <w:lang w:val="zh-CN"/>
        </w:rPr>
        <w:t>④评定结果：评定项目实施结果</w:t>
      </w:r>
    </w:p>
    <w:p>
      <w:pPr>
        <w:pStyle w:val="2"/>
        <w:ind w:firstLine="560" w:firstLineChars="200"/>
        <w:rPr>
          <w:rFonts w:ascii="宋体" w:hAnsi="宋体"/>
          <w:szCs w:val="28"/>
          <w:lang w:val="zh-CN"/>
        </w:rPr>
      </w:pPr>
      <w:r>
        <w:rPr>
          <w:rFonts w:hint="eastAsia" w:ascii="宋体" w:hAnsi="宋体"/>
          <w:szCs w:val="28"/>
          <w:lang w:val="zh-CN"/>
        </w:rPr>
        <w:t>2、方法：项目实施过程中进行自我检查，将实施结果进行整理汇总，由项目负责人组织审查、整理及评估。</w:t>
      </w:r>
    </w:p>
    <w:p>
      <w:pPr>
        <w:pStyle w:val="10"/>
        <w:spacing w:line="580" w:lineRule="exact"/>
        <w:ind w:firstLine="640"/>
        <w:jc w:val="left"/>
        <w:rPr>
          <w:rFonts w:hint="eastAsia" w:ascii="方正仿宋简体" w:eastAsia="方正仿宋简体"/>
          <w:color w:val="auto"/>
          <w:kern w:val="2"/>
          <w:sz w:val="32"/>
          <w:szCs w:val="32"/>
        </w:rPr>
      </w:pP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二、项目资金申报及使用情况</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default" w:ascii="Times New Roman" w:hAnsi="Times New Roman" w:eastAsia="楷体_GB2312" w:cs="Times New Roman"/>
          <w:b/>
          <w:sz w:val="32"/>
          <w:szCs w:val="32"/>
          <w:lang w:val="zh-CN"/>
        </w:rPr>
      </w:pPr>
      <w:r>
        <w:rPr>
          <w:rFonts w:hint="default" w:ascii="Times New Roman" w:hAnsi="Times New Roman" w:eastAsia="楷体_GB2312" w:cs="Times New Roman"/>
          <w:b/>
          <w:sz w:val="32"/>
          <w:szCs w:val="32"/>
          <w:lang w:val="zh-CN"/>
        </w:rPr>
        <w:t>（一）项目资金申报及批复情况。</w:t>
      </w:r>
    </w:p>
    <w:p>
      <w:pPr>
        <w:pStyle w:val="2"/>
        <w:ind w:firstLine="560" w:firstLineChars="200"/>
        <w:rPr>
          <w:rFonts w:hint="eastAsia" w:ascii="宋体" w:hAnsi="宋体"/>
          <w:szCs w:val="28"/>
          <w:lang w:val="zh-CN"/>
        </w:rPr>
      </w:pPr>
      <w:r>
        <w:rPr>
          <w:rFonts w:hint="eastAsia" w:ascii="宋体" w:hAnsi="宋体"/>
          <w:szCs w:val="28"/>
          <w:lang w:val="zh-CN"/>
        </w:rPr>
        <w:t>植物疫情监测调查及阻截防控项目年初下达资金9万元，全部用于40个疫情监测点补助，共实际支付9万元。</w:t>
      </w:r>
    </w:p>
    <w:p>
      <w:pPr>
        <w:pStyle w:val="2"/>
        <w:ind w:firstLine="560" w:firstLineChars="200"/>
        <w:rPr>
          <w:rFonts w:hint="eastAsia" w:ascii="宋体" w:hAnsi="宋体"/>
          <w:szCs w:val="28"/>
          <w:lang w:val="zh-CN"/>
        </w:rPr>
      </w:pPr>
      <w:r>
        <w:rPr>
          <w:rFonts w:hint="eastAsia" w:ascii="宋体" w:hAnsi="宋体"/>
          <w:szCs w:val="28"/>
          <w:lang w:val="zh-CN"/>
        </w:rPr>
        <w:t>该项目严格</w:t>
      </w:r>
      <w:r>
        <w:rPr>
          <w:rFonts w:hint="eastAsia" w:ascii="宋体" w:hAnsi="宋体"/>
          <w:szCs w:val="28"/>
          <w:lang w:val="en-US" w:eastAsia="zh-CN"/>
        </w:rPr>
        <w:t>按照</w:t>
      </w:r>
      <w:r>
        <w:rPr>
          <w:rFonts w:hint="eastAsia" w:ascii="宋体" w:hAnsi="宋体"/>
          <w:szCs w:val="28"/>
          <w:lang w:val="zh-CN"/>
        </w:rPr>
        <w:t>实施方案有序推进，项目实施期间，我局主责办、项目股对项目实施质量、资金使用全程进行监管，做到专款专用、合理合规，采取报帐制进行管理，按资金使用方案、程序进行开支。财务管理制度健全，严格执行财务管理制度，账务处理及时，会计核算规范，未出现套取、挤占、挪用情况，确保了项目质量。</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default" w:ascii="Times New Roman" w:hAnsi="Times New Roman" w:cs="Times New Roman"/>
          <w:sz w:val="32"/>
          <w:szCs w:val="32"/>
          <w:lang w:val="zh-CN"/>
        </w:rPr>
      </w:pPr>
      <w:r>
        <w:rPr>
          <w:rFonts w:hint="default" w:ascii="Times New Roman" w:hAnsi="Times New Roman" w:eastAsia="楷体_GB2312" w:cs="Times New Roman"/>
          <w:b/>
          <w:sz w:val="32"/>
          <w:szCs w:val="32"/>
          <w:lang w:val="zh-CN"/>
        </w:rPr>
        <w:t>（二）资金计划、到位及使用情况。</w:t>
      </w:r>
    </w:p>
    <w:p>
      <w:pPr>
        <w:pStyle w:val="2"/>
        <w:ind w:firstLine="560" w:firstLineChars="200"/>
        <w:rPr>
          <w:rFonts w:hint="eastAsia" w:ascii="宋体" w:hAnsi="宋体"/>
          <w:szCs w:val="28"/>
          <w:lang w:val="zh-CN"/>
        </w:rPr>
      </w:pPr>
      <w:r>
        <w:rPr>
          <w:rFonts w:hint="default" w:ascii="宋体" w:hAnsi="宋体"/>
          <w:szCs w:val="28"/>
          <w:lang w:val="zh-CN"/>
        </w:rPr>
        <w:t>1．资金计划。</w:t>
      </w:r>
      <w:r>
        <w:rPr>
          <w:rFonts w:hint="eastAsia" w:ascii="宋体" w:hAnsi="宋体"/>
          <w:szCs w:val="28"/>
          <w:lang w:val="zh-CN"/>
        </w:rPr>
        <w:t>植物疫情监测调查及阻截防控项目年初下达资金9万元，</w:t>
      </w:r>
    </w:p>
    <w:p>
      <w:pPr>
        <w:pStyle w:val="2"/>
        <w:ind w:firstLine="560" w:firstLineChars="200"/>
        <w:rPr>
          <w:rFonts w:hint="eastAsia" w:ascii="宋体" w:hAnsi="宋体"/>
          <w:szCs w:val="28"/>
          <w:lang w:val="en-US" w:eastAsia="zh-CN"/>
        </w:rPr>
      </w:pPr>
      <w:r>
        <w:rPr>
          <w:rFonts w:hint="default" w:ascii="宋体" w:hAnsi="宋体"/>
          <w:szCs w:val="28"/>
          <w:lang w:val="zh-CN"/>
        </w:rPr>
        <w:t>2．资金到位。</w:t>
      </w:r>
      <w:r>
        <w:rPr>
          <w:rFonts w:hint="eastAsia" w:ascii="宋体" w:hAnsi="宋体"/>
          <w:szCs w:val="28"/>
          <w:lang w:val="en-US" w:eastAsia="zh-CN"/>
        </w:rPr>
        <w:t>9万元</w:t>
      </w:r>
      <w:r>
        <w:rPr>
          <w:rFonts w:hint="eastAsia" w:ascii="宋体" w:hAnsi="宋体"/>
          <w:szCs w:val="28"/>
          <w:lang w:val="zh-CN"/>
        </w:rPr>
        <w:t>资金到位及时。</w:t>
      </w:r>
    </w:p>
    <w:p>
      <w:pPr>
        <w:pStyle w:val="2"/>
        <w:ind w:firstLine="560" w:firstLineChars="200"/>
        <w:rPr>
          <w:rFonts w:hint="default" w:ascii="宋体" w:hAnsi="宋体"/>
          <w:szCs w:val="28"/>
          <w:lang w:val="zh-CN"/>
        </w:rPr>
      </w:pPr>
      <w:r>
        <w:rPr>
          <w:rFonts w:hint="default" w:ascii="宋体" w:hAnsi="宋体"/>
          <w:szCs w:val="28"/>
          <w:lang w:val="zh-CN"/>
        </w:rPr>
        <w:t>3．资金使用。</w:t>
      </w:r>
      <w:r>
        <w:rPr>
          <w:rFonts w:hint="eastAsia" w:ascii="宋体" w:hAnsi="宋体"/>
          <w:szCs w:val="28"/>
          <w:lang w:val="en-US" w:eastAsia="zh-CN"/>
        </w:rPr>
        <w:t>9万元</w:t>
      </w:r>
      <w:r>
        <w:rPr>
          <w:rFonts w:hint="eastAsia" w:ascii="宋体" w:hAnsi="宋体"/>
          <w:szCs w:val="28"/>
          <w:lang w:val="zh-CN"/>
        </w:rPr>
        <w:t>资金使用的规范，资金支付范围、支付标准、支付进度、支付依据合规合法、与预算相符。</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default" w:ascii="Times New Roman" w:hAnsi="Times New Roman" w:eastAsia="楷体_GB2312" w:cs="Times New Roman"/>
          <w:b/>
          <w:sz w:val="32"/>
          <w:szCs w:val="32"/>
          <w:lang w:val="zh-CN"/>
        </w:rPr>
      </w:pPr>
      <w:r>
        <w:rPr>
          <w:rFonts w:hint="default" w:ascii="Times New Roman" w:hAnsi="Times New Roman" w:eastAsia="楷体_GB2312" w:cs="Times New Roman"/>
          <w:b/>
          <w:sz w:val="32"/>
          <w:szCs w:val="32"/>
          <w:lang w:val="zh-CN"/>
        </w:rPr>
        <w:t>（三）项目财务管理情况。</w:t>
      </w:r>
    </w:p>
    <w:p>
      <w:pPr>
        <w:pStyle w:val="2"/>
        <w:ind w:firstLine="560" w:firstLineChars="200"/>
        <w:rPr>
          <w:rFonts w:hint="default" w:ascii="宋体" w:hAnsi="宋体"/>
          <w:szCs w:val="28"/>
          <w:lang w:val="zh-CN"/>
        </w:rPr>
      </w:pPr>
      <w:r>
        <w:rPr>
          <w:rFonts w:hint="eastAsia" w:ascii="宋体" w:hAnsi="宋体"/>
          <w:szCs w:val="28"/>
          <w:lang w:val="zh-CN"/>
        </w:rPr>
        <w:t>我单位财务管理制度健全，资金分配管理科学合理、规范有序;资金使用规范，资金收支管理及会计核算较规范，能够按照相关会计制度和财务管理办法进行核算。</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三、项目实施及管理情况</w:t>
      </w:r>
    </w:p>
    <w:p>
      <w:pPr>
        <w:pStyle w:val="2"/>
        <w:ind w:firstLine="642" w:firstLineChars="200"/>
        <w:rPr>
          <w:rFonts w:hint="eastAsia" w:ascii="宋体" w:hAnsi="宋体"/>
          <w:szCs w:val="28"/>
          <w:lang w:val="zh-CN"/>
        </w:rPr>
      </w:pPr>
      <w:r>
        <w:rPr>
          <w:rFonts w:hint="default" w:ascii="Times New Roman" w:hAnsi="Times New Roman" w:eastAsia="楷体_GB2312" w:cs="Times New Roman"/>
          <w:b/>
          <w:sz w:val="32"/>
          <w:szCs w:val="32"/>
          <w:lang w:val="zh-CN"/>
        </w:rPr>
        <w:t>（一）项目组织架构及实施流程。</w:t>
      </w:r>
      <w:r>
        <w:rPr>
          <w:rFonts w:hint="eastAsia" w:ascii="宋体" w:hAnsi="宋体"/>
          <w:szCs w:val="28"/>
          <w:lang w:val="zh-CN"/>
        </w:rPr>
        <w:t>成立由绵竹市农业农村局局长为组长，市农业农村局、市财政局分管领导为副组长，局主责办、计划财务股、植保植检站、财政局农业农村股负责人为成员的绵竹市植物疫情监测及阻截防控项目实施领导小组，负责项目实施工作的组织领导、方案制定、技术培训、指导检查和考核等，确保项目实施效果。</w:t>
      </w:r>
    </w:p>
    <w:p>
      <w:pPr>
        <w:pStyle w:val="2"/>
        <w:ind w:firstLine="560" w:firstLineChars="200"/>
        <w:rPr>
          <w:rFonts w:hint="eastAsia" w:ascii="宋体" w:hAnsi="宋体"/>
          <w:szCs w:val="28"/>
          <w:lang w:val="zh-CN"/>
        </w:rPr>
      </w:pPr>
      <w:r>
        <w:rPr>
          <w:rFonts w:hint="eastAsia" w:ascii="宋体" w:hAnsi="宋体"/>
          <w:szCs w:val="28"/>
          <w:lang w:val="zh-CN"/>
        </w:rPr>
        <w:t>积极抓好项目实施方案的编制和申报。按照项目方案编制要求，绵竹市农业农村局牵头制定了《绵竹市2023年植物疫情监测及阻截防控项目实施方案》竹农发〔2023〕65号）文件，提交市政府审议、审批批复。</w:t>
      </w:r>
    </w:p>
    <w:p>
      <w:pPr>
        <w:tabs>
          <w:tab w:val="left" w:pos="4360"/>
        </w:tabs>
        <w:spacing w:line="360" w:lineRule="auto"/>
        <w:ind w:firstLine="642" w:firstLineChars="200"/>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楷体_GB2312" w:cs="Times New Roman"/>
          <w:b/>
          <w:sz w:val="32"/>
          <w:szCs w:val="32"/>
          <w:lang w:val="zh-CN"/>
        </w:rPr>
        <w:t>（二）项目管理情况。</w:t>
      </w:r>
      <w:r>
        <w:rPr>
          <w:rFonts w:hint="eastAsia" w:ascii="宋体" w:hAnsi="宋体"/>
          <w:color w:val="000000"/>
          <w:sz w:val="28"/>
          <w:szCs w:val="28"/>
        </w:rPr>
        <w:t>成立由绵竹市农业农村局局长为组长，市农业农村局、市财政局分管领导为副组长，局主责办、计划财务股、植保植检站、财政局农业农村股负责人为成员的绵竹市植物疫情监测及阻截防控项目实施领导小组，负责项目实施工作的组织领导、方案制定、技术培训、指导检查和考核等，</w:t>
      </w:r>
      <w:r>
        <w:rPr>
          <w:rFonts w:hint="eastAsia" w:ascii="宋体" w:hAnsi="宋体"/>
          <w:sz w:val="28"/>
          <w:szCs w:val="28"/>
        </w:rPr>
        <w:t>确保项目实施效果。</w:t>
      </w:r>
    </w:p>
    <w:p>
      <w:pPr>
        <w:pStyle w:val="10"/>
        <w:spacing w:line="580" w:lineRule="exact"/>
        <w:ind w:firstLine="640"/>
        <w:jc w:val="left"/>
        <w:rPr>
          <w:rFonts w:hint="eastAsia" w:ascii="仿宋_GB2312" w:hAnsi="仿宋_GB2312" w:eastAsia="仿宋_GB2312" w:cs="仿宋_GB2312"/>
          <w:highlight w:val="none"/>
          <w:lang w:val="zh-CN" w:eastAsia="zh-CN"/>
        </w:rPr>
      </w:pPr>
      <w:r>
        <w:rPr>
          <w:rFonts w:hint="default" w:ascii="Times New Roman" w:hAnsi="Times New Roman" w:eastAsia="楷体_GB2312" w:cs="Times New Roman"/>
          <w:b/>
          <w:sz w:val="32"/>
          <w:szCs w:val="32"/>
          <w:lang w:val="zh-CN"/>
        </w:rPr>
        <w:t>（三）项目监管情况。</w:t>
      </w:r>
      <w:r>
        <w:rPr>
          <w:rFonts w:hint="eastAsia" w:ascii="宋体" w:hAnsi="宋体" w:eastAsia="仿宋_GB2312" w:cs="Times New Roman"/>
          <w:color w:val="auto"/>
          <w:kern w:val="2"/>
          <w:sz w:val="28"/>
          <w:szCs w:val="28"/>
          <w:lang w:val="zh-CN" w:eastAsia="zh-CN" w:bidi="ar-SA"/>
        </w:rPr>
        <w:t>我局主责办、项目股对项目实施质量、资金使用全程进行监管，做到专款专用、合理合规，采取报帐制进行管理，按资金使用方案、程序进行开支。财务管理制度健全，严格执行财务管理制度，账务处理及时，会计核算规范，未出现套取、挤占、挪用情况，确保了项目质量。</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default" w:ascii="Times New Roman" w:hAnsi="Times New Roman" w:eastAsia="仿宋_GB2312" w:cs="Times New Roman"/>
          <w:kern w:val="2"/>
          <w:sz w:val="32"/>
          <w:szCs w:val="32"/>
          <w:lang w:val="zh-CN" w:eastAsia="zh-CN" w:bidi="ar-SA"/>
        </w:rPr>
      </w:pP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default" w:ascii="Times New Roman" w:hAnsi="Times New Roman" w:cs="Times New Roman"/>
          <w:sz w:val="32"/>
          <w:szCs w:val="32"/>
          <w:lang w:val="zh-CN"/>
        </w:rPr>
      </w:pPr>
      <w:r>
        <w:rPr>
          <w:rFonts w:hint="default" w:ascii="Times New Roman" w:hAnsi="Times New Roman" w:eastAsia="黑体" w:cs="Times New Roman"/>
          <w:sz w:val="32"/>
          <w:szCs w:val="32"/>
        </w:rPr>
        <w:t>四、项目绩效情况</w:t>
      </w:r>
      <w:r>
        <w:rPr>
          <w:rFonts w:hint="default" w:ascii="Times New Roman" w:hAnsi="Times New Roman" w:cs="Times New Roman"/>
          <w:sz w:val="32"/>
          <w:szCs w:val="32"/>
          <w:lang w:val="zh-CN"/>
        </w:rPr>
        <w:tab/>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default" w:ascii="Times New Roman" w:hAnsi="Times New Roman" w:eastAsia="楷体_GB2312" w:cs="Times New Roman"/>
          <w:b/>
          <w:sz w:val="32"/>
          <w:szCs w:val="32"/>
          <w:lang w:val="zh-CN"/>
        </w:rPr>
      </w:pPr>
      <w:r>
        <w:rPr>
          <w:rFonts w:hint="default" w:ascii="Times New Roman" w:hAnsi="Times New Roman" w:eastAsia="楷体_GB2312" w:cs="Times New Roman"/>
          <w:b/>
          <w:sz w:val="32"/>
          <w:szCs w:val="32"/>
          <w:lang w:val="zh-CN"/>
        </w:rPr>
        <w:t>（一）项目完成情况。</w:t>
      </w:r>
    </w:p>
    <w:p>
      <w:pPr>
        <w:pStyle w:val="10"/>
        <w:spacing w:line="580" w:lineRule="exact"/>
        <w:ind w:firstLine="640"/>
        <w:jc w:val="left"/>
        <w:rPr>
          <w:rFonts w:hint="default" w:ascii="仿宋_GB2312" w:hAnsi="仿宋_GB2312" w:eastAsia="仿宋_GB2312" w:cs="仿宋_GB2312"/>
          <w:highlight w:val="none"/>
          <w:lang w:val="zh-CN" w:eastAsia="zh-CN"/>
        </w:rPr>
      </w:pPr>
      <w:r>
        <w:rPr>
          <w:rFonts w:hint="default" w:ascii="仿宋_GB2312" w:hAnsi="仿宋_GB2312" w:eastAsia="仿宋_GB2312" w:cs="仿宋_GB2312"/>
          <w:highlight w:val="none"/>
          <w:lang w:val="en-US" w:eastAsia="zh-CN"/>
        </w:rPr>
        <w:t>项目均已实施完毕并通过验收审计。</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default" w:ascii="Times New Roman" w:hAnsi="Times New Roman" w:eastAsia="楷体_GB2312" w:cs="Times New Roman"/>
          <w:b/>
          <w:sz w:val="32"/>
          <w:szCs w:val="32"/>
          <w:lang w:val="zh-CN"/>
        </w:rPr>
      </w:pPr>
      <w:r>
        <w:rPr>
          <w:rFonts w:hint="default" w:ascii="Times New Roman" w:hAnsi="Times New Roman" w:eastAsia="楷体_GB2312" w:cs="Times New Roman"/>
          <w:b/>
          <w:sz w:val="32"/>
          <w:szCs w:val="32"/>
          <w:lang w:val="zh-CN"/>
        </w:rPr>
        <w:t>（二）项目效益情况。</w:t>
      </w:r>
    </w:p>
    <w:p>
      <w:pPr>
        <w:spacing w:line="360" w:lineRule="auto"/>
        <w:ind w:firstLine="560" w:firstLineChars="200"/>
        <w:rPr>
          <w:rFonts w:ascii="宋体" w:hAnsi="宋体" w:cs="仿宋_GB2312"/>
          <w:color w:val="000000"/>
          <w:spacing w:val="20"/>
          <w:sz w:val="28"/>
          <w:szCs w:val="28"/>
        </w:rPr>
      </w:pPr>
      <w:r>
        <w:rPr>
          <w:rFonts w:hint="eastAsia" w:ascii="宋体" w:hAnsi="宋体"/>
          <w:color w:val="000000"/>
          <w:sz w:val="28"/>
          <w:szCs w:val="28"/>
        </w:rPr>
        <w:t>我市在11个镇街设立稻水象甲、水稻细菌性条斑病、毒麦和黄瓜绿斑驳花叶病毒病</w:t>
      </w:r>
      <w:r>
        <w:rPr>
          <w:rFonts w:hint="eastAsia" w:ascii="宋体" w:hAnsi="宋体" w:cs="仿宋_GB2312"/>
          <w:color w:val="000000"/>
          <w:spacing w:val="20"/>
          <w:sz w:val="28"/>
          <w:szCs w:val="28"/>
        </w:rPr>
        <w:t>监测点共40个</w:t>
      </w:r>
      <w:r>
        <w:rPr>
          <w:rFonts w:hint="eastAsia" w:ascii="宋体" w:hAnsi="宋体" w:cs="仿宋_GB2312"/>
          <w:color w:val="000000"/>
          <w:spacing w:val="20"/>
          <w:sz w:val="28"/>
          <w:szCs w:val="28"/>
          <w:lang w:val="en-US" w:eastAsia="zh-CN"/>
        </w:rPr>
        <w:t>,</w:t>
      </w:r>
      <w:r>
        <w:rPr>
          <w:rFonts w:hint="eastAsia" w:ascii="宋体" w:hAnsi="宋体"/>
          <w:color w:val="000000"/>
          <w:sz w:val="28"/>
          <w:szCs w:val="28"/>
        </w:rPr>
        <w:t>每个监测点监测调查面积均不低于150亩次，合计监测调查面积1.21万亩次，随机调查种植户274户0.3万亩，毒麦随机调查</w:t>
      </w:r>
      <w:r>
        <w:rPr>
          <w:rFonts w:hint="eastAsia" w:ascii="宋体" w:hAnsi="宋体"/>
          <w:sz w:val="28"/>
          <w:szCs w:val="28"/>
        </w:rPr>
        <w:t>1015个田块1089亩</w:t>
      </w:r>
      <w:r>
        <w:rPr>
          <w:rFonts w:hint="eastAsia" w:ascii="宋体" w:hAnsi="宋体"/>
          <w:color w:val="000000"/>
          <w:sz w:val="28"/>
          <w:szCs w:val="28"/>
        </w:rPr>
        <w:t>均未发现疫情</w:t>
      </w:r>
      <w:r>
        <w:rPr>
          <w:rFonts w:hint="eastAsia" w:ascii="宋体" w:hAnsi="宋体"/>
          <w:color w:val="000000"/>
          <w:sz w:val="28"/>
          <w:szCs w:val="28"/>
          <w:lang w:val="en-US" w:eastAsia="zh-CN"/>
        </w:rPr>
        <w:t>;</w:t>
      </w:r>
      <w:r>
        <w:rPr>
          <w:rFonts w:hint="eastAsia" w:ascii="宋体" w:hAnsi="宋体" w:cs="仿宋_GB2312"/>
          <w:color w:val="000000"/>
          <w:spacing w:val="20"/>
          <w:sz w:val="28"/>
          <w:szCs w:val="28"/>
        </w:rPr>
        <w:t>共采集检测瓜类黄瓜绿斑驳花叶病毒样品50个</w:t>
      </w:r>
      <w:r>
        <w:rPr>
          <w:rFonts w:hint="eastAsia" w:ascii="宋体" w:hAnsi="宋体" w:cs="仿宋_GB2312"/>
          <w:color w:val="000000"/>
          <w:spacing w:val="20"/>
          <w:sz w:val="28"/>
          <w:szCs w:val="28"/>
          <w:lang w:val="en-US" w:eastAsia="zh-CN"/>
        </w:rPr>
        <w:t>,</w:t>
      </w:r>
      <w:r>
        <w:rPr>
          <w:rFonts w:hint="eastAsia" w:ascii="宋体" w:hAnsi="宋体" w:cs="仿宋_GB2312"/>
          <w:color w:val="000000"/>
          <w:spacing w:val="20"/>
          <w:sz w:val="28"/>
          <w:szCs w:val="28"/>
        </w:rPr>
        <w:t>均未发现疫情。</w:t>
      </w:r>
      <w:r>
        <w:rPr>
          <w:rFonts w:hint="eastAsia" w:ascii="仿宋_GB2312" w:hAnsi="仿宋_GB2312" w:eastAsia="仿宋_GB2312" w:cs="仿宋_GB2312"/>
          <w:color w:val="000000"/>
          <w:kern w:val="0"/>
          <w:sz w:val="28"/>
          <w:szCs w:val="21"/>
          <w:highlight w:val="none"/>
          <w:lang w:val="en-US" w:eastAsia="zh-CN" w:bidi="ar-SA"/>
        </w:rPr>
        <w:t>该项目的实施，通过设置疫情监测点对植物疫情的动态监测调查，及时准确了解、掌握我市农业植物疫情动态发生情况，达到早发现早防控的目的，为及早制定阻截防控措施提供依据，降低种植户的种植风险和经济损失，监测、阻截重大植物疫情传播蔓延，保护种植业健康稳定发展。</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eastAsia" w:ascii="宋体" w:hAnsi="宋体" w:eastAsia="仿宋_GB2312" w:cs="仿宋_GB2312"/>
          <w:color w:val="000000"/>
          <w:spacing w:val="20"/>
          <w:sz w:val="28"/>
          <w:szCs w:val="28"/>
          <w:lang w:val="en-US" w:eastAsia="zh-CN"/>
        </w:rPr>
      </w:pP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五、评价结论及建议</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default" w:ascii="Times New Roman" w:hAnsi="Times New Roman" w:eastAsia="楷体_GB2312" w:cs="Times New Roman"/>
          <w:b/>
          <w:sz w:val="32"/>
          <w:szCs w:val="32"/>
          <w:lang w:val="zh-CN"/>
        </w:rPr>
      </w:pPr>
      <w:r>
        <w:rPr>
          <w:rFonts w:hint="default" w:ascii="Times New Roman" w:hAnsi="Times New Roman" w:eastAsia="楷体_GB2312" w:cs="Times New Roman"/>
          <w:b/>
          <w:sz w:val="32"/>
          <w:szCs w:val="32"/>
          <w:lang w:val="zh-CN"/>
        </w:rPr>
        <w:t>（一）评价结论。</w:t>
      </w:r>
    </w:p>
    <w:p>
      <w:pPr>
        <w:spacing w:line="360" w:lineRule="auto"/>
        <w:ind w:firstLine="640" w:firstLineChars="200"/>
        <w:rPr>
          <w:rFonts w:hint="eastAsia" w:ascii="宋体" w:hAnsi="宋体" w:cs="仿宋_GB2312"/>
          <w:color w:val="000000"/>
          <w:spacing w:val="20"/>
          <w:sz w:val="28"/>
          <w:szCs w:val="28"/>
        </w:rPr>
      </w:pPr>
      <w:r>
        <w:rPr>
          <w:rFonts w:hint="eastAsia" w:ascii="宋体" w:hAnsi="宋体" w:cs="仿宋_GB2312"/>
          <w:color w:val="000000"/>
          <w:spacing w:val="20"/>
          <w:sz w:val="28"/>
          <w:szCs w:val="28"/>
          <w:lang w:val="zh-CN"/>
        </w:rPr>
        <w:t>通过项目实施，开展重大植物疫情监测和专项调查，构建了重大植物疫情监测预警网络，全面提升了我市检疫性有害生物的监测能力，项目达到预期效益。通过自评得分100</w:t>
      </w:r>
      <w:r>
        <w:rPr>
          <w:rFonts w:hint="eastAsia" w:ascii="宋体" w:hAnsi="宋体" w:cs="仿宋_GB2312"/>
          <w:color w:val="000000"/>
          <w:spacing w:val="20"/>
          <w:sz w:val="28"/>
          <w:szCs w:val="28"/>
        </w:rPr>
        <w:t>分。</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default" w:ascii="Times New Roman" w:hAnsi="Times New Roman" w:eastAsia="楷体_GB2312" w:cs="Times New Roman"/>
          <w:b/>
          <w:sz w:val="32"/>
          <w:szCs w:val="32"/>
          <w:lang w:val="zh-CN"/>
        </w:rPr>
      </w:pPr>
      <w:r>
        <w:rPr>
          <w:rFonts w:hint="default" w:ascii="Times New Roman" w:hAnsi="Times New Roman" w:eastAsia="楷体_GB2312" w:cs="Times New Roman"/>
          <w:b/>
          <w:sz w:val="32"/>
          <w:szCs w:val="32"/>
          <w:lang w:val="zh-CN"/>
        </w:rPr>
        <w:t>（二）存在的问题。</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eastAsia" w:ascii="宋体" w:hAnsi="宋体" w:cs="仿宋_GB2312"/>
          <w:bCs/>
          <w:sz w:val="28"/>
          <w:szCs w:val="28"/>
        </w:rPr>
      </w:pPr>
      <w:r>
        <w:rPr>
          <w:rFonts w:hint="eastAsia" w:ascii="宋体" w:hAnsi="宋体" w:cs="仿宋_GB2312"/>
          <w:bCs/>
          <w:sz w:val="28"/>
          <w:szCs w:val="28"/>
        </w:rPr>
        <w:t>结合该项目的自评，无问题。</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default" w:ascii="Times New Roman" w:hAnsi="Times New Roman" w:eastAsia="楷体_GB2312" w:cs="Times New Roman"/>
          <w:b/>
          <w:sz w:val="32"/>
          <w:szCs w:val="32"/>
          <w:lang w:val="zh-CN"/>
        </w:rPr>
      </w:pPr>
      <w:r>
        <w:rPr>
          <w:rFonts w:hint="default" w:ascii="Times New Roman" w:hAnsi="Times New Roman" w:eastAsia="楷体_GB2312" w:cs="Times New Roman"/>
          <w:b/>
          <w:sz w:val="32"/>
          <w:szCs w:val="32"/>
          <w:lang w:val="zh-CN"/>
        </w:rPr>
        <w:t>（三）相关建议。</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eastAsia" w:ascii="宋体" w:hAnsi="宋体" w:cs="仿宋_GB2312"/>
          <w:bCs/>
          <w:sz w:val="28"/>
          <w:szCs w:val="28"/>
        </w:rPr>
      </w:pPr>
      <w:r>
        <w:rPr>
          <w:rFonts w:hint="eastAsia" w:ascii="宋体" w:hAnsi="宋体" w:cs="仿宋_GB2312"/>
          <w:bCs/>
          <w:sz w:val="28"/>
          <w:szCs w:val="28"/>
        </w:rPr>
        <w:t>结合该项目的自评，无</w:t>
      </w:r>
      <w:r>
        <w:rPr>
          <w:rFonts w:hint="eastAsia" w:ascii="宋体" w:hAnsi="宋体" w:cs="仿宋_GB2312"/>
          <w:bCs/>
          <w:sz w:val="28"/>
          <w:szCs w:val="28"/>
          <w:lang w:eastAsia="zh-CN"/>
        </w:rPr>
        <w:t>建议</w:t>
      </w:r>
      <w:r>
        <w:rPr>
          <w:rFonts w:hint="eastAsia" w:ascii="宋体" w:hAnsi="宋体" w:cs="仿宋_GB2312"/>
          <w:bCs/>
          <w:sz w:val="28"/>
          <w:szCs w:val="28"/>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宋体"/>
          <w:lang w:val="zh-CN"/>
        </w:rPr>
      </w:pPr>
    </w:p>
    <w:p>
      <w:pPr>
        <w:pStyle w:val="10"/>
        <w:spacing w:line="580" w:lineRule="exact"/>
        <w:ind w:firstLine="640"/>
        <w:jc w:val="right"/>
        <w:rPr>
          <w:rFonts w:hint="eastAsia" w:ascii="方正仿宋简体" w:eastAsia="方正仿宋简体"/>
          <w:color w:val="auto"/>
          <w:kern w:val="2"/>
          <w:sz w:val="32"/>
          <w:szCs w:val="32"/>
        </w:rPr>
      </w:pPr>
      <w:r>
        <w:rPr>
          <w:rFonts w:hint="eastAsia" w:ascii="方正仿宋简体" w:eastAsia="方正仿宋简体"/>
          <w:color w:val="auto"/>
          <w:kern w:val="2"/>
          <w:sz w:val="32"/>
          <w:szCs w:val="32"/>
        </w:rPr>
        <w:t xml:space="preserve"> 绵竹市农业农村局</w:t>
      </w:r>
    </w:p>
    <w:p>
      <w:pPr>
        <w:pStyle w:val="10"/>
        <w:spacing w:line="580" w:lineRule="exact"/>
        <w:ind w:firstLine="640"/>
        <w:jc w:val="right"/>
        <w:rPr>
          <w:rFonts w:hint="eastAsia" w:ascii="方正仿宋简体" w:eastAsia="方正仿宋简体"/>
          <w:color w:val="auto"/>
          <w:kern w:val="2"/>
          <w:sz w:val="32"/>
          <w:szCs w:val="32"/>
        </w:rPr>
      </w:pPr>
      <w:r>
        <w:rPr>
          <w:rFonts w:hint="eastAsia" w:ascii="方正仿宋简体" w:eastAsia="方正仿宋简体"/>
          <w:color w:val="auto"/>
          <w:kern w:val="2"/>
          <w:sz w:val="32"/>
          <w:szCs w:val="32"/>
        </w:rPr>
        <w:t xml:space="preserve">           2024年</w:t>
      </w:r>
      <w:r>
        <w:rPr>
          <w:rFonts w:hint="eastAsia" w:ascii="方正仿宋简体" w:eastAsia="方正仿宋简体"/>
          <w:color w:val="auto"/>
          <w:kern w:val="2"/>
          <w:sz w:val="32"/>
          <w:szCs w:val="32"/>
          <w:lang w:val="en-US" w:eastAsia="zh-CN"/>
        </w:rPr>
        <w:t>5</w:t>
      </w:r>
      <w:r>
        <w:rPr>
          <w:rFonts w:hint="eastAsia" w:ascii="方正仿宋简体" w:eastAsia="方正仿宋简体"/>
          <w:color w:val="auto"/>
          <w:kern w:val="2"/>
          <w:sz w:val="32"/>
          <w:szCs w:val="32"/>
        </w:rPr>
        <w:t>月</w:t>
      </w:r>
      <w:r>
        <w:rPr>
          <w:rFonts w:hint="eastAsia" w:ascii="方正仿宋简体" w:eastAsia="方正仿宋简体"/>
          <w:color w:val="auto"/>
          <w:kern w:val="2"/>
          <w:sz w:val="32"/>
          <w:szCs w:val="32"/>
          <w:lang w:val="en-US" w:eastAsia="zh-CN"/>
        </w:rPr>
        <w:t>17</w:t>
      </w:r>
      <w:r>
        <w:rPr>
          <w:rFonts w:hint="eastAsia" w:ascii="方正仿宋简体" w:eastAsia="方正仿宋简体"/>
          <w:color w:val="auto"/>
          <w:kern w:val="2"/>
          <w:sz w:val="32"/>
          <w:szCs w:val="32"/>
        </w:rPr>
        <w:t>日</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_GB2312" w:hAnsi="宋体"/>
          <w:lang w:val="zh-CN"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仿宋_GB2312">
    <w:panose1 w:val="02010609030101010101"/>
    <w:charset w:val="86"/>
    <w:family w:val="modern"/>
    <w:pitch w:val="default"/>
    <w:sig w:usb0="00000001" w:usb1="080E0000" w:usb2="00000000" w:usb3="00000000" w:csb0="00040000" w:csb1="00000000"/>
  </w:font>
  <w:font w:name="??">
    <w:altName w:val="Times New Roman"/>
    <w:panose1 w:val="00000000000000000000"/>
    <w:charset w:val="00"/>
    <w:family w:val="roman"/>
    <w:pitch w:val="default"/>
    <w:sig w:usb0="00000000" w:usb1="00000000" w:usb2="00000000" w:usb3="00000000" w:csb0="00000000" w:csb1="00000000"/>
  </w:font>
  <w:font w:name="方正小标宋简体">
    <w:panose1 w:val="02000000000000000000"/>
    <w:charset w:val="86"/>
    <w:family w:val="script"/>
    <w:pitch w:val="default"/>
    <w:sig w:usb0="A00002BF" w:usb1="184F6CFA" w:usb2="00000012" w:usb3="00000000" w:csb0="00040001" w:csb1="00000000"/>
  </w:font>
  <w:font w:name="方正黑体_GBK">
    <w:panose1 w:val="02000000000000000000"/>
    <w:charset w:val="86"/>
    <w:family w:val="auto"/>
    <w:pitch w:val="default"/>
    <w:sig w:usb0="00000001" w:usb1="08000000" w:usb2="00000000" w:usb3="00000000" w:csb0="00040000" w:csb1="00000000"/>
  </w:font>
  <w:font w:name="楷体">
    <w:altName w:val="方正楷体_GBK"/>
    <w:panose1 w:val="02010609060101010101"/>
    <w:charset w:val="86"/>
    <w:family w:val="auto"/>
    <w:pitch w:val="default"/>
    <w:sig w:usb0="00000000" w:usb1="00000000" w:usb2="00000016" w:usb3="00000000" w:csb0="00040001" w:csb1="00000000"/>
  </w:font>
  <w:font w:name="方正楷体_GBK">
    <w:panose1 w:val="02000000000000000000"/>
    <w:charset w:val="86"/>
    <w:family w:val="auto"/>
    <w:pitch w:val="default"/>
    <w:sig w:usb0="00000001" w:usb1="0800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楷体_GB2312">
    <w:altName w:val="宋体"/>
    <w:panose1 w:val="02010609030101010101"/>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UyYzIzYmE3M2ZiMzQ2NzQwZTY1ZGI5ZjM5NDFlMWQifQ=="/>
  </w:docVars>
  <w:rsids>
    <w:rsidRoot w:val="00FD3EFA"/>
    <w:rsid w:val="001C6BC6"/>
    <w:rsid w:val="00291918"/>
    <w:rsid w:val="002E7D7A"/>
    <w:rsid w:val="00427240"/>
    <w:rsid w:val="00516306"/>
    <w:rsid w:val="00543D64"/>
    <w:rsid w:val="00572F4E"/>
    <w:rsid w:val="005842A2"/>
    <w:rsid w:val="008F6FBC"/>
    <w:rsid w:val="008F788A"/>
    <w:rsid w:val="00A25407"/>
    <w:rsid w:val="00A36A47"/>
    <w:rsid w:val="00AB1E4A"/>
    <w:rsid w:val="00AC3975"/>
    <w:rsid w:val="00E10AB9"/>
    <w:rsid w:val="00E4357F"/>
    <w:rsid w:val="00E90284"/>
    <w:rsid w:val="00F251E9"/>
    <w:rsid w:val="00F67C8D"/>
    <w:rsid w:val="00F951B3"/>
    <w:rsid w:val="00FD3EFA"/>
    <w:rsid w:val="00FD62E7"/>
    <w:rsid w:val="0B906D29"/>
    <w:rsid w:val="3E161ACC"/>
    <w:rsid w:val="50971F1F"/>
    <w:rsid w:val="53B14A51"/>
    <w:rsid w:val="574E7C9B"/>
    <w:rsid w:val="6B6F7C7C"/>
    <w:rsid w:val="6E6F1D25"/>
    <w:rsid w:val="71EC1CBD"/>
    <w:rsid w:val="7FC20D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rPr>
      <w:sz w:val="28"/>
    </w:rPr>
  </w:style>
  <w:style w:type="paragraph" w:styleId="3">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customStyle="1" w:styleId="7">
    <w:name w:val="正文2"/>
    <w:basedOn w:val="1"/>
    <w:next w:val="1"/>
    <w:qFormat/>
    <w:uiPriority w:val="0"/>
  </w:style>
  <w:style w:type="character" w:customStyle="1" w:styleId="8">
    <w:name w:val="页眉 Char"/>
    <w:basedOn w:val="6"/>
    <w:link w:val="4"/>
    <w:qFormat/>
    <w:uiPriority w:val="99"/>
    <w:rPr>
      <w:sz w:val="18"/>
      <w:szCs w:val="18"/>
    </w:rPr>
  </w:style>
  <w:style w:type="character" w:customStyle="1" w:styleId="9">
    <w:name w:val="页脚 Char"/>
    <w:basedOn w:val="6"/>
    <w:link w:val="3"/>
    <w:qFormat/>
    <w:uiPriority w:val="99"/>
    <w:rPr>
      <w:sz w:val="18"/>
      <w:szCs w:val="18"/>
    </w:rPr>
  </w:style>
  <w:style w:type="paragraph" w:customStyle="1" w:styleId="10">
    <w:name w:val="四号正文"/>
    <w:basedOn w:val="1"/>
    <w:link w:val="11"/>
    <w:qFormat/>
    <w:uiPriority w:val="99"/>
    <w:pPr>
      <w:spacing w:line="360" w:lineRule="auto"/>
    </w:pPr>
    <w:rPr>
      <w:rFonts w:ascii="??" w:hAnsi="??" w:eastAsia="宋体"/>
      <w:color w:val="000000"/>
      <w:kern w:val="0"/>
      <w:sz w:val="28"/>
      <w:szCs w:val="21"/>
    </w:rPr>
  </w:style>
  <w:style w:type="character" w:customStyle="1" w:styleId="11">
    <w:name w:val="四号正文 Char"/>
    <w:link w:val="10"/>
    <w:qFormat/>
    <w:locked/>
    <w:uiPriority w:val="99"/>
    <w:rPr>
      <w:rFonts w:ascii="??" w:hAnsi="??" w:eastAsia="宋体" w:cs="Times New Roman"/>
      <w:color w:val="000000"/>
      <w:kern w:val="0"/>
      <w:sz w:val="28"/>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195</Words>
  <Characters>1117</Characters>
  <Lines>9</Lines>
  <Paragraphs>2</Paragraphs>
  <TotalTime>2</TotalTime>
  <ScaleCrop>false</ScaleCrop>
  <LinksUpToDate>false</LinksUpToDate>
  <CharactersWithSpaces>1310</CharactersWithSpaces>
  <Application>WPS Office_11.8.2.1131_F1E327BC-269C-435d-A152-05C5408002CA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2020-06-08T10:26:00Z</dcterms:created>
  <dc:creator>opi</dc:creator>
  <cp:lastModifiedBy>我是</cp:lastModifiedBy>
  <dcterms:modified xsi:type="dcterms:W3CDTF">2024-09-24T09:19:45Z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2052-11.8.2.1131</vt:lpwstr>
  </property>
  <property fmtid="{D5CDD505-2E9C-101B-9397-08002B2CF9AE}" pid="3" name="ICV">
    <vt:lpwstr>D78E80ACBB844E6192473E07CBC9FA92_13</vt:lpwstr>
  </property>
</Properties>
</file>