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D84AD4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</w:t>
      </w:r>
      <w:r w:rsidR="00543D64" w:rsidRPr="00374466">
        <w:rPr>
          <w:rFonts w:ascii="仿宋_GB2312" w:hAnsi="宋体" w:hint="eastAsia"/>
        </w:rPr>
        <w:t>（</w:t>
      </w:r>
      <w:r w:rsidRPr="00D84AD4">
        <w:rPr>
          <w:rFonts w:ascii="仿宋_GB2312" w:hAnsi="宋体" w:hint="eastAsia"/>
        </w:rPr>
        <w:t>2023年原乡镇畜牧兽医站分流人员经费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5B7A6A">
        <w:rPr>
          <w:rFonts w:ascii="黑体" w:eastAsia="黑体" w:hAnsi="宋体" w:hint="eastAsia"/>
        </w:rPr>
        <w:t>一、</w:t>
      </w:r>
      <w:r w:rsidRPr="005B7A6A">
        <w:rPr>
          <w:rFonts w:ascii="黑体" w:eastAsia="黑体" w:hAnsi="宋体" w:hint="eastAsia"/>
          <w:lang w:val="zh-CN"/>
        </w:rPr>
        <w:t>项目概况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162E20" w:rsidRPr="005B7A6A" w:rsidRDefault="00E822CA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为</w:t>
      </w:r>
      <w:r w:rsidR="00162E20" w:rsidRPr="005B7A6A">
        <w:rPr>
          <w:rFonts w:ascii="仿宋_GB2312" w:hAnsi="宋体" w:hint="eastAsia"/>
          <w:lang w:val="zh-CN"/>
        </w:rPr>
        <w:t>切实做好2023年我局</w:t>
      </w:r>
      <w:r w:rsidRPr="005B7A6A">
        <w:rPr>
          <w:rFonts w:ascii="仿宋_GB2312" w:hAnsi="宋体" w:hint="eastAsia"/>
          <w:lang w:val="zh-CN"/>
        </w:rPr>
        <w:t>原乡镇畜牧兽医站分流人员</w:t>
      </w:r>
      <w:r w:rsidR="00162E20" w:rsidRPr="005B7A6A">
        <w:rPr>
          <w:rFonts w:ascii="仿宋_GB2312" w:hAnsi="宋体" w:hint="eastAsia"/>
          <w:lang w:val="zh-CN"/>
        </w:rPr>
        <w:t>工资及福利支出工作，</w:t>
      </w:r>
      <w:r w:rsidR="00043294" w:rsidRPr="005B7A6A">
        <w:rPr>
          <w:rFonts w:ascii="仿宋_GB2312" w:hAnsi="宋体" w:hint="eastAsia"/>
          <w:lang w:val="zh-CN"/>
        </w:rPr>
        <w:t>保障分流人员</w:t>
      </w:r>
      <w:r w:rsidRPr="005B7A6A">
        <w:rPr>
          <w:rFonts w:ascii="仿宋_GB2312" w:hAnsi="宋体" w:hint="eastAsia"/>
          <w:lang w:val="zh-CN"/>
        </w:rPr>
        <w:t>工作的正常开展，</w:t>
      </w:r>
      <w:r w:rsidR="0098717F" w:rsidRPr="005B7A6A">
        <w:rPr>
          <w:rFonts w:ascii="仿宋_GB2312" w:hAnsi="宋体" w:hint="eastAsia"/>
          <w:lang w:val="zh-CN"/>
        </w:rPr>
        <w:t>项目</w:t>
      </w:r>
      <w:r w:rsidR="002B2614" w:rsidRPr="005B7A6A">
        <w:rPr>
          <w:rFonts w:ascii="仿宋_GB2312" w:hAnsi="宋体" w:hint="eastAsia"/>
          <w:lang w:val="zh-CN"/>
        </w:rPr>
        <w:t>预算资金113.07万元，全部为财政拨款。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0D5AA7" w:rsidRPr="00820DA6" w:rsidRDefault="000D5AA7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820DA6">
        <w:rPr>
          <w:rFonts w:ascii="仿宋_GB2312" w:hAnsi="宋体" w:hint="eastAsia"/>
          <w:lang w:val="zh-CN"/>
        </w:rPr>
        <w:t>该项目解决分流人员的工资、津贴、绩效、公积金、保险费、</w:t>
      </w:r>
      <w:r w:rsidR="00004FA6" w:rsidRPr="00820DA6">
        <w:rPr>
          <w:rFonts w:ascii="仿宋_GB2312" w:hAnsi="宋体" w:hint="eastAsia"/>
          <w:lang w:val="zh-CN"/>
        </w:rPr>
        <w:t>公用经费、福利费、门诊补助、体检费、目标考核基础部分等费用支出。2023年年初分流人员8人，中途达到法定退休年龄1人，</w:t>
      </w:r>
      <w:r w:rsidR="007B5B14" w:rsidRPr="00820DA6">
        <w:rPr>
          <w:rFonts w:ascii="仿宋_GB2312" w:hAnsi="宋体" w:hint="eastAsia"/>
          <w:lang w:val="zh-CN"/>
        </w:rPr>
        <w:t>每月按照要求发放工资、绩效、基础考核等，</w:t>
      </w:r>
      <w:r w:rsidR="00820DA6" w:rsidRPr="00820DA6">
        <w:rPr>
          <w:rFonts w:ascii="仿宋_GB2312" w:hAnsi="宋体" w:hint="eastAsia"/>
          <w:lang w:val="zh-CN"/>
        </w:rPr>
        <w:t>评价申报内容与实际相符，申报目标合理可行</w:t>
      </w:r>
      <w:r w:rsidR="00820DA6" w:rsidRPr="00820DA6">
        <w:rPr>
          <w:rFonts w:ascii="仿宋_GB2312" w:hAnsi="宋体" w:hint="eastAsia"/>
          <w:lang w:val="zh-CN"/>
        </w:rPr>
        <w:t>。</w:t>
      </w:r>
      <w:r w:rsidR="00820DA6" w:rsidRPr="00820DA6">
        <w:rPr>
          <w:rFonts w:ascii="仿宋_GB2312" w:hAnsi="宋体" w:hint="eastAsia"/>
          <w:lang w:val="zh-CN"/>
        </w:rPr>
        <w:t>全年目标任务已完成</w:t>
      </w:r>
      <w:r w:rsidR="00820DA6" w:rsidRPr="00820DA6">
        <w:rPr>
          <w:rFonts w:ascii="仿宋_GB2312" w:hAnsi="宋体" w:hint="eastAsia"/>
          <w:lang w:val="zh-CN"/>
        </w:rPr>
        <w:t>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6504BC" w:rsidRPr="005B7A6A" w:rsidRDefault="003151FD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按照</w:t>
      </w:r>
      <w:r w:rsidR="00623EE3" w:rsidRPr="005B7A6A">
        <w:rPr>
          <w:rFonts w:ascii="仿宋_GB2312" w:hAnsi="宋体" w:hint="eastAsia"/>
          <w:lang w:val="zh-CN"/>
        </w:rPr>
        <w:t>市财政局下发的关于绩效评价工作文件进行</w:t>
      </w:r>
      <w:r w:rsidRPr="005B7A6A">
        <w:rPr>
          <w:rFonts w:ascii="仿宋_GB2312" w:hAnsi="宋体" w:hint="eastAsia"/>
          <w:lang w:val="zh-CN"/>
        </w:rPr>
        <w:t>自评</w:t>
      </w:r>
      <w:r w:rsidR="00623EE3" w:rsidRPr="005B7A6A">
        <w:rPr>
          <w:rFonts w:ascii="仿宋_GB2312" w:hAnsi="宋体" w:hint="eastAsia"/>
          <w:lang w:val="zh-CN"/>
        </w:rPr>
        <w:t>。</w:t>
      </w:r>
      <w:r w:rsidR="006015EC" w:rsidRPr="005B7A6A">
        <w:rPr>
          <w:rFonts w:ascii="仿宋_GB2312" w:hAnsi="宋体" w:hint="eastAsia"/>
          <w:lang w:val="zh-CN"/>
        </w:rPr>
        <w:t>一是</w:t>
      </w:r>
      <w:r w:rsidR="00472AB0" w:rsidRPr="005B7A6A">
        <w:rPr>
          <w:rFonts w:ascii="仿宋_GB2312" w:hAnsi="宋体" w:hint="eastAsia"/>
          <w:lang w:val="zh-CN"/>
        </w:rPr>
        <w:t>认真</w:t>
      </w:r>
      <w:r w:rsidR="006015EC" w:rsidRPr="005B7A6A">
        <w:rPr>
          <w:rFonts w:ascii="仿宋_GB2312" w:hAnsi="宋体" w:hint="eastAsia"/>
          <w:lang w:val="zh-CN"/>
        </w:rPr>
        <w:t>填写的</w:t>
      </w:r>
      <w:r w:rsidR="00472AB0" w:rsidRPr="005B7A6A">
        <w:rPr>
          <w:rFonts w:ascii="仿宋_GB2312" w:hAnsi="宋体" w:hint="eastAsia"/>
          <w:lang w:val="zh-CN"/>
        </w:rPr>
        <w:t>预算项目绩效目标申报表，确保绩效目标内容的完整</w:t>
      </w:r>
      <w:r w:rsidR="009E061F" w:rsidRPr="005B7A6A">
        <w:rPr>
          <w:rFonts w:ascii="仿宋_GB2312" w:hAnsi="宋体" w:hint="eastAsia"/>
          <w:lang w:val="zh-CN"/>
        </w:rPr>
        <w:t>性、指向明确度、细化量化度、合理可行性等。二是按照部门的绩效监控制度，9月初开展绩效监控</w:t>
      </w:r>
      <w:r w:rsidR="00C60903" w:rsidRPr="005B7A6A">
        <w:rPr>
          <w:rFonts w:ascii="仿宋_GB2312" w:hAnsi="宋体" w:hint="eastAsia"/>
          <w:lang w:val="zh-CN"/>
        </w:rPr>
        <w:t>，梳理项目资金支出</w:t>
      </w:r>
      <w:r w:rsidR="006504BC" w:rsidRPr="005B7A6A">
        <w:rPr>
          <w:rFonts w:ascii="仿宋_GB2312" w:hAnsi="宋体" w:hint="eastAsia"/>
          <w:lang w:val="zh-CN"/>
        </w:rPr>
        <w:t>情况，根据支出情况，</w:t>
      </w:r>
      <w:r w:rsidR="002730F7" w:rsidRPr="005B7A6A">
        <w:rPr>
          <w:rFonts w:ascii="仿宋_GB2312" w:hAnsi="宋体" w:hint="eastAsia"/>
          <w:lang w:val="zh-CN"/>
        </w:rPr>
        <w:t>进行预算调整、</w:t>
      </w:r>
      <w:r w:rsidR="006504BC" w:rsidRPr="005B7A6A">
        <w:rPr>
          <w:rFonts w:ascii="仿宋_GB2312" w:hAnsi="宋体" w:hint="eastAsia"/>
          <w:lang w:val="zh-CN"/>
        </w:rPr>
        <w:t>项目进度</w:t>
      </w:r>
      <w:r w:rsidR="002730F7" w:rsidRPr="005B7A6A">
        <w:rPr>
          <w:rFonts w:ascii="仿宋_GB2312" w:hAnsi="宋体" w:hint="eastAsia"/>
          <w:lang w:val="zh-CN"/>
        </w:rPr>
        <w:t>调整</w:t>
      </w:r>
      <w:r w:rsidR="006504BC" w:rsidRPr="005B7A6A">
        <w:rPr>
          <w:rFonts w:ascii="仿宋_GB2312" w:hAnsi="宋体" w:hint="eastAsia"/>
          <w:lang w:val="zh-CN"/>
        </w:rPr>
        <w:t>。三是</w:t>
      </w:r>
      <w:r w:rsidR="002730F7" w:rsidRPr="005B7A6A">
        <w:rPr>
          <w:rFonts w:ascii="仿宋_GB2312" w:hAnsi="宋体" w:hint="eastAsia"/>
          <w:lang w:val="zh-CN"/>
        </w:rPr>
        <w:t>年终落实事后绩效评价工作，对全年的项目开展情况进行梳理，总结</w:t>
      </w:r>
      <w:r w:rsidR="000842A9" w:rsidRPr="005B7A6A">
        <w:rPr>
          <w:rFonts w:ascii="仿宋_GB2312" w:hAnsi="宋体" w:hint="eastAsia"/>
          <w:lang w:val="zh-CN"/>
        </w:rPr>
        <w:t>经验教训，便于今后类似项目的开展。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5B7A6A">
        <w:rPr>
          <w:rFonts w:ascii="黑体" w:eastAsia="黑体" w:hAnsi="宋体" w:hint="eastAsia"/>
        </w:rPr>
        <w:lastRenderedPageBreak/>
        <w:t>二、项目资金申报及使用情况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0842A9" w:rsidRPr="005B7A6A" w:rsidRDefault="000842A9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5B7A6A">
        <w:rPr>
          <w:rFonts w:ascii="仿宋_GB2312" w:hAnsi="宋体" w:hint="eastAsia"/>
          <w:lang w:val="zh-CN"/>
        </w:rPr>
        <w:t>2023年年初</w:t>
      </w:r>
      <w:r w:rsidR="00A30C03" w:rsidRPr="005B7A6A">
        <w:rPr>
          <w:rFonts w:ascii="仿宋_GB2312" w:hAnsi="宋体" w:hint="eastAsia"/>
          <w:lang w:val="zh-CN"/>
        </w:rPr>
        <w:t>项目</w:t>
      </w:r>
      <w:r w:rsidR="00147213">
        <w:rPr>
          <w:rFonts w:ascii="仿宋_GB2312" w:hAnsi="宋体" w:hint="eastAsia"/>
          <w:lang w:val="zh-CN"/>
        </w:rPr>
        <w:t>预算</w:t>
      </w:r>
      <w:r w:rsidRPr="005B7A6A">
        <w:rPr>
          <w:rFonts w:ascii="仿宋_GB2312" w:hAnsi="宋体" w:hint="eastAsia"/>
          <w:lang w:val="zh-CN"/>
        </w:rPr>
        <w:t>资金113.07万元，批复</w:t>
      </w:r>
      <w:r w:rsidR="00A30C03" w:rsidRPr="005B7A6A">
        <w:rPr>
          <w:rFonts w:ascii="仿宋_GB2312" w:hAnsi="宋体" w:hint="eastAsia"/>
          <w:lang w:val="zh-CN"/>
        </w:rPr>
        <w:t>资金113.07万元，</w:t>
      </w:r>
      <w:r w:rsidR="001D0C13" w:rsidRPr="005B7A6A">
        <w:rPr>
          <w:rFonts w:ascii="仿宋_GB2312" w:hAnsi="宋体" w:hint="eastAsia"/>
          <w:lang w:val="zh-CN"/>
        </w:rPr>
        <w:t>年底由于本项目全面完成，追减项目资金</w:t>
      </w:r>
      <w:r w:rsidR="00A30C03" w:rsidRPr="005B7A6A">
        <w:rPr>
          <w:rFonts w:ascii="仿宋_GB2312" w:hAnsi="宋体" w:hint="eastAsia"/>
          <w:lang w:val="zh-CN"/>
        </w:rPr>
        <w:t>50.84</w:t>
      </w:r>
      <w:r w:rsidR="001D0C13" w:rsidRPr="005B7A6A">
        <w:rPr>
          <w:rFonts w:ascii="仿宋_GB2312" w:hAnsi="宋体" w:hint="eastAsia"/>
          <w:lang w:val="zh-CN"/>
        </w:rPr>
        <w:t>万元</w:t>
      </w:r>
      <w:r w:rsidR="00A30C03" w:rsidRPr="005B7A6A">
        <w:rPr>
          <w:rFonts w:ascii="仿宋_GB2312" w:hAnsi="宋体" w:hint="eastAsia"/>
          <w:lang w:val="zh-CN"/>
        </w:rPr>
        <w:t>，实际支出62.23</w:t>
      </w:r>
      <w:r w:rsidR="001D0C13" w:rsidRPr="005B7A6A">
        <w:rPr>
          <w:rFonts w:ascii="仿宋_GB2312" w:hAnsi="宋体" w:hint="eastAsia"/>
          <w:lang w:val="zh-CN"/>
        </w:rPr>
        <w:t>万元。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1．资金计划。</w:t>
      </w:r>
      <w:r w:rsidR="00553377" w:rsidRPr="005B7A6A">
        <w:rPr>
          <w:rFonts w:ascii="仿宋_GB2312" w:hAnsi="宋体" w:hint="eastAsia"/>
          <w:lang w:val="zh-CN"/>
        </w:rPr>
        <w:t>2023年年初申报资金113.07万元，批复资金113.07万元，用于8名分流人员</w:t>
      </w:r>
      <w:r w:rsidR="00106F70" w:rsidRPr="005B7A6A">
        <w:rPr>
          <w:rFonts w:ascii="仿宋_GB2312" w:hAnsi="宋体" w:hint="eastAsia"/>
          <w:lang w:val="zh-CN"/>
        </w:rPr>
        <w:t>（期间达到法定退休年龄1名）</w:t>
      </w:r>
      <w:r w:rsidR="00553377" w:rsidRPr="005B7A6A">
        <w:rPr>
          <w:rFonts w:ascii="仿宋_GB2312" w:hAnsi="宋体" w:hint="eastAsia"/>
          <w:lang w:val="zh-CN"/>
        </w:rPr>
        <w:t>的工资、津贴、绩效、公积金、保险费、公用经费、福利费、门诊补助、体检费、目标考核基础部分等费用支出</w:t>
      </w:r>
      <w:r w:rsidRPr="005B7A6A">
        <w:rPr>
          <w:rFonts w:ascii="仿宋_GB2312" w:hAnsi="宋体" w:hint="eastAsia"/>
          <w:lang w:val="zh-CN"/>
        </w:rPr>
        <w:t>。</w:t>
      </w:r>
      <w:r w:rsidR="00106F70" w:rsidRPr="005B7A6A">
        <w:rPr>
          <w:rFonts w:ascii="仿宋_GB2312" w:hAnsi="宋体" w:hint="eastAsia"/>
          <w:lang w:val="zh-CN"/>
        </w:rPr>
        <w:t>工资和奖金按照规定逐月发放</w:t>
      </w:r>
      <w:r w:rsidR="00774E31" w:rsidRPr="005B7A6A">
        <w:rPr>
          <w:rFonts w:ascii="仿宋_GB2312" w:hAnsi="宋体" w:hint="eastAsia"/>
          <w:lang w:val="zh-CN"/>
        </w:rPr>
        <w:t>，公积金、保险费等每月扣除，体检一年一次由我局统一安排。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2</w:t>
      </w:r>
      <w:r w:rsidR="00774E31" w:rsidRPr="005B7A6A">
        <w:rPr>
          <w:rFonts w:ascii="仿宋_GB2312" w:hAnsi="宋体" w:hint="eastAsia"/>
          <w:lang w:val="zh-CN"/>
        </w:rPr>
        <w:t>．资金到位</w:t>
      </w:r>
      <w:r w:rsidRPr="005B7A6A">
        <w:rPr>
          <w:rFonts w:ascii="仿宋_GB2312" w:hAnsi="宋体" w:hint="eastAsia"/>
          <w:lang w:val="zh-CN"/>
        </w:rPr>
        <w:t>。</w:t>
      </w:r>
      <w:r w:rsidR="00774E31" w:rsidRPr="005B7A6A">
        <w:rPr>
          <w:rFonts w:ascii="仿宋_GB2312" w:hAnsi="宋体" w:hint="eastAsia"/>
          <w:lang w:val="zh-CN"/>
        </w:rPr>
        <w:t>项目资金及时到位113.07万元，保障了工作的正常开展。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3．资金使用。</w:t>
      </w:r>
      <w:r w:rsidR="000D41A8" w:rsidRPr="005B7A6A">
        <w:rPr>
          <w:rFonts w:ascii="仿宋_GB2312" w:hAnsi="宋体" w:hint="eastAsia"/>
          <w:lang w:val="zh-CN"/>
        </w:rPr>
        <w:t>2023年12月，该项目已经完成，共计支出</w:t>
      </w:r>
      <w:r w:rsidR="00B13887" w:rsidRPr="005B7A6A">
        <w:rPr>
          <w:rFonts w:ascii="仿宋_GB2312" w:hAnsi="宋体" w:hint="eastAsia"/>
          <w:lang w:val="zh-CN"/>
        </w:rPr>
        <w:t>费用</w:t>
      </w:r>
      <w:r w:rsidR="000D41A8" w:rsidRPr="005B7A6A">
        <w:rPr>
          <w:rFonts w:ascii="仿宋_GB2312" w:hAnsi="宋体" w:hint="eastAsia"/>
          <w:lang w:val="zh-CN"/>
        </w:rPr>
        <w:t>62.23万元，年底追减项目资金50.84万元已退回市财政局。</w:t>
      </w:r>
      <w:r w:rsidR="00E34C78" w:rsidRPr="005B7A6A">
        <w:rPr>
          <w:rFonts w:ascii="仿宋_GB2312" w:hAnsi="宋体" w:hint="eastAsia"/>
          <w:lang w:val="zh-CN"/>
        </w:rPr>
        <w:t>该项目资金使用</w:t>
      </w:r>
      <w:r w:rsidR="00B13887" w:rsidRPr="005B7A6A">
        <w:rPr>
          <w:rFonts w:ascii="仿宋_GB2312" w:hAnsi="宋体" w:hint="eastAsia"/>
          <w:lang w:val="zh-CN"/>
        </w:rPr>
        <w:t>安全、规范、有效</w:t>
      </w:r>
      <w:r w:rsidR="00E34C78" w:rsidRPr="005B7A6A">
        <w:rPr>
          <w:rFonts w:ascii="仿宋_GB2312" w:hAnsi="宋体" w:hint="eastAsia"/>
          <w:lang w:val="zh-CN"/>
        </w:rPr>
        <w:t>，</w:t>
      </w:r>
      <w:r w:rsidR="00B13887" w:rsidRPr="005B7A6A">
        <w:rPr>
          <w:rFonts w:ascii="仿宋_GB2312" w:hAnsi="宋体" w:hint="eastAsia"/>
          <w:lang w:val="zh-CN"/>
        </w:rPr>
        <w:t>支付进度、支付依据均合规合法、与预算相符</w:t>
      </w:r>
      <w:r w:rsidR="000D5C7E" w:rsidRPr="005B7A6A">
        <w:rPr>
          <w:rFonts w:ascii="仿宋_GB2312" w:hAnsi="宋体" w:hint="eastAsia"/>
          <w:lang w:val="zh-CN"/>
        </w:rPr>
        <w:t>，</w:t>
      </w:r>
      <w:r w:rsidR="00E34C78" w:rsidRPr="005B7A6A">
        <w:rPr>
          <w:rFonts w:ascii="仿宋_GB2312" w:hAnsi="宋体" w:hint="eastAsia"/>
          <w:lang w:val="zh-CN"/>
        </w:rPr>
        <w:t>分流人员每月按照</w:t>
      </w:r>
      <w:r w:rsidR="00B13887" w:rsidRPr="005B7A6A">
        <w:rPr>
          <w:rFonts w:ascii="仿宋_GB2312" w:hAnsi="宋体" w:hint="eastAsia"/>
          <w:lang w:val="zh-CN"/>
        </w:rPr>
        <w:t>规定领取</w:t>
      </w:r>
      <w:r w:rsidR="00E34C78" w:rsidRPr="005B7A6A">
        <w:rPr>
          <w:rFonts w:ascii="仿宋_GB2312" w:hAnsi="宋体" w:hint="eastAsia"/>
          <w:lang w:val="zh-CN"/>
        </w:rPr>
        <w:t>足额的工资奖金等，</w:t>
      </w:r>
      <w:r w:rsidR="00B13887" w:rsidRPr="005B7A6A">
        <w:rPr>
          <w:rFonts w:ascii="仿宋_GB2312" w:hAnsi="宋体" w:hint="eastAsia"/>
          <w:lang w:val="zh-CN"/>
        </w:rPr>
        <w:t>享受</w:t>
      </w:r>
      <w:r w:rsidR="000D5C7E" w:rsidRPr="005B7A6A">
        <w:rPr>
          <w:rFonts w:ascii="仿宋_GB2312" w:hAnsi="宋体" w:hint="eastAsia"/>
          <w:lang w:val="zh-CN"/>
        </w:rPr>
        <w:t>到</w:t>
      </w:r>
      <w:r w:rsidR="00B13887" w:rsidRPr="005B7A6A">
        <w:rPr>
          <w:rFonts w:ascii="仿宋_GB2312" w:hAnsi="宋体" w:hint="eastAsia"/>
          <w:lang w:val="zh-CN"/>
        </w:rPr>
        <w:t>应有的福利待遇</w:t>
      </w:r>
      <w:r w:rsidR="000D5C7E" w:rsidRPr="005B7A6A">
        <w:rPr>
          <w:rFonts w:ascii="仿宋_GB2312" w:hAnsi="宋体" w:hint="eastAsia"/>
          <w:lang w:val="zh-CN"/>
        </w:rPr>
        <w:t>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543D64" w:rsidRPr="005B7A6A" w:rsidRDefault="00A5181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实施单位</w:t>
      </w:r>
      <w:r w:rsidR="00543D64" w:rsidRPr="005B7A6A">
        <w:rPr>
          <w:rFonts w:ascii="仿宋_GB2312" w:hAnsi="宋体" w:hint="eastAsia"/>
          <w:lang w:val="zh-CN"/>
        </w:rPr>
        <w:t>财务管理制度健全，严格执行财务管理制度，账务处理及时，会计核算</w:t>
      </w:r>
      <w:r w:rsidRPr="005B7A6A">
        <w:rPr>
          <w:rFonts w:ascii="仿宋_GB2312" w:hAnsi="宋体" w:hint="eastAsia"/>
          <w:lang w:val="zh-CN"/>
        </w:rPr>
        <w:t>规范</w:t>
      </w:r>
      <w:r w:rsidR="00543D64" w:rsidRPr="005B7A6A">
        <w:rPr>
          <w:rFonts w:ascii="仿宋_GB2312" w:hAnsi="宋体" w:hint="eastAsia"/>
          <w:lang w:val="zh-CN"/>
        </w:rPr>
        <w:t>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5B7A6A">
        <w:rPr>
          <w:rFonts w:ascii="黑体" w:eastAsia="黑体" w:hAnsi="宋体" w:hint="eastAsia"/>
        </w:rPr>
        <w:t>三、项目实施及管理情况</w:t>
      </w:r>
    </w:p>
    <w:p w:rsid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543D64" w:rsidRPr="005B7A6A" w:rsidRDefault="00A5181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5B7A6A">
        <w:rPr>
          <w:rFonts w:ascii="仿宋_GB2312" w:hAnsi="宋体" w:hint="eastAsia"/>
          <w:lang w:val="zh-CN"/>
        </w:rPr>
        <w:lastRenderedPageBreak/>
        <w:t>项目下达后，</w:t>
      </w:r>
      <w:r w:rsidR="001568FF" w:rsidRPr="005B7A6A">
        <w:rPr>
          <w:rFonts w:ascii="仿宋_GB2312" w:hAnsi="宋体" w:hint="eastAsia"/>
          <w:lang w:val="zh-CN"/>
        </w:rPr>
        <w:t>由市农业农村局负责项目实施方案的制订，组织项目实施，资金使用管理等，由</w:t>
      </w:r>
      <w:r w:rsidR="001C3BF9" w:rsidRPr="005B7A6A">
        <w:rPr>
          <w:rFonts w:ascii="仿宋_GB2312" w:hAnsi="宋体" w:hint="eastAsia"/>
          <w:lang w:val="zh-CN"/>
        </w:rPr>
        <w:t>计财股</w:t>
      </w:r>
      <w:r w:rsidR="001568FF" w:rsidRPr="005B7A6A">
        <w:rPr>
          <w:rFonts w:ascii="仿宋_GB2312" w:hAnsi="宋体" w:hint="eastAsia"/>
          <w:lang w:val="zh-CN"/>
        </w:rPr>
        <w:t>进行具体实施。</w:t>
      </w:r>
    </w:p>
    <w:p w:rsid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543D64" w:rsidRPr="005B7A6A" w:rsidRDefault="00A63015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该</w:t>
      </w:r>
      <w:r w:rsidR="00543D64" w:rsidRPr="005B7A6A">
        <w:rPr>
          <w:rFonts w:ascii="仿宋_GB2312" w:hAnsi="宋体" w:hint="eastAsia"/>
          <w:lang w:val="zh-CN"/>
        </w:rPr>
        <w:t>项目</w:t>
      </w:r>
      <w:r w:rsidRPr="005B7A6A">
        <w:rPr>
          <w:rFonts w:ascii="仿宋_GB2312" w:hAnsi="宋体" w:hint="eastAsia"/>
          <w:lang w:val="zh-CN"/>
        </w:rPr>
        <w:t>严格</w:t>
      </w:r>
      <w:r w:rsidR="00543D64" w:rsidRPr="005B7A6A">
        <w:rPr>
          <w:rFonts w:ascii="仿宋_GB2312" w:hAnsi="宋体" w:hint="eastAsia"/>
          <w:lang w:val="zh-CN"/>
        </w:rPr>
        <w:t>执行相关法律法规及项目管理制度</w:t>
      </w:r>
      <w:r w:rsidRPr="005B7A6A">
        <w:rPr>
          <w:rFonts w:ascii="仿宋_GB2312" w:hAnsi="宋体" w:hint="eastAsia"/>
          <w:lang w:val="zh-CN"/>
        </w:rPr>
        <w:t>进行实施</w:t>
      </w:r>
      <w:r w:rsidR="00543D64" w:rsidRPr="005B7A6A">
        <w:rPr>
          <w:rFonts w:ascii="仿宋_GB2312" w:hAnsi="宋体" w:hint="eastAsia"/>
          <w:lang w:val="zh-CN"/>
        </w:rPr>
        <w:t>。</w:t>
      </w:r>
    </w:p>
    <w:p w:rsidR="005B7A6A" w:rsidRDefault="00543D64" w:rsidP="00F6537F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F6537F" w:rsidRPr="005B7A6A" w:rsidRDefault="00F6537F" w:rsidP="00F6537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为加强项目管理，市农业农村局主责办定期加不定期方式开展督导检查</w:t>
      </w:r>
      <w:r w:rsidR="00E64CAA" w:rsidRPr="005B7A6A">
        <w:rPr>
          <w:rFonts w:ascii="仿宋_GB2312" w:hAnsi="宋体" w:hint="eastAsia"/>
          <w:lang w:val="zh-CN"/>
        </w:rPr>
        <w:t>，</w:t>
      </w:r>
      <w:r w:rsidRPr="005B7A6A">
        <w:rPr>
          <w:rFonts w:ascii="仿宋_GB2312" w:hAnsi="宋体" w:hint="eastAsia"/>
          <w:lang w:val="zh-CN"/>
        </w:rPr>
        <w:t>采取严格的监管手段、监管程序，</w:t>
      </w:r>
      <w:r w:rsidR="00E64CAA" w:rsidRPr="005B7A6A">
        <w:rPr>
          <w:rFonts w:ascii="仿宋_GB2312" w:hAnsi="宋体" w:hint="eastAsia"/>
          <w:lang w:val="zh-CN"/>
        </w:rPr>
        <w:t>对项目实施全过程进行监控，同时</w:t>
      </w:r>
      <w:r w:rsidRPr="005B7A6A">
        <w:rPr>
          <w:rFonts w:ascii="仿宋_GB2312" w:hAnsi="宋体" w:hint="eastAsia"/>
          <w:lang w:val="zh-CN"/>
        </w:rPr>
        <w:t>积极配合市委巡察组对项目进行监督。</w:t>
      </w:r>
    </w:p>
    <w:p w:rsidR="00543D64" w:rsidRPr="005B7A6A" w:rsidRDefault="00543D64" w:rsidP="005B7A6A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5B7A6A">
        <w:rPr>
          <w:rFonts w:ascii="黑体" w:eastAsia="黑体" w:hAnsi="宋体" w:hint="eastAsia"/>
        </w:rPr>
        <w:t>四、项目绩效情况</w:t>
      </w:r>
      <w:r w:rsidRPr="005B7A6A">
        <w:rPr>
          <w:rFonts w:ascii="仿宋_GB2312" w:hAnsi="宋体"/>
          <w:lang w:val="zh-CN"/>
        </w:rPr>
        <w:tab/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993DA9" w:rsidRPr="005B7A6A" w:rsidRDefault="00E64CAA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2023年12月初，该项目已完成</w:t>
      </w:r>
      <w:r w:rsidR="00993DA9" w:rsidRPr="005B7A6A">
        <w:rPr>
          <w:rFonts w:ascii="仿宋_GB2312" w:hAnsi="宋体" w:hint="eastAsia"/>
          <w:lang w:val="zh-CN"/>
        </w:rPr>
        <w:t>，</w:t>
      </w:r>
      <w:r w:rsidRPr="005B7A6A">
        <w:rPr>
          <w:rFonts w:ascii="仿宋_GB2312" w:hAnsi="宋体" w:hint="eastAsia"/>
          <w:lang w:val="zh-CN"/>
        </w:rPr>
        <w:t>保障了</w:t>
      </w:r>
      <w:r w:rsidR="00993DA9" w:rsidRPr="005B7A6A">
        <w:rPr>
          <w:rFonts w:ascii="仿宋_GB2312" w:hAnsi="宋体" w:hint="eastAsia"/>
          <w:lang w:val="zh-CN"/>
        </w:rPr>
        <w:t>项目完成的</w:t>
      </w:r>
      <w:r w:rsidRPr="005B7A6A">
        <w:rPr>
          <w:rFonts w:ascii="仿宋_GB2312" w:hAnsi="宋体" w:hint="eastAsia"/>
          <w:lang w:val="zh-CN"/>
        </w:rPr>
        <w:t>时效性</w:t>
      </w:r>
      <w:r w:rsidR="00993DA9" w:rsidRPr="005B7A6A">
        <w:rPr>
          <w:rFonts w:ascii="仿宋_GB2312" w:hAnsi="宋体" w:hint="eastAsia"/>
          <w:lang w:val="zh-CN"/>
        </w:rPr>
        <w:t>、资金使用的有效性</w:t>
      </w:r>
      <w:r w:rsidR="00F5717D" w:rsidRPr="005B7A6A">
        <w:rPr>
          <w:rFonts w:ascii="仿宋_GB2312" w:hAnsi="宋体" w:hint="eastAsia"/>
          <w:lang w:val="zh-CN"/>
        </w:rPr>
        <w:t>、规范性</w:t>
      </w:r>
      <w:r w:rsidR="00993DA9" w:rsidRPr="005B7A6A">
        <w:rPr>
          <w:rFonts w:ascii="仿宋_GB2312" w:hAnsi="宋体" w:hint="eastAsia"/>
          <w:lang w:val="zh-CN"/>
        </w:rPr>
        <w:t>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F46C31" w:rsidRPr="005B7A6A" w:rsidRDefault="00F46C31" w:rsidP="00F46C31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该项目的实施达到了预期的效果，保障了分流人员工作的正常开展，激发了分流人员工作的积极性。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5B7A6A">
        <w:rPr>
          <w:rFonts w:ascii="黑体" w:eastAsia="黑体" w:hAnsi="宋体" w:hint="eastAsia"/>
        </w:rPr>
        <w:t>五、评价结论及建议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F5717D" w:rsidRPr="005B7A6A" w:rsidRDefault="00F5717D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5B7A6A">
        <w:rPr>
          <w:rFonts w:ascii="仿宋_GB2312" w:hAnsi="宋体" w:hint="eastAsia"/>
          <w:lang w:val="zh-CN"/>
        </w:rPr>
        <w:t>该项目执行保障了分流人员工作的正常开展，在项目决策、管理</w:t>
      </w:r>
      <w:r w:rsidR="00045EBA" w:rsidRPr="005B7A6A">
        <w:rPr>
          <w:rFonts w:ascii="仿宋_GB2312" w:hAnsi="宋体" w:hint="eastAsia"/>
          <w:lang w:val="zh-CN"/>
        </w:rPr>
        <w:t>、绩效评价方面执行的比较到位，</w:t>
      </w:r>
      <w:r w:rsidR="00C54552" w:rsidRPr="005B7A6A">
        <w:rPr>
          <w:rFonts w:ascii="仿宋_GB2312" w:hAnsi="宋体" w:hint="eastAsia"/>
          <w:lang w:val="zh-CN"/>
        </w:rPr>
        <w:t>根据</w:t>
      </w:r>
      <w:r w:rsidR="00045EBA" w:rsidRPr="005B7A6A">
        <w:rPr>
          <w:rFonts w:ascii="仿宋_GB2312" w:hAnsi="宋体" w:hint="eastAsia"/>
          <w:lang w:val="zh-CN"/>
        </w:rPr>
        <w:t>项目支出绩效评价指标体系</w:t>
      </w:r>
      <w:r w:rsidR="00C54552" w:rsidRPr="005B7A6A">
        <w:rPr>
          <w:rFonts w:ascii="仿宋_GB2312" w:hAnsi="宋体" w:hint="eastAsia"/>
          <w:lang w:val="zh-CN"/>
        </w:rPr>
        <w:t>，对项目进行总体评价得分</w:t>
      </w:r>
      <w:r w:rsidR="00997632">
        <w:rPr>
          <w:rFonts w:ascii="仿宋_GB2312" w:hAnsi="宋体" w:hint="eastAsia"/>
          <w:lang w:val="zh-CN"/>
        </w:rPr>
        <w:t>99</w:t>
      </w:r>
      <w:r w:rsidR="00C54552" w:rsidRPr="005B7A6A">
        <w:rPr>
          <w:rFonts w:ascii="仿宋_GB2312" w:hAnsi="宋体" w:hint="eastAsia"/>
          <w:lang w:val="zh-CN"/>
        </w:rPr>
        <w:t>分。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5B7A6A" w:rsidRDefault="00692083" w:rsidP="0069208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绩效评价内容指标细化不够。</w:t>
      </w:r>
    </w:p>
    <w:p w:rsidR="00543D64" w:rsidRPr="005B7A6A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5B7A6A">
        <w:rPr>
          <w:rFonts w:ascii="楷体_GB2312" w:eastAsia="楷体_GB2312" w:hAnsi="宋体" w:hint="eastAsia"/>
          <w:b/>
          <w:lang w:val="zh-CN"/>
        </w:rPr>
        <w:lastRenderedPageBreak/>
        <w:t>（三）相关建议。</w:t>
      </w:r>
    </w:p>
    <w:p w:rsidR="00E4357F" w:rsidRPr="005B7A6A" w:rsidRDefault="00692083" w:rsidP="0069208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加强对绩效评价指标内容的学习和认识，</w:t>
      </w:r>
      <w:r w:rsidR="003916F7">
        <w:rPr>
          <w:rFonts w:ascii="仿宋_GB2312" w:hAnsi="宋体" w:hint="eastAsia"/>
          <w:lang w:val="zh-CN"/>
        </w:rPr>
        <w:t>在填写绩效指标时更加的精准合理且可行</w:t>
      </w:r>
      <w:bookmarkStart w:id="0" w:name="_GoBack"/>
      <w:bookmarkEnd w:id="0"/>
      <w:r w:rsidR="003916F7">
        <w:rPr>
          <w:rFonts w:ascii="仿宋_GB2312" w:hAnsi="宋体" w:hint="eastAsia"/>
          <w:lang w:val="zh-CN"/>
        </w:rPr>
        <w:t>。</w:t>
      </w:r>
    </w:p>
    <w:sectPr w:rsidR="00E4357F" w:rsidRPr="005B7A6A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0F5" w:rsidRDefault="003D40F5" w:rsidP="00543D64">
      <w:r>
        <w:separator/>
      </w:r>
    </w:p>
  </w:endnote>
  <w:endnote w:type="continuationSeparator" w:id="0">
    <w:p w:rsidR="003D40F5" w:rsidRDefault="003D40F5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0F5" w:rsidRDefault="003D40F5" w:rsidP="00543D64">
      <w:r>
        <w:separator/>
      </w:r>
    </w:p>
  </w:footnote>
  <w:footnote w:type="continuationSeparator" w:id="0">
    <w:p w:rsidR="003D40F5" w:rsidRDefault="003D40F5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004FA6"/>
    <w:rsid w:val="00043294"/>
    <w:rsid w:val="00045EBA"/>
    <w:rsid w:val="000842A9"/>
    <w:rsid w:val="000D41A8"/>
    <w:rsid w:val="000D5AA7"/>
    <w:rsid w:val="000D5C7E"/>
    <w:rsid w:val="00106F70"/>
    <w:rsid w:val="00147213"/>
    <w:rsid w:val="001568FF"/>
    <w:rsid w:val="00160D94"/>
    <w:rsid w:val="00162E20"/>
    <w:rsid w:val="001C3BF9"/>
    <w:rsid w:val="001C6BC6"/>
    <w:rsid w:val="001D0C13"/>
    <w:rsid w:val="002730F7"/>
    <w:rsid w:val="00291918"/>
    <w:rsid w:val="002B2614"/>
    <w:rsid w:val="002E7D7A"/>
    <w:rsid w:val="003151FD"/>
    <w:rsid w:val="003916F7"/>
    <w:rsid w:val="003D40F5"/>
    <w:rsid w:val="00427240"/>
    <w:rsid w:val="00472AB0"/>
    <w:rsid w:val="00516306"/>
    <w:rsid w:val="00536A43"/>
    <w:rsid w:val="00543D64"/>
    <w:rsid w:val="00553377"/>
    <w:rsid w:val="00572F4E"/>
    <w:rsid w:val="005842A2"/>
    <w:rsid w:val="005B7A6A"/>
    <w:rsid w:val="006015EC"/>
    <w:rsid w:val="00623EE3"/>
    <w:rsid w:val="006504BC"/>
    <w:rsid w:val="00692083"/>
    <w:rsid w:val="00744AB8"/>
    <w:rsid w:val="00774E31"/>
    <w:rsid w:val="007B5B14"/>
    <w:rsid w:val="00820DA6"/>
    <w:rsid w:val="008F6FBC"/>
    <w:rsid w:val="008F788A"/>
    <w:rsid w:val="00931310"/>
    <w:rsid w:val="0098717F"/>
    <w:rsid w:val="00993DA9"/>
    <w:rsid w:val="00997632"/>
    <w:rsid w:val="009E061F"/>
    <w:rsid w:val="00A25407"/>
    <w:rsid w:val="00A30C03"/>
    <w:rsid w:val="00A36A47"/>
    <w:rsid w:val="00A40FEF"/>
    <w:rsid w:val="00A51814"/>
    <w:rsid w:val="00A63015"/>
    <w:rsid w:val="00AB1E4A"/>
    <w:rsid w:val="00AC3975"/>
    <w:rsid w:val="00B13887"/>
    <w:rsid w:val="00C54552"/>
    <w:rsid w:val="00C60903"/>
    <w:rsid w:val="00D11AF5"/>
    <w:rsid w:val="00D46B76"/>
    <w:rsid w:val="00D84AD4"/>
    <w:rsid w:val="00E10AB9"/>
    <w:rsid w:val="00E34C78"/>
    <w:rsid w:val="00E4357F"/>
    <w:rsid w:val="00E64CAA"/>
    <w:rsid w:val="00E822CA"/>
    <w:rsid w:val="00E90284"/>
    <w:rsid w:val="00F251E9"/>
    <w:rsid w:val="00F46C31"/>
    <w:rsid w:val="00F5717D"/>
    <w:rsid w:val="00F6537F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  <w:style w:type="paragraph" w:styleId="a6">
    <w:name w:val="List Paragraph"/>
    <w:basedOn w:val="a"/>
    <w:uiPriority w:val="34"/>
    <w:qFormat/>
    <w:rsid w:val="005B7A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20</cp:revision>
  <dcterms:created xsi:type="dcterms:W3CDTF">2020-06-08T02:26:00Z</dcterms:created>
  <dcterms:modified xsi:type="dcterms:W3CDTF">2024-01-05T03:25:00Z</dcterms:modified>
</cp:coreProperties>
</file>