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580" w:lineRule="exact"/>
        <w:jc w:val="center"/>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spacing w:line="580" w:lineRule="exact"/>
        <w:jc w:val="center"/>
        <w:rPr>
          <w:rFonts w:ascii="仿宋_GB2312" w:hAnsi="宋体"/>
        </w:rPr>
      </w:pPr>
      <w:r>
        <w:rPr>
          <w:rFonts w:hint="eastAsia" w:ascii="仿宋_GB2312" w:hAnsi="宋体"/>
        </w:rPr>
        <w:t>（</w:t>
      </w:r>
      <w:r>
        <w:rPr>
          <w:rFonts w:hint="eastAsia" w:ascii="仿宋_GB2312" w:hAnsi="宋体"/>
          <w:lang w:eastAsia="zh-CN"/>
        </w:rPr>
        <w:t>粮油现代农业园区建设项目推进专班工作经费</w:t>
      </w:r>
      <w:r>
        <w:rPr>
          <w:rFonts w:hint="eastAsia" w:ascii="仿宋_GB2312" w:hAnsi="宋体"/>
        </w:rPr>
        <w:t>）</w:t>
      </w:r>
    </w:p>
    <w:p>
      <w:pPr>
        <w:pStyle w:val="4"/>
        <w:spacing w:line="580" w:lineRule="exact"/>
        <w:ind w:firstLine="640"/>
        <w:jc w:val="center"/>
        <w:rPr>
          <w:rFonts w:hint="eastAsia" w:ascii="宋体"/>
          <w:color w:val="auto"/>
          <w:kern w:val="2"/>
          <w:sz w:val="32"/>
          <w:szCs w:val="32"/>
        </w:rPr>
      </w:pPr>
    </w:p>
    <w:p>
      <w:pPr>
        <w:adjustRightInd w:val="0"/>
        <w:snapToGrid w:val="0"/>
        <w:spacing w:line="58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80" w:lineRule="exact"/>
        <w:ind w:firstLine="720"/>
        <w:rPr>
          <w:rFonts w:hint="eastAsia" w:ascii="仿宋_GB2312" w:hAnsi="宋体"/>
          <w:highlight w:val="none"/>
          <w:lang w:val="zh-CN"/>
        </w:rPr>
      </w:pPr>
      <w:r>
        <w:rPr>
          <w:rFonts w:hint="eastAsia" w:ascii="楷体_GB2312" w:hAnsi="宋体" w:eastAsia="楷体_GB2312"/>
          <w:b/>
          <w:lang w:val="zh-CN"/>
        </w:rPr>
        <w:t>（一）项目基本情况。</w:t>
      </w:r>
      <w:r>
        <w:rPr>
          <w:rFonts w:hint="eastAsia" w:ascii="仿宋_GB2312" w:hAnsi="仿宋_GB2312" w:cs="仿宋_GB2312"/>
          <w:lang w:val="zh-CN"/>
        </w:rPr>
        <w:t>为</w:t>
      </w:r>
      <w:r>
        <w:rPr>
          <w:rFonts w:hint="eastAsia" w:ascii="仿宋_GB2312" w:hAnsi="仿宋_GB2312" w:cs="仿宋_GB2312"/>
        </w:rPr>
        <w:t>稳住农业基本盘、做好“三农”工作，接续全面推进乡村振兴，确保农业稳产增产、农民稳步增收、农村稳定安宁，成立粮油现代农业园区建设项目专班。</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80" w:lineRule="exact"/>
        <w:ind w:firstLine="720"/>
        <w:rPr>
          <w:rFonts w:hint="eastAsia" w:ascii="仿宋_GB2312" w:hAnsi="仿宋_GB2312" w:eastAsia="仿宋_GB2312" w:cs="仿宋_GB2312"/>
          <w:lang w:eastAsia="zh-CN"/>
        </w:rPr>
      </w:pPr>
      <w:r>
        <w:rPr>
          <w:rFonts w:hint="eastAsia" w:ascii="仿宋_GB2312" w:hAnsi="仿宋_GB2312" w:cs="仿宋_GB2312"/>
          <w:lang w:eastAsia="zh-CN"/>
        </w:rPr>
        <w:t>推进绵竹现代农业园区建设，</w:t>
      </w:r>
      <w:r>
        <w:rPr>
          <w:rFonts w:hint="eastAsia" w:ascii="仿宋_GB2312" w:hAnsi="仿宋_GB2312" w:cs="仿宋_GB2312"/>
        </w:rPr>
        <w:t>接续全面推进乡村振兴，确保农业稳产增产、农民稳步增收、农村稳定安宁，</w:t>
      </w:r>
      <w:r>
        <w:rPr>
          <w:rFonts w:hint="eastAsia" w:ascii="仿宋_GB2312" w:hAnsi="仿宋_GB2312" w:cs="仿宋_GB2312"/>
          <w:lang w:eastAsia="zh-CN"/>
        </w:rPr>
        <w:t>扎实推进绵竹市农业发展。</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pStyle w:val="5"/>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对项目资金使用情况、</w:t>
      </w:r>
      <w:r>
        <w:rPr>
          <w:rFonts w:hint="eastAsia" w:ascii="仿宋_GB2312" w:hAnsi="仿宋_GB2312" w:eastAsia="仿宋_GB2312" w:cs="仿宋_GB2312"/>
          <w:sz w:val="32"/>
          <w:szCs w:val="32"/>
          <w:lang w:eastAsia="zh-CN"/>
        </w:rPr>
        <w:t>绵竹现代农业园区建设</w:t>
      </w:r>
      <w:r>
        <w:rPr>
          <w:rFonts w:hint="eastAsia" w:ascii="仿宋_GB2312" w:hAnsi="仿宋_GB2312" w:eastAsia="仿宋_GB2312" w:cs="仿宋_GB2312"/>
          <w:sz w:val="32"/>
          <w:szCs w:val="32"/>
        </w:rPr>
        <w:t>情况及项目绩效等方面进行自查和评价。</w:t>
      </w:r>
    </w:p>
    <w:p>
      <w:pPr>
        <w:adjustRightInd w:val="0"/>
        <w:snapToGrid w:val="0"/>
        <w:spacing w:line="58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80" w:lineRule="exact"/>
        <w:ind w:firstLine="720"/>
        <w:rPr>
          <w:rFonts w:hint="eastAsia" w:ascii="仿宋_GB2312" w:hAnsi="宋体"/>
          <w:highlight w:val="none"/>
          <w:lang w:val="zh-CN"/>
        </w:rPr>
      </w:pPr>
      <w:r>
        <w:rPr>
          <w:rFonts w:hint="eastAsia" w:ascii="仿宋_GB2312" w:hAnsi="宋体"/>
          <w:highlight w:val="none"/>
          <w:lang w:val="zh-CN" w:eastAsia="zh-CN"/>
        </w:rPr>
        <w:t>按照</w:t>
      </w:r>
      <w:r>
        <w:rPr>
          <w:rFonts w:hint="eastAsia" w:ascii="仿宋_GB2312" w:hAnsi="宋体"/>
          <w:highlight w:val="none"/>
          <w:lang w:val="zh-CN"/>
        </w:rPr>
        <w:t>相关文件规定，专班</w:t>
      </w:r>
      <w:r>
        <w:rPr>
          <w:rFonts w:hint="eastAsia" w:ascii="仿宋_GB2312" w:hAnsi="宋体"/>
          <w:highlight w:val="none"/>
          <w:lang w:val="en-US" w:eastAsia="zh-CN"/>
        </w:rPr>
        <w:t>工作经费10万元，专班</w:t>
      </w:r>
      <w:r>
        <w:rPr>
          <w:rFonts w:hint="eastAsia" w:ascii="仿宋_GB2312" w:hAnsi="宋体"/>
          <w:highlight w:val="none"/>
          <w:lang w:val="zh-CN"/>
        </w:rPr>
        <w:t>成员每人每年</w:t>
      </w:r>
      <w:r>
        <w:rPr>
          <w:rFonts w:hint="eastAsia" w:ascii="仿宋_GB2312" w:hAnsi="宋体"/>
          <w:highlight w:val="none"/>
          <w:lang w:val="en-US" w:eastAsia="zh-CN"/>
        </w:rPr>
        <w:t>2万元工作经费，全年预计14万元。在</w:t>
      </w:r>
      <w:r>
        <w:rPr>
          <w:rFonts w:hint="eastAsia" w:ascii="仿宋_GB2312" w:hAnsi="宋体"/>
          <w:highlight w:val="none"/>
          <w:lang w:val="zh-CN"/>
        </w:rPr>
        <w:t>收到相关资料后，绵竹市农业农村局按照资金拨付程序进行拨付。</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（二）资金计划、到位及使用情况。</w:t>
      </w:r>
    </w:p>
    <w:p>
      <w:pPr>
        <w:adjustRightInd w:val="0"/>
        <w:snapToGrid w:val="0"/>
        <w:spacing w:line="580" w:lineRule="exact"/>
        <w:ind w:firstLine="720"/>
        <w:rPr>
          <w:rFonts w:hint="eastAsia" w:ascii="仿宋_GB2312" w:hAnsi="宋体"/>
          <w:lang w:val="zh-CN"/>
        </w:rPr>
      </w:pPr>
      <w:r>
        <w:rPr>
          <w:rFonts w:hint="eastAsia" w:ascii="仿宋_GB2312" w:hAnsi="宋体"/>
          <w:lang w:val="zh-CN"/>
        </w:rPr>
        <w:t>202</w:t>
      </w:r>
      <w:r>
        <w:rPr>
          <w:rFonts w:hint="eastAsia" w:ascii="仿宋_GB2312" w:hAnsi="宋体"/>
          <w:lang w:val="en-US" w:eastAsia="zh-CN"/>
        </w:rPr>
        <w:t>2</w:t>
      </w:r>
      <w:r>
        <w:rPr>
          <w:rFonts w:hint="eastAsia" w:ascii="仿宋_GB2312" w:hAnsi="宋体"/>
          <w:lang w:val="zh-CN"/>
        </w:rPr>
        <w:t>年</w:t>
      </w:r>
      <w:r>
        <w:rPr>
          <w:rFonts w:hint="eastAsia" w:ascii="仿宋_GB2312" w:hAnsi="宋体"/>
          <w:highlight w:val="none"/>
          <w:lang w:val="zh-CN"/>
        </w:rPr>
        <w:t>粮油现代农业园区建设项目推进专班工作经费</w:t>
      </w:r>
      <w:r>
        <w:rPr>
          <w:rFonts w:hint="eastAsia" w:ascii="仿宋_GB2312" w:hAnsi="宋体"/>
          <w:lang w:val="zh-CN"/>
        </w:rPr>
        <w:t>财政下达资金</w:t>
      </w:r>
      <w:r>
        <w:rPr>
          <w:rFonts w:hint="eastAsia" w:ascii="仿宋_GB2312" w:hAnsi="宋体"/>
          <w:lang w:val="en-US" w:eastAsia="zh-CN"/>
        </w:rPr>
        <w:t>14万元</w:t>
      </w:r>
      <w:r>
        <w:rPr>
          <w:rFonts w:hint="eastAsia" w:ascii="仿宋_GB2312" w:hAnsi="宋体"/>
          <w:lang w:val="zh-CN"/>
        </w:rPr>
        <w:t>，绵竹市农业农村局按照资金拨付程序进行支付，</w:t>
      </w:r>
      <w:r>
        <w:rPr>
          <w:rFonts w:hint="eastAsia" w:ascii="仿宋_GB2312" w:hAnsi="宋体"/>
          <w:lang w:val="en-US" w:eastAsia="zh-CN"/>
        </w:rPr>
        <w:t>2022年</w:t>
      </w:r>
      <w:r>
        <w:rPr>
          <w:rFonts w:hint="eastAsia" w:ascii="仿宋_GB2312" w:hAnsi="宋体"/>
          <w:highlight w:val="none"/>
          <w:lang w:val="zh-CN"/>
        </w:rPr>
        <w:t>粮油现代农业园区建设项目推进专班工作经费</w:t>
      </w:r>
      <w:r>
        <w:rPr>
          <w:rFonts w:hint="eastAsia" w:ascii="仿宋_GB2312" w:hAnsi="宋体"/>
          <w:highlight w:val="none"/>
          <w:lang w:val="en-US" w:eastAsia="zh-CN"/>
        </w:rPr>
        <w:t>实际支付107647元</w:t>
      </w:r>
      <w:r>
        <w:rPr>
          <w:rFonts w:hint="eastAsia" w:ascii="仿宋_GB2312" w:hAnsi="宋体"/>
          <w:lang w:val="zh-CN"/>
        </w:rPr>
        <w:t>。</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80" w:lineRule="exact"/>
        <w:ind w:firstLine="720"/>
        <w:rPr>
          <w:rFonts w:ascii="仿宋_GB2312" w:hAnsi="宋体"/>
          <w:lang w:val="zh-CN"/>
        </w:rPr>
      </w:pPr>
      <w:r>
        <w:rPr>
          <w:rFonts w:hint="eastAsia" w:ascii="仿宋_GB2312" w:hAnsi="宋体"/>
          <w:lang w:val="zh-CN"/>
        </w:rPr>
        <w:t>实施单位财务管理制度健全，严格执行财务管理制度，账务处理及时，会计核算符合规范。</w:t>
      </w:r>
    </w:p>
    <w:p>
      <w:pPr>
        <w:adjustRightInd w:val="0"/>
        <w:snapToGrid w:val="0"/>
        <w:spacing w:line="58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580" w:lineRule="exact"/>
        <w:ind w:firstLine="720"/>
        <w:rPr>
          <w:rFonts w:ascii="仿宋_GB2312" w:hAnsi="宋体"/>
          <w:lang w:val="zh-CN"/>
        </w:rPr>
      </w:pPr>
      <w:r>
        <w:rPr>
          <w:rFonts w:hint="eastAsia" w:ascii="仿宋_GB2312" w:hAnsi="宋体"/>
          <w:lang w:val="zh-CN"/>
        </w:rPr>
        <w:t>重点围绕以下内容进行分析评价，并对自评中发现的问题分析说明。</w:t>
      </w:r>
    </w:p>
    <w:p>
      <w:pPr>
        <w:adjustRightInd w:val="0"/>
        <w:snapToGrid w:val="0"/>
        <w:spacing w:line="580" w:lineRule="exact"/>
        <w:ind w:firstLine="643" w:firstLineChars="200"/>
        <w:rPr>
          <w:rFonts w:hint="eastAsia" w:ascii="仿宋_GB2312" w:hAnsi="宋体"/>
          <w:lang w:val="zh-CN"/>
        </w:rPr>
      </w:pPr>
      <w:r>
        <w:rPr>
          <w:rFonts w:hint="eastAsia" w:ascii="楷体_GB2312" w:hAnsi="宋体" w:eastAsia="楷体_GB2312"/>
          <w:b/>
          <w:lang w:val="zh-CN"/>
        </w:rPr>
        <w:t>（一）项目组织架构及实施流程。</w:t>
      </w:r>
      <w:r>
        <w:rPr>
          <w:rFonts w:hint="eastAsia" w:ascii="仿宋_GB2312" w:hAnsi="宋体"/>
          <w:lang w:eastAsia="zh-CN"/>
        </w:rPr>
        <w:t>粮油现代农业园区建设项目推进专班领导由市领导担任，配备</w:t>
      </w:r>
      <w:r>
        <w:rPr>
          <w:rFonts w:hint="eastAsia" w:ascii="仿宋_GB2312" w:hAnsi="宋体"/>
          <w:lang w:val="en-US" w:eastAsia="zh-CN"/>
        </w:rPr>
        <w:t>2名专班工作人员，该项目资金作为粮油现代农业园区建设项目推进专班开展工作所需要的办公费、差旅费等费用</w:t>
      </w:r>
      <w:bookmarkStart w:id="0" w:name="_GoBack"/>
      <w:bookmarkEnd w:id="0"/>
      <w:r>
        <w:rPr>
          <w:rFonts w:hint="eastAsia" w:ascii="仿宋_GB2312" w:hAnsi="宋体"/>
          <w:lang w:val="en-US" w:eastAsia="zh-CN"/>
        </w:rPr>
        <w:t>。</w:t>
      </w:r>
      <w:r>
        <w:rPr>
          <w:rFonts w:hint="eastAsia" w:ascii="仿宋_GB2312" w:hAnsi="宋体"/>
          <w:lang w:val="zh-CN"/>
        </w:rPr>
        <w:t>资金由绵竹市农业农村局进行拨付。</w:t>
      </w:r>
    </w:p>
    <w:p>
      <w:pPr>
        <w:adjustRightInd w:val="0"/>
        <w:snapToGrid w:val="0"/>
        <w:spacing w:line="580" w:lineRule="exact"/>
        <w:ind w:firstLine="720"/>
        <w:rPr>
          <w:rFonts w:hint="eastAsia" w:ascii="仿宋_GB2312" w:hAnsi="宋体"/>
          <w:lang w:val="zh-CN"/>
        </w:rPr>
      </w:pPr>
      <w:r>
        <w:rPr>
          <w:rFonts w:hint="eastAsia" w:ascii="楷体_GB2312" w:hAnsi="宋体" w:eastAsia="楷体_GB2312"/>
          <w:b/>
          <w:lang w:val="zh-CN"/>
        </w:rPr>
        <w:t>（二）项目监管情况。</w:t>
      </w:r>
      <w:r>
        <w:rPr>
          <w:rFonts w:hint="eastAsia" w:ascii="仿宋_GB2312" w:hAnsi="宋体"/>
          <w:highlight w:val="none"/>
          <w:lang w:val="zh-CN"/>
        </w:rPr>
        <w:t>市农业农村局加</w:t>
      </w:r>
      <w:r>
        <w:rPr>
          <w:rFonts w:hint="eastAsia" w:ascii="仿宋_GB2312" w:hAnsi="宋体"/>
          <w:lang w:val="zh-CN"/>
        </w:rPr>
        <w:t>强与</w:t>
      </w:r>
      <w:r>
        <w:rPr>
          <w:rFonts w:hint="eastAsia" w:ascii="仿宋_GB2312" w:hAnsi="宋体"/>
          <w:lang w:eastAsia="zh-CN"/>
        </w:rPr>
        <w:t>粮油现代农业园区建设项目推进专班沟通，商讨绵竹市现代农业园区建设方案。</w:t>
      </w:r>
    </w:p>
    <w:p>
      <w:pPr>
        <w:adjustRightInd w:val="0"/>
        <w:snapToGrid w:val="0"/>
        <w:spacing w:line="580" w:lineRule="exact"/>
        <w:ind w:firstLine="720"/>
        <w:rPr>
          <w:rFonts w:ascii="仿宋_GB2312" w:hAnsi="宋体"/>
          <w:lang w:val="zh-CN"/>
        </w:rPr>
      </w:pPr>
      <w:r>
        <w:rPr>
          <w:rFonts w:hint="eastAsia" w:ascii="黑体" w:hAnsi="宋体" w:eastAsia="黑体"/>
        </w:rPr>
        <w:t>四、项目绩效情况</w:t>
      </w:r>
      <w:r>
        <w:rPr>
          <w:rFonts w:ascii="仿宋_GB2312" w:hAnsi="宋体"/>
          <w:lang w:val="zh-CN"/>
        </w:rPr>
        <w:tab/>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80" w:lineRule="exact"/>
        <w:ind w:firstLine="720"/>
        <w:rPr>
          <w:rFonts w:hint="eastAsia" w:ascii="仿宋_GB2312" w:hAnsi="宋体"/>
          <w:lang w:val="zh-CN"/>
        </w:rPr>
      </w:pPr>
      <w:r>
        <w:rPr>
          <w:rFonts w:hint="eastAsia" w:ascii="仿宋_GB2312" w:hAnsi="宋体"/>
          <w:lang w:eastAsia="zh-CN"/>
        </w:rPr>
        <w:t>绵竹市多次召开粮油现代农业园区建设项目推进专班工作推进会，多次研究全市现代农业园区工作，扎实推进绵竹市剑南粮油现代农业园区和绵远河现代农业园区等农业园区建设。</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80" w:lineRule="exact"/>
        <w:ind w:firstLine="720"/>
        <w:rPr>
          <w:rFonts w:hint="eastAsia" w:ascii="仿宋_GB2312" w:hAnsi="宋体"/>
          <w:lang w:val="zh-CN"/>
        </w:rPr>
      </w:pPr>
      <w:r>
        <w:rPr>
          <w:rFonts w:hint="eastAsia" w:ascii="仿宋_GB2312" w:hAnsi="宋体"/>
          <w:lang w:val="zh-CN"/>
        </w:rPr>
        <w:t>推进绵竹现代农业园区建设，接续全面推进乡村振兴，确保农业稳产增产、农民稳步增收、农村稳定安宁，扎实推进绵竹市农业发展。</w:t>
      </w:r>
    </w:p>
    <w:p>
      <w:pPr>
        <w:adjustRightInd w:val="0"/>
        <w:snapToGrid w:val="0"/>
        <w:spacing w:line="580" w:lineRule="exact"/>
        <w:ind w:firstLine="720"/>
        <w:rPr>
          <w:rFonts w:ascii="黑体" w:hAnsi="宋体" w:eastAsia="黑体"/>
        </w:rPr>
      </w:pPr>
      <w:r>
        <w:rPr>
          <w:rFonts w:hint="eastAsia" w:ascii="黑体" w:hAnsi="宋体" w:eastAsia="黑体"/>
        </w:rPr>
        <w:t>五、评价结论及建议</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580" w:lineRule="exact"/>
        <w:ind w:firstLine="720"/>
        <w:rPr>
          <w:rFonts w:hint="eastAsia"/>
        </w:rPr>
      </w:pPr>
      <w:r>
        <w:rPr>
          <w:rFonts w:hint="eastAsia"/>
        </w:rPr>
        <w:t>项目严格</w:t>
      </w:r>
      <w:r>
        <w:rPr>
          <w:rFonts w:hint="eastAsia"/>
          <w:lang w:val="zh-CN"/>
        </w:rPr>
        <w:t>按照相关资金管理办法和规定进行管理。</w:t>
      </w:r>
      <w:r>
        <w:rPr>
          <w:rFonts w:hint="eastAsia"/>
        </w:rPr>
        <w:t>单位财务管理制度健全，严格执行财务管理制度，账务处理及时，会计核算规范。</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580" w:lineRule="exact"/>
        <w:ind w:firstLine="640" w:firstLineChars="200"/>
        <w:rPr>
          <w:rFonts w:hint="eastAsia"/>
          <w:lang w:val="zh-CN" w:eastAsia="zh-CN"/>
        </w:rPr>
      </w:pPr>
      <w:r>
        <w:rPr>
          <w:rFonts w:hint="eastAsia" w:ascii="仿宋_GB2312" w:hAnsi="宋体"/>
          <w:lang w:eastAsia="zh-CN"/>
        </w:rPr>
        <w:t>粮油现代农业园区建设项目推进专班与市农业农村局</w:t>
      </w:r>
      <w:r>
        <w:rPr>
          <w:rFonts w:hint="eastAsia"/>
          <w:lang w:val="zh-CN" w:eastAsia="zh-CN"/>
        </w:rPr>
        <w:t>沟通有待加强</w:t>
      </w:r>
      <w:r>
        <w:rPr>
          <w:rFonts w:hint="eastAsia"/>
          <w:lang w:eastAsia="zh-CN"/>
        </w:rPr>
        <w:t>。</w:t>
      </w:r>
    </w:p>
    <w:p>
      <w:pPr>
        <w:adjustRightInd w:val="0"/>
        <w:snapToGrid w:val="0"/>
        <w:spacing w:line="580" w:lineRule="exact"/>
        <w:ind w:firstLine="720"/>
        <w:rPr>
          <w:rFonts w:hint="eastAsia"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580" w:lineRule="exact"/>
        <w:ind w:firstLine="720"/>
        <w:rPr>
          <w:rFonts w:hint="eastAsia" w:ascii="仿宋_GB2312" w:hAnsi="仿宋_GB2312" w:cs="仿宋_GB2312"/>
        </w:rPr>
      </w:pPr>
      <w:r>
        <w:rPr>
          <w:rFonts w:hint="eastAsia" w:ascii="仿宋_GB2312" w:hAnsi="仿宋_GB2312" w:cs="仿宋_GB2312"/>
        </w:rPr>
        <w:t>建议</w:t>
      </w:r>
      <w:r>
        <w:rPr>
          <w:rFonts w:hint="eastAsia" w:ascii="仿宋_GB2312" w:hAnsi="宋体"/>
          <w:lang w:eastAsia="zh-CN"/>
        </w:rPr>
        <w:t>粮油现代农业园区建设项目推进专班进一步</w:t>
      </w:r>
      <w:r>
        <w:rPr>
          <w:rFonts w:hint="eastAsia" w:ascii="仿宋_GB2312" w:hAnsi="宋体"/>
          <w:highlight w:val="none"/>
          <w:lang w:val="zh-CN"/>
        </w:rPr>
        <w:t>加强对绵竹市农业园区建设情况调研。</w:t>
      </w:r>
    </w:p>
    <w:p>
      <w:pPr>
        <w:adjustRightInd w:val="0"/>
        <w:snapToGrid w:val="0"/>
        <w:spacing w:line="580" w:lineRule="exact"/>
        <w:ind w:firstLine="720"/>
        <w:rPr>
          <w:rFonts w:hint="eastAsia" w:ascii="仿宋_GB2312" w:hAnsi="仿宋_GB2312" w:cs="仿宋_GB2312"/>
        </w:rPr>
      </w:pPr>
    </w:p>
    <w:p>
      <w:pPr>
        <w:adjustRightInd w:val="0"/>
        <w:snapToGrid w:val="0"/>
        <w:spacing w:line="580" w:lineRule="exact"/>
        <w:ind w:firstLine="720"/>
        <w:rPr>
          <w:rFonts w:ascii="楷体_GB2312" w:hAnsi="宋体" w:eastAsia="楷体_GB2312"/>
          <w:b/>
          <w:lang w:val="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仿宋_GB2312"/>
    <w:panose1 w:val="0201060103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jNjdkNDM3Y2IyZTFjNzU4NDhjOTU4OWFlYmFhZWYifQ=="/>
  </w:docVars>
  <w:rsids>
    <w:rsidRoot w:val="36A00608"/>
    <w:rsid w:val="1CE74019"/>
    <w:rsid w:val="1F5C3E11"/>
    <w:rsid w:val="36A00608"/>
    <w:rsid w:val="37276152"/>
    <w:rsid w:val="77166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四号正文"/>
    <w:basedOn w:val="1"/>
    <w:qFormat/>
    <w:uiPriority w:val="99"/>
    <w:pPr>
      <w:spacing w:line="360" w:lineRule="auto"/>
    </w:pPr>
    <w:rPr>
      <w:rFonts w:ascii="??" w:hAnsi="??" w:eastAsia="宋体"/>
      <w:color w:val="000000"/>
      <w:kern w:val="0"/>
      <w:sz w:val="28"/>
      <w:szCs w:val="21"/>
    </w:rPr>
  </w:style>
  <w:style w:type="paragraph" w:customStyle="1" w:styleId="5">
    <w:name w:val="正文2"/>
    <w:basedOn w:val="1"/>
    <w:next w:val="1"/>
    <w:qFormat/>
    <w:uiPriority w:val="0"/>
    <w:rPr>
      <w:rFonts w:eastAsia="宋体"/>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1079</Words>
  <Characters>1082</Characters>
  <Lines>0</Lines>
  <Paragraphs>0</Paragraphs>
  <TotalTime>8</TotalTime>
  <ScaleCrop>false</ScaleCrop>
  <LinksUpToDate>false</LinksUpToDate>
  <CharactersWithSpaces>1083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2022-05-18T07:29:00Z</dcterms:created>
  <dc:creator>丶放开那女孩</dc:creator>
  <cp:lastModifiedBy>Administrator</cp:lastModifiedBy>
  <dcterms:modified xsi:type="dcterms:W3CDTF">2023-04-21T08:50:14Z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AF8EF7132C994EB587DB536729AE541F</vt:lpwstr>
  </property>
</Properties>
</file>