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</w:p>
    <w:p>
      <w:pPr>
        <w:pStyle w:val="9"/>
        <w:spacing w:line="580" w:lineRule="exact"/>
        <w:ind w:firstLine="883"/>
        <w:jc w:val="center"/>
        <w:rPr>
          <w:rFonts w:ascii="??_GB2312" w:hAnsi="宋体" w:eastAsia="Times New Roman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hint="eastAsia" w:ascii="??_GB2312" w:hAnsi="宋体" w:eastAsiaTheme="minorEastAsia"/>
          <w:lang w:eastAsia="zh-CN"/>
        </w:rPr>
      </w:pPr>
      <w:r>
        <w:rPr>
          <w:rFonts w:ascii="??_GB2312" w:hAnsi="宋体" w:eastAsia="Times New Roman"/>
        </w:rPr>
        <w:t xml:space="preserve">       （</w:t>
      </w:r>
      <w:r>
        <w:rPr>
          <w:rFonts w:hint="eastAsia" w:ascii="??_GB2312" w:hAnsi="宋体" w:eastAsiaTheme="minorEastAsia"/>
        </w:rPr>
        <w:t>202</w:t>
      </w:r>
      <w:r>
        <w:rPr>
          <w:rFonts w:hint="eastAsia" w:ascii="??_GB2312" w:hAnsi="宋体" w:eastAsiaTheme="minorEastAsia"/>
          <w:lang w:val="en-US" w:eastAsia="zh-CN"/>
        </w:rPr>
        <w:t>2</w:t>
      </w:r>
      <w:r>
        <w:rPr>
          <w:rFonts w:hint="eastAsia" w:ascii="??_GB2312" w:hAnsi="宋体" w:eastAsiaTheme="minorEastAsia"/>
        </w:rPr>
        <w:t>年</w:t>
      </w:r>
      <w:r>
        <w:rPr>
          <w:rFonts w:hint="eastAsia" w:ascii="??_GB2312" w:hAnsi="宋体" w:eastAsiaTheme="minorEastAsia"/>
          <w:lang w:eastAsia="zh-CN"/>
        </w:rPr>
        <w:t>绵竹市水产养殖技术服务中心</w:t>
      </w:r>
    </w:p>
    <w:p>
      <w:pPr>
        <w:spacing w:line="580" w:lineRule="exact"/>
        <w:jc w:val="center"/>
        <w:rPr>
          <w:rFonts w:ascii="??_GB2312" w:hAnsi="宋体"/>
        </w:rPr>
      </w:pPr>
      <w:r>
        <w:rPr>
          <w:rFonts w:hint="eastAsia" w:ascii="??_GB2312" w:hAnsi="宋体" w:eastAsiaTheme="minorEastAsia"/>
          <w:lang w:eastAsia="zh-CN"/>
        </w:rPr>
        <w:t>经费开支项目</w:t>
      </w:r>
      <w:r>
        <w:rPr>
          <w:rFonts w:ascii="??_GB2312" w:hAnsi="宋体" w:eastAsia="Times New Roman"/>
        </w:rPr>
        <w:t>）</w:t>
      </w:r>
    </w:p>
    <w:p>
      <w:pPr>
        <w:pStyle w:val="9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一、项目概况</w:t>
      </w: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</w:rPr>
        <w:t>202</w:t>
      </w:r>
      <w:r>
        <w:rPr>
          <w:rFonts w:hint="eastAsia" w:ascii="??_GB2312" w:hAnsi="宋体" w:eastAsiaTheme="minorEastAsia"/>
          <w:lang w:val="en-US" w:eastAsia="zh-CN"/>
        </w:rPr>
        <w:t>2</w:t>
      </w:r>
      <w:r>
        <w:rPr>
          <w:rFonts w:hint="eastAsia" w:ascii="??_GB2312" w:hAnsi="宋体" w:eastAsiaTheme="minorEastAsia"/>
        </w:rPr>
        <w:t>年</w:t>
      </w:r>
      <w:r>
        <w:rPr>
          <w:rFonts w:hint="eastAsia" w:ascii="??_GB2312" w:hAnsi="宋体" w:eastAsiaTheme="minorEastAsia"/>
          <w:lang w:eastAsia="zh-CN"/>
        </w:rPr>
        <w:t>绵竹市水产养殖技术服务中心年度资金总额</w:t>
      </w:r>
      <w:r>
        <w:rPr>
          <w:rFonts w:hint="eastAsia" w:ascii="??_GB2312" w:hAnsi="宋体" w:eastAsiaTheme="minorEastAsia"/>
          <w:lang w:val="en-US" w:eastAsia="zh-CN"/>
        </w:rPr>
        <w:t>700165元，保障本单位退休职工≥15人的地方补贴、体检费及门诊补贴、生活费补贴，保障本单位在职职工≥3人的工资、保险、考核奖金及其他正常开支项目。确保优良水产品推广,推广主导品种3个。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widowControl/>
        <w:spacing w:line="560" w:lineRule="exact"/>
        <w:ind w:firstLine="640" w:firstLineChars="200"/>
        <w:rPr>
          <w:rFonts w:hint="default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截止到2022年12月31日，绵竹市水产养殖技术服务中心</w:t>
      </w:r>
      <w:r>
        <w:rPr>
          <w:rFonts w:hint="eastAsia" w:ascii="??_GB2312" w:hAnsi="宋体" w:eastAsiaTheme="minorEastAsia"/>
          <w:lang w:eastAsia="zh-CN"/>
        </w:rPr>
        <w:t>年度资金总额</w:t>
      </w:r>
      <w:r>
        <w:rPr>
          <w:rFonts w:hint="eastAsia" w:ascii="??_GB2312" w:hAnsi="宋体" w:eastAsiaTheme="minorEastAsia"/>
          <w:lang w:val="en-US" w:eastAsia="zh-CN"/>
        </w:rPr>
        <w:t>700165元，保证了本单位各项工作正常开展。</w:t>
      </w: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该开支项目严格按照进度安排有序推进工作，资金管理</w:t>
      </w:r>
      <w:bookmarkStart w:id="0" w:name="_GoBack"/>
      <w:bookmarkEnd w:id="0"/>
      <w:r>
        <w:rPr>
          <w:rFonts w:hint="eastAsia" w:ascii="??_GB2312" w:hAnsi="宋体" w:eastAsiaTheme="minorEastAsia"/>
          <w:lang w:val="en-US" w:eastAsia="zh-CN"/>
        </w:rPr>
        <w:t>做到专款专用、合理合规，采取报帐制进行管理，按资金使用方案进行开支。</w:t>
      </w:r>
      <w:r>
        <w:rPr>
          <w:rFonts w:hint="eastAsia" w:ascii="??_GB2312" w:hAnsi="宋体" w:eastAsiaTheme="minorEastAsia"/>
          <w:lang w:val="zh-CN" w:eastAsia="zh-CN"/>
        </w:rPr>
        <w:t>财务管理制度健全，严格执行财务管理制度，账务处理及时，会计核算规范。</w:t>
      </w: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jc w:val="right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绵竹市水产养殖技术服务中心</w:t>
      </w:r>
    </w:p>
    <w:p>
      <w:pPr>
        <w:widowControl/>
        <w:spacing w:line="560" w:lineRule="exact"/>
        <w:ind w:firstLine="5440" w:firstLineChars="1700"/>
        <w:jc w:val="right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2023年1月9日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80103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MmU0MjU0N2RjYTQzM2EwNjAxNTEwZjIxYTYwODkifQ=="/>
  </w:docVars>
  <w:rsids>
    <w:rsidRoot w:val="00FD3EFA"/>
    <w:rsid w:val="00027886"/>
    <w:rsid w:val="00086C48"/>
    <w:rsid w:val="000A3F41"/>
    <w:rsid w:val="000B245B"/>
    <w:rsid w:val="000D228F"/>
    <w:rsid w:val="000D70F5"/>
    <w:rsid w:val="00105735"/>
    <w:rsid w:val="001878E5"/>
    <w:rsid w:val="00232707"/>
    <w:rsid w:val="002448DF"/>
    <w:rsid w:val="00291918"/>
    <w:rsid w:val="002D7D17"/>
    <w:rsid w:val="002E7D7A"/>
    <w:rsid w:val="002F04D3"/>
    <w:rsid w:val="002F2CB2"/>
    <w:rsid w:val="003110EA"/>
    <w:rsid w:val="00334717"/>
    <w:rsid w:val="00386626"/>
    <w:rsid w:val="00394648"/>
    <w:rsid w:val="003C20F2"/>
    <w:rsid w:val="004046AD"/>
    <w:rsid w:val="0040632C"/>
    <w:rsid w:val="00411550"/>
    <w:rsid w:val="0044685C"/>
    <w:rsid w:val="004E768B"/>
    <w:rsid w:val="00543D64"/>
    <w:rsid w:val="00572F4E"/>
    <w:rsid w:val="005845C6"/>
    <w:rsid w:val="00606C2A"/>
    <w:rsid w:val="00671AC1"/>
    <w:rsid w:val="006A4940"/>
    <w:rsid w:val="006A63B7"/>
    <w:rsid w:val="006D7567"/>
    <w:rsid w:val="00713E52"/>
    <w:rsid w:val="00767CBE"/>
    <w:rsid w:val="007B49F4"/>
    <w:rsid w:val="007B4D16"/>
    <w:rsid w:val="00812A13"/>
    <w:rsid w:val="00823944"/>
    <w:rsid w:val="008A1C1C"/>
    <w:rsid w:val="008F6FBC"/>
    <w:rsid w:val="008F788A"/>
    <w:rsid w:val="009131D6"/>
    <w:rsid w:val="00923345"/>
    <w:rsid w:val="00943028"/>
    <w:rsid w:val="009D714F"/>
    <w:rsid w:val="009D7540"/>
    <w:rsid w:val="00A13647"/>
    <w:rsid w:val="00A3248E"/>
    <w:rsid w:val="00A52F3A"/>
    <w:rsid w:val="00A66D4F"/>
    <w:rsid w:val="00AC4980"/>
    <w:rsid w:val="00BE0F50"/>
    <w:rsid w:val="00C0170D"/>
    <w:rsid w:val="00C109E2"/>
    <w:rsid w:val="00C31186"/>
    <w:rsid w:val="00C61F9D"/>
    <w:rsid w:val="00D25B1B"/>
    <w:rsid w:val="00D85843"/>
    <w:rsid w:val="00DB6789"/>
    <w:rsid w:val="00DD6125"/>
    <w:rsid w:val="00E4357F"/>
    <w:rsid w:val="00E72FDE"/>
    <w:rsid w:val="00E85D8D"/>
    <w:rsid w:val="00EE39E1"/>
    <w:rsid w:val="00F24721"/>
    <w:rsid w:val="00F251E9"/>
    <w:rsid w:val="00FB238A"/>
    <w:rsid w:val="00FD3EFA"/>
    <w:rsid w:val="00FD62E7"/>
    <w:rsid w:val="00FF5832"/>
    <w:rsid w:val="03353231"/>
    <w:rsid w:val="059B1E69"/>
    <w:rsid w:val="05FE0D39"/>
    <w:rsid w:val="06317483"/>
    <w:rsid w:val="063F12C1"/>
    <w:rsid w:val="06CC1F10"/>
    <w:rsid w:val="08355ADD"/>
    <w:rsid w:val="08B1197F"/>
    <w:rsid w:val="08EB044B"/>
    <w:rsid w:val="08FB32A3"/>
    <w:rsid w:val="09402270"/>
    <w:rsid w:val="10603525"/>
    <w:rsid w:val="11021D0D"/>
    <w:rsid w:val="120874C5"/>
    <w:rsid w:val="12D5457F"/>
    <w:rsid w:val="1D0A37FD"/>
    <w:rsid w:val="1E2C2CCF"/>
    <w:rsid w:val="1F0E3305"/>
    <w:rsid w:val="20B3597C"/>
    <w:rsid w:val="23261B35"/>
    <w:rsid w:val="259A6F22"/>
    <w:rsid w:val="28264035"/>
    <w:rsid w:val="28C300FA"/>
    <w:rsid w:val="2A3E4020"/>
    <w:rsid w:val="2ADC47FC"/>
    <w:rsid w:val="31A13244"/>
    <w:rsid w:val="333556F1"/>
    <w:rsid w:val="33A71323"/>
    <w:rsid w:val="360B5CC0"/>
    <w:rsid w:val="39BD1A1C"/>
    <w:rsid w:val="3CF16F68"/>
    <w:rsid w:val="3D324D96"/>
    <w:rsid w:val="3D9F74B0"/>
    <w:rsid w:val="40410627"/>
    <w:rsid w:val="44987295"/>
    <w:rsid w:val="476C55E1"/>
    <w:rsid w:val="49DE178D"/>
    <w:rsid w:val="4ACC02BE"/>
    <w:rsid w:val="4DD91393"/>
    <w:rsid w:val="4DEF5C6D"/>
    <w:rsid w:val="4E2138BA"/>
    <w:rsid w:val="55084399"/>
    <w:rsid w:val="58E16A7B"/>
    <w:rsid w:val="5FC0589C"/>
    <w:rsid w:val="619D46AA"/>
    <w:rsid w:val="621D06F8"/>
    <w:rsid w:val="63E54FD9"/>
    <w:rsid w:val="63E80D88"/>
    <w:rsid w:val="64406152"/>
    <w:rsid w:val="670D26E1"/>
    <w:rsid w:val="6F08521F"/>
    <w:rsid w:val="71987EDA"/>
    <w:rsid w:val="77FE3A6E"/>
    <w:rsid w:val="784A3407"/>
    <w:rsid w:val="78576C60"/>
    <w:rsid w:val="78745673"/>
    <w:rsid w:val="7C656EC7"/>
    <w:rsid w:val="7D8677B5"/>
    <w:rsid w:val="7DE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脚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/>
      <w:color w:val="000000"/>
      <w:kern w:val="0"/>
      <w:sz w:val="21"/>
      <w:szCs w:val="20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/>
      <w:color w:val="000000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317</Words>
  <Characters>343</Characters>
  <Lines>36</Lines>
  <Paragraphs>10</Paragraphs>
  <TotalTime>53</TotalTime>
  <ScaleCrop>false</ScaleCrop>
  <LinksUpToDate>false</LinksUpToDate>
  <CharactersWithSpaces>350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2021-05-17T03:28:00Z</dcterms:created>
  <dc:creator>opi</dc:creator>
  <cp:lastModifiedBy>谭剑</cp:lastModifiedBy>
  <dcterms:modified xsi:type="dcterms:W3CDTF">2023-01-09T03:12:31Z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C8136B2030E842C38A925D6EAC1315E0</vt:lpwstr>
  </property>
</Properties>
</file>