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绵竹市委政法委财政拨款“三公”经费</w:t>
      </w:r>
    </w:p>
    <w:p>
      <w:pPr>
        <w:spacing w:line="6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2016年决算情况说明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绵竹市委政法委财政拨款“三公”经费2016年决算情况如下：</w:t>
      </w:r>
    </w:p>
    <w:p>
      <w:pPr>
        <w:spacing w:line="62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一、因公出国（境）经费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2016年因公出国（境）费0万元，与2015年决算数持平。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2016年因公出国（境）团组0次，出国（境）0人。</w:t>
      </w:r>
    </w:p>
    <w:p>
      <w:pPr>
        <w:spacing w:line="62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二、公务接待费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2016年公务接待费0.3万元,较2015年决算数增加0.012万元，主要原因是项目上迎接上级考核产生。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2016年公务接待费主要用于执行公务、开展业务活动开支的交通费、用餐费等。其中： 国内公务接待3批次，30余人次，共计支出0.3万元。2016年4月接待广汉、什邡、罗江防邪工作分管领导交流防邪工作，11月接待罗江政法委协调稳定事宜，12月接待省防邪督查。</w:t>
      </w:r>
    </w:p>
    <w:p>
      <w:pPr>
        <w:spacing w:line="62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三、公务用车购置及运行维护费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2016年公务用车购置及运行维护费7.85万元,较2015年决算数下降13.27万元。其中：公务用车购置费0万元，公务用车运行维护费7.85万元。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2016年未购置新车。截至2016年12月底，我单位共有公务用车6辆，已按公务用车改革要求封停未再使用。</w:t>
      </w:r>
    </w:p>
    <w:p>
      <w:pPr>
        <w:spacing w:line="6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2016年车辆运行维护费支出7.85万元，用于综治、维稳、防邪等业务燃油，维修，过路费支出。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</w:t>
      </w:r>
    </w:p>
    <w:p>
      <w:pPr>
        <w:spacing w:line="620" w:lineRule="exact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绵竹市委政法委2016年“三公”经费决算表</w:t>
      </w:r>
    </w:p>
    <w:tbl>
      <w:tblPr>
        <w:tblStyle w:val="6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2016年决算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其中：购置经费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运行维护费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7.85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2017年8月30日 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0AAA"/>
    <w:rsid w:val="00097438"/>
    <w:rsid w:val="001831DF"/>
    <w:rsid w:val="001B5EEC"/>
    <w:rsid w:val="002A5754"/>
    <w:rsid w:val="003070D4"/>
    <w:rsid w:val="003D6BB9"/>
    <w:rsid w:val="003F59C2"/>
    <w:rsid w:val="005C6263"/>
    <w:rsid w:val="0066535D"/>
    <w:rsid w:val="00680E4F"/>
    <w:rsid w:val="007F0EF5"/>
    <w:rsid w:val="00890D24"/>
    <w:rsid w:val="0098094C"/>
    <w:rsid w:val="009A4616"/>
    <w:rsid w:val="009D3DB4"/>
    <w:rsid w:val="00A66D25"/>
    <w:rsid w:val="00A96876"/>
    <w:rsid w:val="00AA7B9B"/>
    <w:rsid w:val="00B1355B"/>
    <w:rsid w:val="00B1401F"/>
    <w:rsid w:val="00B50341"/>
    <w:rsid w:val="00B60805"/>
    <w:rsid w:val="00B82C9B"/>
    <w:rsid w:val="00C50689"/>
    <w:rsid w:val="00C832D0"/>
    <w:rsid w:val="00C94679"/>
    <w:rsid w:val="00CA27AE"/>
    <w:rsid w:val="00CC548F"/>
    <w:rsid w:val="00D36445"/>
    <w:rsid w:val="00D548E8"/>
    <w:rsid w:val="00DA7CDD"/>
    <w:rsid w:val="00DB5571"/>
    <w:rsid w:val="00EE6724"/>
    <w:rsid w:val="00F00AAA"/>
    <w:rsid w:val="077011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2</Pages>
  <Words>94</Words>
  <Characters>538</Characters>
  <Lines>4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2017-08-11T07:13:00Z</dcterms:created>
  <dc:creator>zp</dc:creator>
  <cp:lastModifiedBy>Administrator</cp:lastModifiedBy>
  <dcterms:modified xsi:type="dcterms:W3CDTF">2017-11-10T08:38:55Z</dcterms:modified>
  <dc:title>绵竹市委政法委财政拨款“三公”经费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